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CA" w:rsidRPr="00F73ACA" w:rsidRDefault="00F73ACA" w:rsidP="00F73ACA">
      <w:pPr>
        <w:spacing w:line="240" w:lineRule="auto"/>
        <w:jc w:val="center"/>
        <w:outlineLvl w:val="2"/>
        <w:rPr>
          <w:rFonts w:asciiTheme="majorHAnsi" w:eastAsia="Calibri" w:hAnsiTheme="majorHAnsi" w:cstheme="majorHAnsi"/>
          <w:b/>
          <w:color w:val="0072CE"/>
          <w:sz w:val="72"/>
          <w:szCs w:val="44"/>
          <w:lang w:val="en-GB"/>
        </w:rPr>
      </w:pPr>
      <w:r w:rsidRPr="00F73ACA">
        <w:rPr>
          <w:rFonts w:asciiTheme="majorHAnsi" w:eastAsia="Calibri" w:hAnsiTheme="majorHAnsi" w:cstheme="majorHAnsi"/>
          <w:b/>
          <w:color w:val="0072CE"/>
          <w:sz w:val="72"/>
          <w:szCs w:val="44"/>
          <w:lang w:val="en-GB"/>
        </w:rPr>
        <w:t>SESSION PLAN</w:t>
      </w:r>
    </w:p>
    <w:p w:rsidR="00F73ACA" w:rsidRPr="00F73ACA" w:rsidRDefault="00F73ACA" w:rsidP="00F73ACA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val="en-GB"/>
        </w:rPr>
      </w:pPr>
    </w:p>
    <w:p w:rsidR="00F73ACA" w:rsidRPr="00F73ACA" w:rsidRDefault="00F73ACA" w:rsidP="00141265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>COURSE:</w:t>
      </w: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ab/>
      </w: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ab/>
      </w: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ab/>
      </w:r>
      <w:r w:rsidRPr="00F73ACA">
        <w:rPr>
          <w:rFonts w:asciiTheme="majorHAnsi" w:eastAsia="Times New Roman" w:hAnsiTheme="majorHAnsi" w:cstheme="majorHAnsi"/>
          <w:sz w:val="24"/>
          <w:szCs w:val="24"/>
          <w:lang w:val="en-GB"/>
        </w:rPr>
        <w:t>ABE Level 3 Business Essentials</w:t>
      </w:r>
    </w:p>
    <w:p w:rsidR="00F73ACA" w:rsidRPr="00F73ACA" w:rsidRDefault="00F73ACA" w:rsidP="00141265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lang w:val="en-GB"/>
        </w:rPr>
      </w:pP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>ELEMENT:</w:t>
      </w: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ab/>
      </w: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ab/>
      </w: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ab/>
      </w:r>
      <w:r w:rsidR="00A00393" w:rsidRPr="00141265">
        <w:rPr>
          <w:rFonts w:asciiTheme="majorHAnsi" w:eastAsia="Times New Roman" w:hAnsiTheme="majorHAnsi" w:cstheme="majorHAnsi"/>
          <w:sz w:val="24"/>
          <w:szCs w:val="24"/>
          <w:lang w:val="en-GB"/>
        </w:rPr>
        <w:t>Element 1 - The nature of business (Weighting 30%)</w:t>
      </w:r>
    </w:p>
    <w:p w:rsidR="00F73ACA" w:rsidRPr="00F73ACA" w:rsidRDefault="00F73ACA" w:rsidP="00141265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lang w:val="en-GB"/>
        </w:rPr>
      </w:pPr>
    </w:p>
    <w:p w:rsidR="00F64458" w:rsidRPr="00631880" w:rsidRDefault="00F64458" w:rsidP="00F64458">
      <w:pPr>
        <w:pBdr>
          <w:bottom w:val="single" w:sz="12" w:space="1" w:color="FFCD00"/>
        </w:pBdr>
        <w:spacing w:line="240" w:lineRule="auto"/>
        <w:ind w:left="567" w:hanging="567"/>
        <w:jc w:val="both"/>
        <w:outlineLvl w:val="1"/>
        <w:rPr>
          <w:rFonts w:eastAsia="Calibri" w:cs="Calibri Light"/>
          <w:b/>
          <w:bCs/>
          <w:color w:val="1F4E79"/>
          <w:lang w:val="en-GB" w:eastAsia="en-GB"/>
        </w:rPr>
      </w:pPr>
      <w:r>
        <w:rPr>
          <w:rFonts w:eastAsia="Calibri" w:cs="Calibri Light"/>
          <w:b/>
          <w:bCs/>
          <w:color w:val="1F4E79"/>
          <w:lang w:val="en-GB" w:eastAsia="en-GB"/>
        </w:rPr>
        <w:t>LEARNING OUTCOMES</w:t>
      </w:r>
    </w:p>
    <w:tbl>
      <w:tblPr>
        <w:tblW w:w="1532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83"/>
        <w:gridCol w:w="9639"/>
      </w:tblGrid>
      <w:tr w:rsidR="00F64458" w:rsidRPr="00631880" w:rsidTr="005927BF">
        <w:trPr>
          <w:trHeight w:val="20"/>
        </w:trPr>
        <w:tc>
          <w:tcPr>
            <w:tcW w:w="5683" w:type="dxa"/>
            <w:shd w:val="clear" w:color="auto" w:fill="FFFFFF" w:themeFill="background1"/>
          </w:tcPr>
          <w:p w:rsidR="00F64458" w:rsidRPr="00F64458" w:rsidRDefault="00F64458" w:rsidP="00F64458">
            <w:pPr>
              <w:spacing w:line="240" w:lineRule="auto"/>
              <w:ind w:left="299" w:hanging="299"/>
              <w:rPr>
                <w:rFonts w:eastAsia="Calibri" w:cs="Calibri Light"/>
                <w:b/>
                <w:bCs/>
                <w:color w:val="1F4E79"/>
                <w:lang w:val="en-GB" w:eastAsia="en-GB"/>
              </w:rPr>
            </w:pPr>
            <w:r w:rsidRPr="00F64458">
              <w:rPr>
                <w:rFonts w:eastAsia="Calibri" w:cs="Calibri Light"/>
                <w:b/>
                <w:bCs/>
                <w:color w:val="1F4E79"/>
                <w:lang w:val="en-GB" w:eastAsia="en-GB"/>
              </w:rPr>
              <w:t xml:space="preserve">1. </w:t>
            </w:r>
            <w:r w:rsidRPr="00F64458">
              <w:rPr>
                <w:rFonts w:eastAsia="Calibri" w:cs="Calibri Light"/>
                <w:b/>
                <w:bCs/>
                <w:color w:val="1F4E79"/>
                <w:lang w:val="en-GB" w:eastAsia="en-GB"/>
              </w:rPr>
              <w:tab/>
              <w:t xml:space="preserve">Explain the purpose of business </w:t>
            </w:r>
          </w:p>
        </w:tc>
        <w:tc>
          <w:tcPr>
            <w:tcW w:w="9639" w:type="dxa"/>
            <w:shd w:val="clear" w:color="auto" w:fill="FFFFFF" w:themeFill="background1"/>
          </w:tcPr>
          <w:p w:rsidR="00F64458" w:rsidRPr="00F64458" w:rsidRDefault="00F64458" w:rsidP="00F64458">
            <w:pPr>
              <w:spacing w:line="240" w:lineRule="auto"/>
              <w:ind w:left="454" w:hanging="454"/>
              <w:rPr>
                <w:rFonts w:eastAsia="Calibri" w:cs="Calibri Light"/>
                <w:bCs/>
                <w:color w:val="1F4E79"/>
                <w:lang w:val="en-GB" w:eastAsia="en-GB"/>
              </w:rPr>
            </w:pPr>
            <w:r w:rsidRPr="00F64458">
              <w:rPr>
                <w:rFonts w:eastAsia="Calibri" w:cs="Calibri Light"/>
                <w:bCs/>
                <w:color w:val="1F4E79"/>
                <w:lang w:val="en-GB" w:eastAsia="en-GB"/>
              </w:rPr>
              <w:t xml:space="preserve">1.1 </w:t>
            </w:r>
            <w:r w:rsidRPr="00F64458">
              <w:rPr>
                <w:rFonts w:eastAsia="Calibri" w:cs="Calibri Light"/>
                <w:bCs/>
                <w:color w:val="1F4E79"/>
                <w:lang w:val="en-GB" w:eastAsia="en-GB"/>
              </w:rPr>
              <w:tab/>
              <w:t>Explain the objective of a business</w:t>
            </w:r>
          </w:p>
          <w:p w:rsidR="00F64458" w:rsidRPr="00F64458" w:rsidRDefault="00F64458" w:rsidP="00F64458">
            <w:pPr>
              <w:spacing w:line="240" w:lineRule="auto"/>
              <w:ind w:left="454" w:hanging="454"/>
              <w:rPr>
                <w:rFonts w:eastAsia="Calibri" w:cs="Calibri Light"/>
                <w:bCs/>
                <w:color w:val="1F4E79"/>
                <w:lang w:val="en-GB" w:eastAsia="en-GB"/>
              </w:rPr>
            </w:pPr>
            <w:r w:rsidRPr="00F64458">
              <w:rPr>
                <w:rFonts w:eastAsia="Calibri" w:cs="Calibri Light"/>
                <w:bCs/>
                <w:color w:val="1F4E79"/>
                <w:lang w:val="en-GB" w:eastAsia="en-GB"/>
              </w:rPr>
              <w:t xml:space="preserve">1.2 </w:t>
            </w:r>
            <w:r w:rsidRPr="00F64458">
              <w:rPr>
                <w:rFonts w:eastAsia="Calibri" w:cs="Calibri Light"/>
                <w:bCs/>
                <w:color w:val="1F4E79"/>
                <w:lang w:val="en-GB" w:eastAsia="en-GB"/>
              </w:rPr>
              <w:tab/>
              <w:t>Describe the nature and purpose of trade</w:t>
            </w:r>
          </w:p>
          <w:p w:rsidR="00F64458" w:rsidRPr="00F64458" w:rsidRDefault="00F64458" w:rsidP="00F64458">
            <w:pPr>
              <w:spacing w:line="240" w:lineRule="auto"/>
              <w:ind w:left="454" w:hanging="454"/>
              <w:rPr>
                <w:rFonts w:eastAsia="Calibri" w:cs="Calibri Light"/>
                <w:bCs/>
                <w:color w:val="1F4E79"/>
                <w:lang w:val="en-GB" w:eastAsia="en-GB"/>
              </w:rPr>
            </w:pPr>
            <w:r w:rsidRPr="00F64458">
              <w:rPr>
                <w:rFonts w:eastAsia="Calibri" w:cs="Calibri Light"/>
                <w:bCs/>
                <w:color w:val="1F4E79"/>
                <w:lang w:val="en-GB" w:eastAsia="en-GB"/>
              </w:rPr>
              <w:t xml:space="preserve">1.3 </w:t>
            </w:r>
            <w:r w:rsidRPr="00F64458">
              <w:rPr>
                <w:rFonts w:eastAsia="Calibri" w:cs="Calibri Light"/>
                <w:bCs/>
                <w:color w:val="1F4E79"/>
                <w:lang w:val="en-GB" w:eastAsia="en-GB"/>
              </w:rPr>
              <w:tab/>
              <w:t>Explain the relationship between mission, vision, goals, objectives, and strategy</w:t>
            </w:r>
          </w:p>
          <w:p w:rsidR="00F64458" w:rsidRPr="00F64458" w:rsidRDefault="00F64458" w:rsidP="00F64458">
            <w:pPr>
              <w:spacing w:line="240" w:lineRule="auto"/>
              <w:ind w:left="454" w:hanging="454"/>
              <w:rPr>
                <w:rFonts w:eastAsia="Calibri" w:cs="Calibri Light"/>
                <w:bCs/>
                <w:color w:val="1F4E79"/>
                <w:lang w:val="en-GB" w:eastAsia="en-GB"/>
              </w:rPr>
            </w:pPr>
            <w:r w:rsidRPr="00F64458">
              <w:rPr>
                <w:rFonts w:eastAsia="Calibri" w:cs="Calibri Light"/>
                <w:bCs/>
                <w:color w:val="1F4E79"/>
                <w:lang w:val="en-GB" w:eastAsia="en-GB"/>
              </w:rPr>
              <w:t xml:space="preserve">1.4 </w:t>
            </w:r>
            <w:r w:rsidRPr="00F64458">
              <w:rPr>
                <w:rFonts w:eastAsia="Calibri" w:cs="Calibri Light"/>
                <w:bCs/>
                <w:color w:val="1F4E79"/>
                <w:lang w:val="en-GB" w:eastAsia="en-GB"/>
              </w:rPr>
              <w:tab/>
              <w:t>Explain the impact of business on individuals, economies, and the environment</w:t>
            </w:r>
          </w:p>
        </w:tc>
      </w:tr>
      <w:tr w:rsidR="00F64458" w:rsidRPr="00631880" w:rsidTr="005927BF">
        <w:trPr>
          <w:trHeight w:val="20"/>
        </w:trPr>
        <w:tc>
          <w:tcPr>
            <w:tcW w:w="5683" w:type="dxa"/>
            <w:shd w:val="clear" w:color="auto" w:fill="FFFFFF" w:themeFill="background1"/>
          </w:tcPr>
          <w:p w:rsidR="00F64458" w:rsidRPr="00F64458" w:rsidRDefault="00F64458" w:rsidP="00F64458">
            <w:pPr>
              <w:spacing w:before="120" w:line="240" w:lineRule="auto"/>
              <w:ind w:left="299" w:hanging="299"/>
              <w:rPr>
                <w:rFonts w:eastAsia="Calibri" w:cs="Calibri Light"/>
                <w:b/>
                <w:bCs/>
                <w:color w:val="1F4E79"/>
                <w:lang w:val="en-GB" w:eastAsia="en-GB"/>
              </w:rPr>
            </w:pPr>
            <w:r w:rsidRPr="00F64458">
              <w:rPr>
                <w:rFonts w:eastAsia="Calibri" w:cs="Calibri Light"/>
                <w:b/>
                <w:bCs/>
                <w:color w:val="1F4E79"/>
                <w:lang w:val="en-GB" w:eastAsia="en-GB"/>
              </w:rPr>
              <w:t xml:space="preserve">2. </w:t>
            </w:r>
            <w:r w:rsidRPr="00F64458">
              <w:rPr>
                <w:rFonts w:eastAsia="Calibri" w:cs="Calibri Light"/>
                <w:b/>
                <w:bCs/>
                <w:color w:val="1F4E79"/>
                <w:lang w:val="en-GB" w:eastAsia="en-GB"/>
              </w:rPr>
              <w:tab/>
              <w:t xml:space="preserve">Explain the characteristics of different business structures </w:t>
            </w:r>
          </w:p>
        </w:tc>
        <w:tc>
          <w:tcPr>
            <w:tcW w:w="9639" w:type="dxa"/>
            <w:shd w:val="clear" w:color="auto" w:fill="FFFFFF" w:themeFill="background1"/>
          </w:tcPr>
          <w:p w:rsidR="00F64458" w:rsidRPr="00F64458" w:rsidRDefault="00F64458" w:rsidP="00F64458">
            <w:pPr>
              <w:spacing w:before="120" w:line="240" w:lineRule="auto"/>
              <w:ind w:left="454" w:hanging="454"/>
              <w:rPr>
                <w:rFonts w:eastAsia="Calibri" w:cs="Calibri Light"/>
                <w:bCs/>
                <w:color w:val="1F4E79"/>
                <w:lang w:val="en-GB" w:eastAsia="en-GB"/>
              </w:rPr>
            </w:pPr>
            <w:r w:rsidRPr="00F64458">
              <w:rPr>
                <w:rFonts w:eastAsia="Calibri" w:cs="Calibri Light"/>
                <w:bCs/>
                <w:color w:val="1F4E79"/>
                <w:lang w:val="en-GB" w:eastAsia="en-GB"/>
              </w:rPr>
              <w:t xml:space="preserve">2.1 </w:t>
            </w:r>
            <w:r w:rsidRPr="00F64458">
              <w:rPr>
                <w:rFonts w:eastAsia="Calibri" w:cs="Calibri Light"/>
                <w:bCs/>
                <w:color w:val="1F4E79"/>
                <w:lang w:val="en-GB" w:eastAsia="en-GB"/>
              </w:rPr>
              <w:tab/>
              <w:t>Explain the legal structure of a business</w:t>
            </w:r>
          </w:p>
          <w:p w:rsidR="00F64458" w:rsidRPr="00F64458" w:rsidRDefault="00F64458" w:rsidP="00F64458">
            <w:pPr>
              <w:spacing w:line="240" w:lineRule="auto"/>
              <w:ind w:left="454" w:hanging="454"/>
              <w:rPr>
                <w:rFonts w:eastAsia="Calibri" w:cs="Calibri Light"/>
                <w:bCs/>
                <w:color w:val="1F4E79"/>
                <w:lang w:val="en-GB" w:eastAsia="en-GB"/>
              </w:rPr>
            </w:pPr>
            <w:r w:rsidRPr="00F64458">
              <w:rPr>
                <w:rFonts w:eastAsia="Calibri" w:cs="Calibri Light"/>
                <w:bCs/>
                <w:color w:val="1F4E79"/>
                <w:lang w:val="en-GB" w:eastAsia="en-GB"/>
              </w:rPr>
              <w:t xml:space="preserve">2.2 </w:t>
            </w:r>
            <w:r w:rsidRPr="00F64458">
              <w:rPr>
                <w:rFonts w:eastAsia="Calibri" w:cs="Calibri Light"/>
                <w:bCs/>
                <w:color w:val="1F4E79"/>
                <w:lang w:val="en-GB" w:eastAsia="en-GB"/>
              </w:rPr>
              <w:tab/>
              <w:t>Describe the internal structures of an organisation</w:t>
            </w:r>
          </w:p>
        </w:tc>
      </w:tr>
      <w:tr w:rsidR="00F64458" w:rsidRPr="00631880" w:rsidTr="005927BF">
        <w:trPr>
          <w:trHeight w:val="20"/>
        </w:trPr>
        <w:tc>
          <w:tcPr>
            <w:tcW w:w="5683" w:type="dxa"/>
            <w:shd w:val="clear" w:color="auto" w:fill="FFFFFF" w:themeFill="background1"/>
          </w:tcPr>
          <w:p w:rsidR="00F64458" w:rsidRPr="00F64458" w:rsidRDefault="00F64458" w:rsidP="00F64458">
            <w:pPr>
              <w:spacing w:before="120" w:line="240" w:lineRule="auto"/>
              <w:ind w:left="299" w:hanging="299"/>
              <w:rPr>
                <w:rFonts w:eastAsia="Calibri" w:cs="Calibri Light"/>
                <w:b/>
                <w:bCs/>
                <w:color w:val="1F4E79"/>
                <w:lang w:val="en-GB" w:eastAsia="en-GB"/>
              </w:rPr>
            </w:pPr>
            <w:r w:rsidRPr="00F64458">
              <w:rPr>
                <w:rFonts w:eastAsia="Calibri" w:cs="Calibri Light"/>
                <w:b/>
                <w:bCs/>
                <w:color w:val="1F4E79"/>
                <w:lang w:val="en-GB" w:eastAsia="en-GB"/>
              </w:rPr>
              <w:t xml:space="preserve">3. </w:t>
            </w:r>
            <w:r w:rsidRPr="00F64458">
              <w:rPr>
                <w:rFonts w:eastAsia="Calibri" w:cs="Calibri Light"/>
                <w:b/>
                <w:bCs/>
                <w:color w:val="1F4E79"/>
                <w:lang w:val="en-GB" w:eastAsia="en-GB"/>
              </w:rPr>
              <w:tab/>
              <w:t>Explain the functions and activities of an organisation</w:t>
            </w:r>
          </w:p>
        </w:tc>
        <w:tc>
          <w:tcPr>
            <w:tcW w:w="9639" w:type="dxa"/>
            <w:shd w:val="clear" w:color="auto" w:fill="FFFFFF" w:themeFill="background1"/>
          </w:tcPr>
          <w:p w:rsidR="00F64458" w:rsidRPr="00F64458" w:rsidRDefault="00F64458" w:rsidP="00F64458">
            <w:pPr>
              <w:spacing w:before="120" w:line="240" w:lineRule="auto"/>
              <w:ind w:left="454" w:hanging="454"/>
              <w:rPr>
                <w:rFonts w:eastAsia="Calibri" w:cs="Calibri Light"/>
                <w:bCs/>
                <w:color w:val="1F4E79"/>
                <w:lang w:val="en-GB" w:eastAsia="en-GB"/>
              </w:rPr>
            </w:pPr>
            <w:r w:rsidRPr="00F64458">
              <w:rPr>
                <w:rFonts w:eastAsia="Calibri" w:cs="Calibri Light"/>
                <w:bCs/>
                <w:color w:val="1F4E79"/>
                <w:lang w:val="en-GB" w:eastAsia="en-GB"/>
              </w:rPr>
              <w:t xml:space="preserve">3.1 </w:t>
            </w:r>
            <w:r w:rsidRPr="00F64458">
              <w:rPr>
                <w:rFonts w:eastAsia="Calibri" w:cs="Calibri Light"/>
                <w:bCs/>
                <w:color w:val="1F4E79"/>
                <w:lang w:val="en-GB" w:eastAsia="en-GB"/>
              </w:rPr>
              <w:tab/>
              <w:t>Explain the main functions within an organisation and their roles</w:t>
            </w:r>
          </w:p>
        </w:tc>
      </w:tr>
    </w:tbl>
    <w:p w:rsidR="00F73ACA" w:rsidRPr="00F73ACA" w:rsidRDefault="00F73ACA" w:rsidP="00141265">
      <w:pPr>
        <w:spacing w:line="240" w:lineRule="auto"/>
        <w:ind w:firstLine="720"/>
        <w:rPr>
          <w:rFonts w:asciiTheme="majorHAnsi" w:eastAsia="Calibri" w:hAnsiTheme="majorHAnsi" w:cstheme="majorHAnsi"/>
          <w:lang w:val="en-GB"/>
        </w:rPr>
      </w:pPr>
    </w:p>
    <w:p w:rsidR="00F73ACA" w:rsidRPr="00F73ACA" w:rsidRDefault="00F73ACA" w:rsidP="006F099D">
      <w:pPr>
        <w:tabs>
          <w:tab w:val="left" w:pos="2835"/>
        </w:tabs>
        <w:spacing w:line="360" w:lineRule="auto"/>
        <w:ind w:left="2832" w:hanging="2832"/>
        <w:rPr>
          <w:rFonts w:asciiTheme="majorHAnsi" w:eastAsia="Times New Roman" w:hAnsiTheme="majorHAnsi" w:cstheme="majorHAnsi"/>
          <w:b/>
          <w:sz w:val="24"/>
          <w:szCs w:val="24"/>
          <w:lang w:val="en-GB"/>
        </w:rPr>
      </w:pP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>NUMBER OF SESSIONS:</w:t>
      </w: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ab/>
      </w:r>
      <w:r w:rsidRPr="00F73ACA">
        <w:rPr>
          <w:rFonts w:asciiTheme="majorHAnsi" w:eastAsia="Times New Roman" w:hAnsiTheme="majorHAnsi" w:cstheme="majorHAnsi"/>
          <w:sz w:val="24"/>
          <w:szCs w:val="24"/>
          <w:lang w:val="en-GB"/>
        </w:rPr>
        <w:t>T</w:t>
      </w:r>
      <w:r w:rsidR="00155B9B">
        <w:rPr>
          <w:rFonts w:asciiTheme="majorHAnsi" w:eastAsia="Times New Roman" w:hAnsiTheme="majorHAnsi" w:cstheme="majorHAnsi"/>
          <w:sz w:val="24"/>
          <w:szCs w:val="24"/>
          <w:lang w:val="en-GB"/>
        </w:rPr>
        <w:t>hree</w:t>
      </w:r>
      <w:r w:rsidRPr="00F73ACA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– approximately </w:t>
      </w:r>
      <w:r w:rsidR="004C77E3">
        <w:rPr>
          <w:rFonts w:asciiTheme="majorHAnsi" w:eastAsia="Times New Roman" w:hAnsiTheme="majorHAnsi" w:cstheme="majorHAnsi"/>
          <w:sz w:val="24"/>
          <w:szCs w:val="24"/>
          <w:lang w:val="en-GB"/>
        </w:rPr>
        <w:t>eighteen</w:t>
      </w:r>
      <w:r w:rsidRPr="00F73ACA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hours in total plus </w:t>
      </w:r>
      <w:r w:rsidR="006F099D" w:rsidRPr="006F099D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individual directed working within class of </w:t>
      </w:r>
      <w:r w:rsidR="004C77E3">
        <w:rPr>
          <w:rFonts w:asciiTheme="majorHAnsi" w:eastAsia="Times New Roman" w:hAnsiTheme="majorHAnsi" w:cstheme="majorHAnsi"/>
          <w:sz w:val="24"/>
          <w:szCs w:val="24"/>
          <w:lang w:val="en-GB"/>
        </w:rPr>
        <w:t>ten</w:t>
      </w:r>
      <w:r w:rsidR="006F099D" w:rsidRPr="006F099D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hours and </w:t>
      </w:r>
      <w:r w:rsidR="004C77E3">
        <w:rPr>
          <w:rFonts w:asciiTheme="majorHAnsi" w:eastAsia="Times New Roman" w:hAnsiTheme="majorHAnsi" w:cstheme="majorHAnsi"/>
          <w:sz w:val="24"/>
          <w:szCs w:val="24"/>
          <w:lang w:val="en-GB"/>
        </w:rPr>
        <w:t>twelve</w:t>
      </w:r>
      <w:r w:rsidR="006F099D" w:rsidRPr="006F099D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hours out of class.</w:t>
      </w:r>
      <w:r w:rsidR="006F099D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</w:t>
      </w:r>
      <w:r w:rsidR="006F099D" w:rsidRPr="006F099D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Additionally, a mentored review session for each learning objective for learners to review and revise.  </w:t>
      </w:r>
      <w:r w:rsidR="006F099D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Three </w:t>
      </w:r>
      <w:r w:rsidR="006F099D" w:rsidRPr="006F099D">
        <w:rPr>
          <w:rFonts w:asciiTheme="majorHAnsi" w:eastAsia="Times New Roman" w:hAnsiTheme="majorHAnsi" w:cstheme="majorHAnsi"/>
          <w:sz w:val="24"/>
          <w:szCs w:val="24"/>
          <w:lang w:val="en-GB"/>
        </w:rPr>
        <w:t>hours</w:t>
      </w:r>
      <w:r w:rsidR="006F099D">
        <w:rPr>
          <w:rFonts w:asciiTheme="majorHAnsi" w:eastAsia="Times New Roman" w:hAnsiTheme="majorHAnsi" w:cstheme="majorHAnsi"/>
          <w:sz w:val="24"/>
          <w:szCs w:val="24"/>
          <w:lang w:val="en-GB"/>
        </w:rPr>
        <w:t>’</w:t>
      </w:r>
      <w:r w:rsidR="006F099D" w:rsidRPr="006F099D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guided revision and </w:t>
      </w:r>
      <w:r w:rsidR="006F099D">
        <w:rPr>
          <w:rFonts w:asciiTheme="majorHAnsi" w:eastAsia="Times New Roman" w:hAnsiTheme="majorHAnsi" w:cstheme="majorHAnsi"/>
          <w:sz w:val="24"/>
          <w:szCs w:val="24"/>
          <w:lang w:val="en-GB"/>
        </w:rPr>
        <w:t>two hours’</w:t>
      </w:r>
      <w:r w:rsidR="006F099D" w:rsidRPr="006F099D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independent revision for each LO</w:t>
      </w:r>
      <w:r w:rsidR="006F099D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</w:p>
    <w:p w:rsidR="00F73ACA" w:rsidRPr="00141265" w:rsidRDefault="00F73ACA" w:rsidP="00F64458">
      <w:pPr>
        <w:tabs>
          <w:tab w:val="left" w:pos="2835"/>
        </w:tabs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>SESSION TOPICS:</w:t>
      </w: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ab/>
      </w:r>
      <w:r w:rsidR="00A00393" w:rsidRPr="0014126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Session 1 Explain </w:t>
      </w:r>
      <w:r w:rsidR="00155B9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the </w:t>
      </w:r>
      <w:r w:rsidR="00A00393" w:rsidRPr="00141265">
        <w:rPr>
          <w:rFonts w:asciiTheme="majorHAnsi" w:eastAsia="Times New Roman" w:hAnsiTheme="majorHAnsi" w:cstheme="majorHAnsi"/>
          <w:sz w:val="24"/>
          <w:szCs w:val="24"/>
          <w:lang w:val="en-GB"/>
        </w:rPr>
        <w:t>purpose of business</w:t>
      </w:r>
    </w:p>
    <w:p w:rsidR="00A00393" w:rsidRDefault="00A00393" w:rsidP="00F64458">
      <w:pPr>
        <w:tabs>
          <w:tab w:val="left" w:pos="2835"/>
        </w:tabs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141265">
        <w:rPr>
          <w:rFonts w:asciiTheme="majorHAnsi" w:eastAsia="Times New Roman" w:hAnsiTheme="majorHAnsi" w:cstheme="majorHAnsi"/>
          <w:sz w:val="24"/>
          <w:szCs w:val="24"/>
          <w:lang w:val="en-GB"/>
        </w:rPr>
        <w:tab/>
        <w:t xml:space="preserve">Session 2 </w:t>
      </w:r>
      <w:proofErr w:type="gramStart"/>
      <w:r w:rsidRPr="00141265">
        <w:rPr>
          <w:rFonts w:asciiTheme="majorHAnsi" w:eastAsia="Times New Roman" w:hAnsiTheme="majorHAnsi" w:cstheme="majorHAnsi"/>
          <w:sz w:val="24"/>
          <w:szCs w:val="24"/>
          <w:lang w:val="en-GB"/>
        </w:rPr>
        <w:t>Explain</w:t>
      </w:r>
      <w:proofErr w:type="gramEnd"/>
      <w:r w:rsidRPr="0014126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the characteristics of key business structure</w:t>
      </w:r>
      <w:r w:rsidR="00155B9B">
        <w:rPr>
          <w:rFonts w:asciiTheme="majorHAnsi" w:eastAsia="Times New Roman" w:hAnsiTheme="majorHAnsi" w:cstheme="majorHAnsi"/>
          <w:sz w:val="24"/>
          <w:szCs w:val="24"/>
          <w:lang w:val="en-GB"/>
        </w:rPr>
        <w:t>s</w:t>
      </w:r>
    </w:p>
    <w:p w:rsidR="00155B9B" w:rsidRPr="00F73ACA" w:rsidRDefault="00155B9B" w:rsidP="00F64458">
      <w:pPr>
        <w:tabs>
          <w:tab w:val="left" w:pos="2835"/>
        </w:tabs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ab/>
        <w:t xml:space="preserve">Session 3 </w:t>
      </w:r>
      <w:proofErr w:type="gramStart"/>
      <w:r w:rsidRPr="00155B9B">
        <w:rPr>
          <w:rFonts w:asciiTheme="majorHAnsi" w:eastAsia="Times New Roman" w:hAnsiTheme="majorHAnsi" w:cstheme="majorHAnsi"/>
          <w:sz w:val="24"/>
          <w:szCs w:val="24"/>
          <w:lang w:val="en-GB"/>
        </w:rPr>
        <w:t>Explain</w:t>
      </w:r>
      <w:proofErr w:type="gramEnd"/>
      <w:r w:rsidRPr="00155B9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the functions and activities of an organisation</w:t>
      </w:r>
    </w:p>
    <w:p w:rsidR="00F73ACA" w:rsidRPr="00F73ACA" w:rsidRDefault="00F73ACA" w:rsidP="00141265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GB"/>
        </w:rPr>
      </w:pPr>
    </w:p>
    <w:p w:rsidR="00F73ACA" w:rsidRPr="00F73ACA" w:rsidRDefault="00F73ACA" w:rsidP="00141265">
      <w:pPr>
        <w:spacing w:line="240" w:lineRule="auto"/>
        <w:ind w:left="1560" w:hanging="1560"/>
        <w:rPr>
          <w:rFonts w:asciiTheme="majorHAnsi" w:eastAsia="Times New Roman" w:hAnsiTheme="majorHAnsi" w:cstheme="majorHAnsi"/>
          <w:b/>
          <w:sz w:val="24"/>
          <w:szCs w:val="24"/>
          <w:lang w:val="en-GB"/>
        </w:rPr>
      </w:pP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>Note to tutors:</w:t>
      </w:r>
      <w:r w:rsidRPr="00141265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ab/>
        <w:t>T</w:t>
      </w: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 xml:space="preserve">his is the recommended session plan for </w:t>
      </w:r>
      <w:r w:rsidRPr="00141265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>Learning Outcome</w:t>
      </w:r>
      <w:r w:rsidR="006F099D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>s</w:t>
      </w:r>
      <w:r w:rsidRPr="00141265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 xml:space="preserve"> </w:t>
      </w: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 xml:space="preserve">1, 2 and 3 of </w:t>
      </w:r>
      <w:r w:rsidRPr="00141265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 xml:space="preserve">Element </w:t>
      </w: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>1 of the ABE Level 3 Business Essentials</w:t>
      </w:r>
      <w:r w:rsidRPr="00141265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 xml:space="preserve">. </w:t>
      </w:r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 xml:space="preserve">You should follow </w:t>
      </w:r>
      <w:proofErr w:type="gramStart"/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>the</w:t>
      </w:r>
      <w:proofErr w:type="gramEnd"/>
      <w:r w:rsidRPr="00F73ACA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 xml:space="preserve"> plan, using the resources (referenced as ‘slides’ here) and activities provided. It is important to enhance all sessions with local examples and case studies, involving the learners ACTIVELY wherever possible.</w:t>
      </w:r>
      <w:r w:rsidR="00937641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 xml:space="preserve"> Use the study guide and unit specification for guidance throughout. </w:t>
      </w:r>
    </w:p>
    <w:p w:rsidR="00141265" w:rsidRPr="00141265" w:rsidRDefault="00141265">
      <w:pPr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</w:pPr>
      <w:r w:rsidRPr="00141265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br w:type="page"/>
      </w:r>
    </w:p>
    <w:p w:rsidR="00F73ACA" w:rsidRPr="00F73ACA" w:rsidRDefault="00A00393" w:rsidP="00F73ACA">
      <w:pPr>
        <w:spacing w:line="240" w:lineRule="auto"/>
        <w:outlineLvl w:val="2"/>
        <w:rPr>
          <w:rFonts w:asciiTheme="majorHAnsi" w:eastAsia="Calibri" w:hAnsiTheme="majorHAnsi" w:cstheme="majorHAnsi"/>
          <w:b/>
          <w:color w:val="0072CE"/>
          <w:sz w:val="52"/>
          <w:szCs w:val="44"/>
          <w:lang w:val="en-GB"/>
        </w:rPr>
      </w:pPr>
      <w:r w:rsidRPr="00141265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lastRenderedPageBreak/>
        <w:t xml:space="preserve">SESSION </w:t>
      </w:r>
      <w:r w:rsidR="00F73ACA" w:rsidRPr="00F73ACA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>1</w:t>
      </w:r>
      <w:r w:rsidRPr="00141265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>:</w:t>
      </w:r>
      <w:r w:rsidR="00F73ACA" w:rsidRPr="00F73ACA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 xml:space="preserve"> Explain </w:t>
      </w:r>
      <w:r w:rsidR="00155B9B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 xml:space="preserve">the </w:t>
      </w:r>
      <w:r w:rsidR="00F73ACA" w:rsidRPr="00F73ACA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>purp</w:t>
      </w:r>
      <w:r w:rsidRPr="00141265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>ose of business (</w:t>
      </w:r>
      <w:r w:rsidR="006F099D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>c10</w:t>
      </w:r>
      <w:r w:rsidRPr="00141265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 xml:space="preserve"> hours)</w:t>
      </w:r>
      <w:r w:rsidR="006F099D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 xml:space="preserve"> </w:t>
      </w:r>
    </w:p>
    <w:tbl>
      <w:tblPr>
        <w:tblStyle w:val="SessionPlans"/>
        <w:tblW w:w="15501" w:type="dxa"/>
        <w:tblLook w:val="0000" w:firstRow="0" w:lastRow="0" w:firstColumn="0" w:lastColumn="0" w:noHBand="0" w:noVBand="0"/>
      </w:tblPr>
      <w:tblGrid>
        <w:gridCol w:w="2134"/>
        <w:gridCol w:w="7500"/>
        <w:gridCol w:w="795"/>
        <w:gridCol w:w="3907"/>
        <w:gridCol w:w="1165"/>
      </w:tblGrid>
      <w:tr w:rsidR="00A00393" w:rsidRPr="00141265" w:rsidTr="0005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134" w:type="dxa"/>
            <w:shd w:val="clear" w:color="auto" w:fill="F2F2F2" w:themeFill="background1" w:themeFillShade="F2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Topic</w:t>
            </w:r>
          </w:p>
        </w:tc>
        <w:tc>
          <w:tcPr>
            <w:tcW w:w="7500" w:type="dxa"/>
            <w:shd w:val="clear" w:color="auto" w:fill="F2F2F2" w:themeFill="background1" w:themeFillShade="F2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Tutor Activity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:rsidR="00A00393" w:rsidRPr="00F73ACA" w:rsidRDefault="00A00393" w:rsidP="00F73AC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Slides</w:t>
            </w:r>
          </w:p>
        </w:tc>
        <w:tc>
          <w:tcPr>
            <w:tcW w:w="3907" w:type="dxa"/>
            <w:shd w:val="clear" w:color="auto" w:fill="F2F2F2" w:themeFill="background1" w:themeFillShade="F2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Learner Activity</w:t>
            </w:r>
            <w:r w:rsidR="006F099D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 xml:space="preserve"> 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Formative Assessment</w:t>
            </w:r>
            <w:r w:rsidR="006F099D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 xml:space="preserve"> (</w:t>
            </w:r>
            <w:r w:rsidR="007D01BC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+</w:t>
            </w:r>
            <w:r w:rsidR="006F099D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5 hours)</w:t>
            </w:r>
          </w:p>
        </w:tc>
      </w:tr>
      <w:tr w:rsidR="00A00393" w:rsidRPr="00141265" w:rsidTr="00050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134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Introduction to session &amp; learning outcomes</w:t>
            </w:r>
          </w:p>
        </w:tc>
        <w:tc>
          <w:tcPr>
            <w:tcW w:w="7500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Introduction to the world of business and role of an employee in an organisation</w:t>
            </w:r>
          </w:p>
        </w:tc>
        <w:tc>
          <w:tcPr>
            <w:tcW w:w="795" w:type="dxa"/>
          </w:tcPr>
          <w:p w:rsidR="00A00393" w:rsidRPr="00F73ACA" w:rsidRDefault="00A00393" w:rsidP="00F73AC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1-4</w:t>
            </w:r>
          </w:p>
        </w:tc>
        <w:tc>
          <w:tcPr>
            <w:tcW w:w="3907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Learn about companies, profits and start to discuss aims of a business</w:t>
            </w:r>
          </w:p>
        </w:tc>
        <w:tc>
          <w:tcPr>
            <w:tcW w:w="1165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A00393" w:rsidRPr="00141265" w:rsidTr="0005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134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7500" w:type="dxa"/>
          </w:tcPr>
          <w:p w:rsidR="00A00393" w:rsidRPr="00F73ACA" w:rsidRDefault="00141265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141265">
              <w:rPr>
                <w:rFonts w:asciiTheme="majorHAnsi" w:eastAsia="Times New Roman" w:hAnsiTheme="majorHAnsi" w:cstheme="majorHAnsi"/>
                <w:szCs w:val="20"/>
                <w:lang w:val="en-GB"/>
              </w:rPr>
              <w:t>Ownership of a business:</w:t>
            </w:r>
          </w:p>
          <w:p w:rsidR="00A00393" w:rsidRPr="00F73ACA" w:rsidRDefault="00A00393" w:rsidP="00F73ACA">
            <w:pPr>
              <w:numPr>
                <w:ilvl w:val="0"/>
                <w:numId w:val="2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Owner manager</w:t>
            </w:r>
          </w:p>
          <w:p w:rsidR="00A00393" w:rsidRPr="00F73ACA" w:rsidRDefault="00A00393" w:rsidP="00F73ACA">
            <w:pPr>
              <w:numPr>
                <w:ilvl w:val="0"/>
                <w:numId w:val="2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Private or publicly owned</w:t>
            </w:r>
          </w:p>
          <w:p w:rsidR="00A00393" w:rsidRPr="00F73ACA" w:rsidRDefault="00A00393" w:rsidP="00F73ACA">
            <w:pPr>
              <w:numPr>
                <w:ilvl w:val="0"/>
                <w:numId w:val="2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Not for profit</w:t>
            </w:r>
          </w:p>
          <w:p w:rsidR="00A00393" w:rsidRPr="00F73ACA" w:rsidRDefault="00A00393" w:rsidP="00F73ACA">
            <w:pPr>
              <w:numPr>
                <w:ilvl w:val="0"/>
                <w:numId w:val="2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Charities</w:t>
            </w:r>
          </w:p>
          <w:p w:rsidR="00A00393" w:rsidRPr="00F73ACA" w:rsidRDefault="00A00393" w:rsidP="00F73ACA">
            <w:pPr>
              <w:numPr>
                <w:ilvl w:val="0"/>
                <w:numId w:val="2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Social enterprise</w:t>
            </w:r>
          </w:p>
          <w:p w:rsidR="00A00393" w:rsidRPr="00F73ACA" w:rsidRDefault="00A00393" w:rsidP="00F73ACA">
            <w:pPr>
              <w:numPr>
                <w:ilvl w:val="0"/>
                <w:numId w:val="2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Cooperative</w:t>
            </w:r>
          </w:p>
          <w:p w:rsidR="00A00393" w:rsidRPr="00F73ACA" w:rsidRDefault="00A00393" w:rsidP="00F73ACA">
            <w:pPr>
              <w:numPr>
                <w:ilvl w:val="0"/>
                <w:numId w:val="2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Limited by guarantee</w:t>
            </w:r>
          </w:p>
          <w:p w:rsidR="004C77E3" w:rsidRDefault="004C77E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 to supervise learners completing Activity 1 – names and locations of 2 examples.</w:t>
            </w:r>
          </w:p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 to discuss any structures that are common tot their region and not highlighted in the resources</w:t>
            </w:r>
          </w:p>
        </w:tc>
        <w:tc>
          <w:tcPr>
            <w:tcW w:w="795" w:type="dxa"/>
          </w:tcPr>
          <w:p w:rsidR="00A00393" w:rsidRPr="00F73ACA" w:rsidRDefault="00A00393" w:rsidP="00F73AC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5</w:t>
            </w:r>
            <w:r w:rsidR="008C0EB0">
              <w:rPr>
                <w:rFonts w:asciiTheme="majorHAnsi" w:eastAsia="Times New Roman" w:hAnsiTheme="majorHAnsi" w:cstheme="majorHAnsi"/>
                <w:szCs w:val="20"/>
                <w:lang w:val="en-GB"/>
              </w:rPr>
              <w:t>-6</w:t>
            </w:r>
          </w:p>
        </w:tc>
        <w:tc>
          <w:tcPr>
            <w:tcW w:w="3907" w:type="dxa"/>
          </w:tcPr>
          <w:p w:rsidR="00A00393" w:rsidRPr="00F73ACA" w:rsidRDefault="00FC302E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Working in pairs, </w:t>
            </w:r>
            <w:r w:rsidR="00A00393"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research examples of organisational structures discussed.</w:t>
            </w:r>
          </w:p>
          <w:p w:rsidR="00A00393" w:rsidRPr="00F73ACA" w:rsidRDefault="004C77E3" w:rsidP="00782ED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Learners to Complete </w:t>
            </w:r>
            <w:r w:rsidR="00782ED2">
              <w:rPr>
                <w:rFonts w:asciiTheme="majorHAnsi" w:eastAsia="Times New Roman" w:hAnsiTheme="majorHAnsi" w:cstheme="majorHAnsi"/>
                <w:szCs w:val="20"/>
                <w:lang w:val="en-GB"/>
              </w:rPr>
              <w:t>A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ctivity 1</w:t>
            </w:r>
          </w:p>
        </w:tc>
        <w:tc>
          <w:tcPr>
            <w:tcW w:w="1165" w:type="dxa"/>
          </w:tcPr>
          <w:p w:rsidR="00A00393" w:rsidRPr="00F73ACA" w:rsidRDefault="00782ED2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E1 LO1 Activity 1</w:t>
            </w:r>
          </w:p>
        </w:tc>
      </w:tr>
      <w:tr w:rsidR="00A00393" w:rsidRPr="00141265" w:rsidTr="00050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134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Sectors in the economy</w:t>
            </w:r>
          </w:p>
        </w:tc>
        <w:tc>
          <w:tcPr>
            <w:tcW w:w="7500" w:type="dxa"/>
          </w:tcPr>
          <w:p w:rsidR="00A00393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Looking at impact of ownership and legal structure on an employee -</w:t>
            </w:r>
            <w:r w:rsidR="00B318C2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</w:t>
            </w: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private public, and voluntary</w:t>
            </w:r>
            <w:r w:rsidR="004C77E3">
              <w:rPr>
                <w:rFonts w:asciiTheme="majorHAnsi" w:eastAsia="Times New Roman" w:hAnsiTheme="majorHAnsi" w:cstheme="majorHAnsi"/>
                <w:szCs w:val="20"/>
                <w:lang w:val="en-GB"/>
              </w:rPr>
              <w:t>.</w:t>
            </w:r>
          </w:p>
          <w:p w:rsidR="004C77E3" w:rsidRPr="00F73ACA" w:rsidRDefault="004C77E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Differences between primary, secondary and tertiary sectors</w:t>
            </w:r>
          </w:p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Review example of private sector</w:t>
            </w:r>
          </w:p>
        </w:tc>
        <w:tc>
          <w:tcPr>
            <w:tcW w:w="795" w:type="dxa"/>
          </w:tcPr>
          <w:p w:rsidR="00A00393" w:rsidRPr="00F73ACA" w:rsidRDefault="008C0EB0" w:rsidP="00F73AC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7</w:t>
            </w:r>
            <w:r w:rsidR="00A00393"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-11</w:t>
            </w:r>
          </w:p>
        </w:tc>
        <w:tc>
          <w:tcPr>
            <w:tcW w:w="3907" w:type="dxa"/>
          </w:tcPr>
          <w:p w:rsidR="00A00393" w:rsidRPr="00F73ACA" w:rsidRDefault="00A00393" w:rsidP="004C77E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For the organisations listed in </w:t>
            </w:r>
            <w:r w:rsidR="004C77E3">
              <w:rPr>
                <w:rFonts w:asciiTheme="majorHAnsi" w:eastAsia="Times New Roman" w:hAnsiTheme="majorHAnsi" w:cstheme="majorHAnsi"/>
                <w:szCs w:val="20"/>
                <w:lang w:val="en-GB"/>
              </w:rPr>
              <w:t>Activity 1</w:t>
            </w: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, add which sector (primary, secondary and tertiary) they work within </w:t>
            </w:r>
          </w:p>
        </w:tc>
        <w:tc>
          <w:tcPr>
            <w:tcW w:w="1165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A00393" w:rsidRPr="00141265" w:rsidTr="0005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134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7500" w:type="dxa"/>
          </w:tcPr>
          <w:p w:rsidR="00A00393" w:rsidRPr="00F73ACA" w:rsidRDefault="00A00393" w:rsidP="004C77E3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Further discussion on advantages and </w:t>
            </w:r>
            <w:r w:rsidR="00141265" w:rsidRPr="00141265">
              <w:rPr>
                <w:rFonts w:asciiTheme="majorHAnsi" w:eastAsia="Times New Roman" w:hAnsiTheme="majorHAnsi" w:cstheme="majorHAnsi"/>
                <w:szCs w:val="20"/>
                <w:lang w:val="en-GB"/>
              </w:rPr>
              <w:t>disadvantages</w:t>
            </w: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of working in public or </w:t>
            </w:r>
            <w:r w:rsidR="00141265" w:rsidRPr="00141265">
              <w:rPr>
                <w:rFonts w:asciiTheme="majorHAnsi" w:eastAsia="Times New Roman" w:hAnsiTheme="majorHAnsi" w:cstheme="majorHAnsi"/>
                <w:szCs w:val="20"/>
                <w:lang w:val="en-GB"/>
              </w:rPr>
              <w:t>private</w:t>
            </w: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sectors – Students complete A</w:t>
            </w:r>
            <w:r w:rsidR="004C77E3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ctivity </w:t>
            </w: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2 – select learners to present discussion</w:t>
            </w:r>
          </w:p>
        </w:tc>
        <w:tc>
          <w:tcPr>
            <w:tcW w:w="795" w:type="dxa"/>
          </w:tcPr>
          <w:p w:rsidR="00A00393" w:rsidRPr="00F73ACA" w:rsidRDefault="00A00393" w:rsidP="00F73AC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3907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Learners to discuss the advantages and disadvantages of working in private or public sector.</w:t>
            </w:r>
          </w:p>
          <w:p w:rsidR="00A00393" w:rsidRPr="00F73ACA" w:rsidRDefault="00A00393" w:rsidP="004C77E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Learners complete </w:t>
            </w:r>
            <w:r w:rsidR="004C77E3">
              <w:rPr>
                <w:rFonts w:asciiTheme="majorHAnsi" w:eastAsia="Times New Roman" w:hAnsiTheme="majorHAnsi" w:cstheme="majorHAnsi"/>
                <w:szCs w:val="20"/>
                <w:lang w:val="en-GB"/>
              </w:rPr>
              <w:t>Activity 2</w:t>
            </w:r>
          </w:p>
        </w:tc>
        <w:tc>
          <w:tcPr>
            <w:tcW w:w="1165" w:type="dxa"/>
          </w:tcPr>
          <w:p w:rsidR="00A00393" w:rsidRPr="00F73ACA" w:rsidRDefault="00782ED2" w:rsidP="00782ED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E1 LO1 Activity 2</w:t>
            </w:r>
          </w:p>
        </w:tc>
      </w:tr>
      <w:tr w:rsidR="00A00393" w:rsidRPr="00141265" w:rsidTr="00050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134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Need to know</w:t>
            </w:r>
          </w:p>
        </w:tc>
        <w:tc>
          <w:tcPr>
            <w:tcW w:w="7500" w:type="dxa"/>
          </w:tcPr>
          <w:p w:rsidR="00A00393" w:rsidRPr="00F73ACA" w:rsidRDefault="00A00393" w:rsidP="00F73ACA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What does this mean for an employee?</w:t>
            </w:r>
          </w:p>
          <w:p w:rsidR="00A00393" w:rsidRPr="00F73ACA" w:rsidRDefault="00A00393" w:rsidP="00F73ACA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 to lead discussion on importance for an employee.</w:t>
            </w:r>
          </w:p>
        </w:tc>
        <w:tc>
          <w:tcPr>
            <w:tcW w:w="795" w:type="dxa"/>
          </w:tcPr>
          <w:p w:rsidR="00A00393" w:rsidRPr="00F73ACA" w:rsidRDefault="004B430A" w:rsidP="00F73AC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12</w:t>
            </w:r>
          </w:p>
        </w:tc>
        <w:tc>
          <w:tcPr>
            <w:tcW w:w="3907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1165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364E81" w:rsidRPr="00141265" w:rsidTr="0005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134" w:type="dxa"/>
          </w:tcPr>
          <w:p w:rsidR="00364E81" w:rsidRPr="00F73ACA" w:rsidRDefault="00364E81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Assessment criterion</w:t>
            </w:r>
          </w:p>
        </w:tc>
        <w:tc>
          <w:tcPr>
            <w:tcW w:w="7500" w:type="dxa"/>
          </w:tcPr>
          <w:p w:rsidR="00364E81" w:rsidRPr="00F73ACA" w:rsidRDefault="00364E81" w:rsidP="00F73ACA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1.2</w:t>
            </w:r>
          </w:p>
        </w:tc>
        <w:tc>
          <w:tcPr>
            <w:tcW w:w="795" w:type="dxa"/>
          </w:tcPr>
          <w:p w:rsidR="00364E81" w:rsidRDefault="00364E81" w:rsidP="00F73AC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13</w:t>
            </w:r>
          </w:p>
        </w:tc>
        <w:tc>
          <w:tcPr>
            <w:tcW w:w="3907" w:type="dxa"/>
          </w:tcPr>
          <w:p w:rsidR="00364E81" w:rsidRPr="00F73ACA" w:rsidRDefault="00364E81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1165" w:type="dxa"/>
          </w:tcPr>
          <w:p w:rsidR="00364E81" w:rsidRPr="00F73ACA" w:rsidRDefault="00364E81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A00393" w:rsidRPr="00141265" w:rsidTr="00050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134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Barter trade </w:t>
            </w:r>
          </w:p>
        </w:tc>
        <w:tc>
          <w:tcPr>
            <w:tcW w:w="7500" w:type="dxa"/>
          </w:tcPr>
          <w:p w:rsidR="00A00393" w:rsidRPr="00F73ACA" w:rsidRDefault="00A00393" w:rsidP="00F73ACA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Lead discussion on benefits of drawback of barter trade</w:t>
            </w:r>
          </w:p>
        </w:tc>
        <w:tc>
          <w:tcPr>
            <w:tcW w:w="795" w:type="dxa"/>
          </w:tcPr>
          <w:p w:rsidR="00A00393" w:rsidRPr="00F73ACA" w:rsidRDefault="00A00393" w:rsidP="00F73AC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14</w:t>
            </w:r>
          </w:p>
        </w:tc>
        <w:tc>
          <w:tcPr>
            <w:tcW w:w="3907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Learners to discuss and generate ideas for discussion.</w:t>
            </w:r>
          </w:p>
        </w:tc>
        <w:tc>
          <w:tcPr>
            <w:tcW w:w="1165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A00393" w:rsidRPr="00141265" w:rsidTr="0005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134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lastRenderedPageBreak/>
              <w:t>Grey economy</w:t>
            </w:r>
          </w:p>
        </w:tc>
        <w:tc>
          <w:tcPr>
            <w:tcW w:w="7500" w:type="dxa"/>
          </w:tcPr>
          <w:p w:rsidR="00A00393" w:rsidRPr="00F73ACA" w:rsidRDefault="00A00393" w:rsidP="00B318C2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Understanding of grey economy and dif</w:t>
            </w:r>
            <w:r w:rsidR="00B318C2">
              <w:rPr>
                <w:rFonts w:asciiTheme="majorHAnsi" w:eastAsia="Times New Roman" w:hAnsiTheme="majorHAnsi" w:cstheme="majorHAnsi"/>
                <w:szCs w:val="20"/>
                <w:lang w:val="en-GB"/>
              </w:rPr>
              <w:t>ferences from black economy</w:t>
            </w:r>
          </w:p>
        </w:tc>
        <w:tc>
          <w:tcPr>
            <w:tcW w:w="795" w:type="dxa"/>
          </w:tcPr>
          <w:p w:rsidR="00A00393" w:rsidRPr="00F73ACA" w:rsidRDefault="00364E81" w:rsidP="00F73AC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15</w:t>
            </w:r>
          </w:p>
        </w:tc>
        <w:tc>
          <w:tcPr>
            <w:tcW w:w="3907" w:type="dxa"/>
          </w:tcPr>
          <w:p w:rsidR="00A00393" w:rsidRPr="00F73ACA" w:rsidRDefault="00141265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141265">
              <w:rPr>
                <w:rFonts w:asciiTheme="majorHAnsi" w:eastAsia="Times New Roman" w:hAnsiTheme="majorHAnsi" w:cstheme="majorHAnsi"/>
                <w:szCs w:val="20"/>
                <w:lang w:val="en-GB"/>
              </w:rPr>
              <w:t>Learners</w:t>
            </w:r>
            <w:r w:rsidR="00A00393"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to ensure they understand the difference between black and grey trade and how it grey trade impacts upon a </w:t>
            </w:r>
            <w:r w:rsidRPr="00141265">
              <w:rPr>
                <w:rFonts w:asciiTheme="majorHAnsi" w:eastAsia="Times New Roman" w:hAnsiTheme="majorHAnsi" w:cstheme="majorHAnsi"/>
                <w:szCs w:val="20"/>
                <w:lang w:val="en-GB"/>
              </w:rPr>
              <w:t>business</w:t>
            </w:r>
          </w:p>
        </w:tc>
        <w:tc>
          <w:tcPr>
            <w:tcW w:w="1165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A00393" w:rsidRPr="00141265" w:rsidTr="00050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134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Trading Internationally</w:t>
            </w:r>
          </w:p>
        </w:tc>
        <w:tc>
          <w:tcPr>
            <w:tcW w:w="7500" w:type="dxa"/>
          </w:tcPr>
          <w:p w:rsidR="00A00393" w:rsidRPr="00F73ACA" w:rsidRDefault="00A00393" w:rsidP="00F73ACA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Lead discussion on where elements in different supply chain</w:t>
            </w:r>
            <w:r w:rsidR="00920F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s are affected by international </w:t>
            </w: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business.</w:t>
            </w:r>
          </w:p>
          <w:p w:rsidR="00A00393" w:rsidRPr="00F73ACA" w:rsidRDefault="00A00393" w:rsidP="00F73ACA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Use example of Chinese New Year and impact on trading partners</w:t>
            </w:r>
          </w:p>
          <w:p w:rsidR="00A00393" w:rsidRPr="00F73ACA" w:rsidRDefault="00A00393" w:rsidP="004C77E3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Students to consolidate learning using </w:t>
            </w:r>
            <w:r w:rsidR="004C77E3">
              <w:rPr>
                <w:rFonts w:asciiTheme="majorHAnsi" w:eastAsia="Times New Roman" w:hAnsiTheme="majorHAnsi" w:cstheme="majorHAnsi"/>
                <w:szCs w:val="20"/>
                <w:lang w:val="en-GB"/>
              </w:rPr>
              <w:t>Activity 3</w:t>
            </w:r>
          </w:p>
        </w:tc>
        <w:tc>
          <w:tcPr>
            <w:tcW w:w="795" w:type="dxa"/>
          </w:tcPr>
          <w:p w:rsidR="00A00393" w:rsidRPr="00F73ACA" w:rsidRDefault="00364E81" w:rsidP="00F73AC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16</w:t>
            </w:r>
          </w:p>
        </w:tc>
        <w:tc>
          <w:tcPr>
            <w:tcW w:w="3907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Debate the benefits of international trade for a business</w:t>
            </w:r>
          </w:p>
          <w:p w:rsidR="00A00393" w:rsidRPr="00F73ACA" w:rsidRDefault="00A00393" w:rsidP="004C77E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Completion of </w:t>
            </w:r>
            <w:r w:rsidR="004C77E3">
              <w:rPr>
                <w:rFonts w:asciiTheme="majorHAnsi" w:eastAsia="Times New Roman" w:hAnsiTheme="majorHAnsi" w:cstheme="majorHAnsi"/>
                <w:szCs w:val="20"/>
                <w:lang w:val="en-GB"/>
              </w:rPr>
              <w:t>Activity 3</w:t>
            </w: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</w:t>
            </w:r>
            <w:r w:rsidR="00FC302E">
              <w:rPr>
                <w:rFonts w:asciiTheme="majorHAnsi" w:eastAsia="Times New Roman" w:hAnsiTheme="majorHAnsi" w:cstheme="majorHAnsi"/>
                <w:szCs w:val="20"/>
                <w:lang w:val="en-GB"/>
              </w:rPr>
              <w:t>–</w:t>
            </w: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Trade</w:t>
            </w:r>
            <w:r w:rsidR="00FC302E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(in pairs)</w:t>
            </w:r>
          </w:p>
        </w:tc>
        <w:tc>
          <w:tcPr>
            <w:tcW w:w="1165" w:type="dxa"/>
          </w:tcPr>
          <w:p w:rsidR="00A00393" w:rsidRPr="00F73ACA" w:rsidRDefault="00782ED2" w:rsidP="00782ED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E1 LO1 Activity 3</w:t>
            </w:r>
          </w:p>
        </w:tc>
      </w:tr>
      <w:tr w:rsidR="00A00393" w:rsidRPr="00141265" w:rsidTr="0005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134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Need to know</w:t>
            </w:r>
          </w:p>
        </w:tc>
        <w:tc>
          <w:tcPr>
            <w:tcW w:w="7500" w:type="dxa"/>
          </w:tcPr>
          <w:p w:rsidR="00A00393" w:rsidRPr="00F73ACA" w:rsidRDefault="00A00393" w:rsidP="00F73ACA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What does this mean for an employee?</w:t>
            </w:r>
          </w:p>
          <w:p w:rsidR="00A00393" w:rsidRPr="00F73ACA" w:rsidRDefault="00A00393" w:rsidP="00F73ACA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 to lead discussion on importance for an employee</w:t>
            </w:r>
          </w:p>
        </w:tc>
        <w:tc>
          <w:tcPr>
            <w:tcW w:w="795" w:type="dxa"/>
          </w:tcPr>
          <w:p w:rsidR="00A00393" w:rsidRPr="00F73ACA" w:rsidRDefault="00364E81" w:rsidP="00F73AC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17</w:t>
            </w:r>
          </w:p>
        </w:tc>
        <w:tc>
          <w:tcPr>
            <w:tcW w:w="3907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Consolidation of unit</w:t>
            </w:r>
          </w:p>
        </w:tc>
        <w:tc>
          <w:tcPr>
            <w:tcW w:w="1165" w:type="dxa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364E81" w:rsidRPr="00141265" w:rsidTr="00050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134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Assessment criterion</w:t>
            </w:r>
          </w:p>
        </w:tc>
        <w:tc>
          <w:tcPr>
            <w:tcW w:w="7500" w:type="dxa"/>
          </w:tcPr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1.3</w:t>
            </w:r>
          </w:p>
        </w:tc>
        <w:tc>
          <w:tcPr>
            <w:tcW w:w="795" w:type="dxa"/>
          </w:tcPr>
          <w:p w:rsidR="00364E81" w:rsidRDefault="00364E81" w:rsidP="00364E8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18</w:t>
            </w:r>
          </w:p>
        </w:tc>
        <w:tc>
          <w:tcPr>
            <w:tcW w:w="3907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1165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364E81" w:rsidRPr="00141265" w:rsidTr="0005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134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Vision Mission Objectives and Strategy</w:t>
            </w:r>
          </w:p>
        </w:tc>
        <w:tc>
          <w:tcPr>
            <w:tcW w:w="7500" w:type="dxa"/>
          </w:tcPr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Introduction of terms and what they mean within a business</w:t>
            </w:r>
          </w:p>
        </w:tc>
        <w:tc>
          <w:tcPr>
            <w:tcW w:w="795" w:type="dxa"/>
          </w:tcPr>
          <w:p w:rsidR="00364E81" w:rsidRPr="00F73ACA" w:rsidRDefault="00364E81" w:rsidP="00364E8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19</w:t>
            </w:r>
          </w:p>
        </w:tc>
        <w:tc>
          <w:tcPr>
            <w:tcW w:w="3907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Understanding and discussion in class on the differences</w:t>
            </w:r>
          </w:p>
        </w:tc>
        <w:tc>
          <w:tcPr>
            <w:tcW w:w="1165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364E81" w:rsidRPr="00141265" w:rsidTr="00050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134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Mission Statement</w:t>
            </w:r>
          </w:p>
        </w:tc>
        <w:tc>
          <w:tcPr>
            <w:tcW w:w="7500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Learners to understand and review ideas around the mission statement</w:t>
            </w:r>
          </w:p>
        </w:tc>
        <w:tc>
          <w:tcPr>
            <w:tcW w:w="795" w:type="dxa"/>
          </w:tcPr>
          <w:p w:rsidR="00364E81" w:rsidRPr="00F73ACA" w:rsidRDefault="00364E81" w:rsidP="00364E8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20</w:t>
            </w:r>
          </w:p>
        </w:tc>
        <w:tc>
          <w:tcPr>
            <w:tcW w:w="3907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Reflecting on examples given in class, learners to research mission statements for local industries</w:t>
            </w:r>
          </w:p>
        </w:tc>
        <w:tc>
          <w:tcPr>
            <w:tcW w:w="1165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364E81" w:rsidRPr="00141265" w:rsidTr="0005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134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Case study</w:t>
            </w:r>
          </w:p>
        </w:tc>
        <w:tc>
          <w:tcPr>
            <w:tcW w:w="7500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Tutors to introduce case study from Ghana on high-performing businesses defining their mission statement.</w:t>
            </w:r>
          </w:p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  <w:p w:rsidR="00364E81" w:rsidRDefault="00364E81" w:rsidP="00364E81">
            <w:pPr>
              <w:spacing w:before="20" w:after="20"/>
              <w:contextualSpacing/>
              <w:rPr>
                <w:rFonts w:asciiTheme="majorHAnsi" w:eastAsia="Calibri" w:hAnsiTheme="majorHAnsi" w:cstheme="majorHAnsi"/>
                <w:szCs w:val="20"/>
                <w:shd w:val="clear" w:color="auto" w:fill="FFFFFF"/>
                <w:lang w:val="en-GB"/>
              </w:rPr>
            </w:pPr>
            <w:r>
              <w:rPr>
                <w:rFonts w:asciiTheme="majorHAnsi" w:eastAsia="Calibri" w:hAnsiTheme="majorHAnsi" w:cstheme="majorHAnsi"/>
                <w:szCs w:val="20"/>
                <w:shd w:val="clear" w:color="auto" w:fill="FFFFFF"/>
                <w:lang w:val="en-GB"/>
              </w:rPr>
              <w:t>“</w:t>
            </w:r>
            <w:r w:rsidRPr="00F2795A">
              <w:rPr>
                <w:rFonts w:asciiTheme="majorHAnsi" w:eastAsia="Calibri" w:hAnsiTheme="majorHAnsi" w:cstheme="majorHAnsi"/>
                <w:i/>
                <w:szCs w:val="20"/>
                <w:shd w:val="clear" w:color="auto" w:fill="FFFFFF"/>
                <w:lang w:val="en-GB"/>
              </w:rPr>
              <w:t xml:space="preserve">How </w:t>
            </w:r>
            <w:r w:rsidRPr="00F2795A">
              <w:rPr>
                <w:rFonts w:asciiTheme="majorHAnsi" w:eastAsia="Times New Roman" w:hAnsiTheme="majorHAnsi" w:cstheme="majorHAnsi"/>
                <w:i/>
                <w:szCs w:val="20"/>
                <w:lang w:val="en-GB"/>
              </w:rPr>
              <w:t>do</w:t>
            </w:r>
            <w:r w:rsidRPr="00F2795A">
              <w:rPr>
                <w:rFonts w:asciiTheme="majorHAnsi" w:eastAsia="Calibri" w:hAnsiTheme="majorHAnsi" w:cstheme="majorHAnsi"/>
                <w:i/>
                <w:szCs w:val="20"/>
                <w:shd w:val="clear" w:color="auto" w:fill="FFFFFF"/>
                <w:lang w:val="en-GB"/>
              </w:rPr>
              <w:t xml:space="preserve"> high‐performing organizations define their mission in Ghana?</w:t>
            </w:r>
            <w:proofErr w:type="gramStart"/>
            <w:r>
              <w:rPr>
                <w:rFonts w:asciiTheme="majorHAnsi" w:eastAsia="Calibri" w:hAnsiTheme="majorHAnsi" w:cstheme="majorHAnsi"/>
                <w:szCs w:val="20"/>
                <w:shd w:val="clear" w:color="auto" w:fill="FFFFFF"/>
                <w:lang w:val="en-GB"/>
              </w:rPr>
              <w:t>”</w:t>
            </w:r>
            <w:r w:rsidRPr="00F73ACA">
              <w:rPr>
                <w:rFonts w:asciiTheme="majorHAnsi" w:eastAsia="Calibri" w:hAnsiTheme="majorHAnsi" w:cstheme="majorHAnsi"/>
                <w:szCs w:val="20"/>
                <w:shd w:val="clear" w:color="auto" w:fill="FFFFFF"/>
                <w:lang w:val="en-GB"/>
              </w:rPr>
              <w:t>,</w:t>
            </w:r>
            <w:proofErr w:type="gramEnd"/>
          </w:p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Calibri" w:hAnsiTheme="majorHAnsi" w:cstheme="majorHAnsi"/>
                <w:szCs w:val="20"/>
                <w:lang w:val="en-GB"/>
              </w:rPr>
              <w:t>African Journal of Economic and Management Studies</w:t>
            </w:r>
            <w:r>
              <w:rPr>
                <w:rFonts w:asciiTheme="majorHAnsi" w:eastAsia="Calibri" w:hAnsiTheme="majorHAnsi" w:cstheme="majorHAnsi"/>
                <w:szCs w:val="20"/>
                <w:shd w:val="clear" w:color="auto" w:fill="FFFFFF"/>
                <w:lang w:val="en-GB"/>
              </w:rPr>
              <w:t>, Vol. 3 Issue: 2, pp.184-204. (This article will be available in your online student resources.)</w:t>
            </w:r>
          </w:p>
        </w:tc>
        <w:tc>
          <w:tcPr>
            <w:tcW w:w="795" w:type="dxa"/>
          </w:tcPr>
          <w:p w:rsidR="00364E81" w:rsidRPr="00F73ACA" w:rsidRDefault="00364E81" w:rsidP="00364E8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3907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1165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364E81" w:rsidRPr="00141265" w:rsidTr="00050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134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Values</w:t>
            </w:r>
          </w:p>
        </w:tc>
        <w:tc>
          <w:tcPr>
            <w:tcW w:w="7500" w:type="dxa"/>
          </w:tcPr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Learners to understand and review values a how they affect an organisation</w:t>
            </w:r>
          </w:p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Discuss the values of Hilton Hotels and whether they are useful.</w:t>
            </w:r>
          </w:p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Activity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4</w:t>
            </w:r>
          </w:p>
        </w:tc>
        <w:tc>
          <w:tcPr>
            <w:tcW w:w="795" w:type="dxa"/>
          </w:tcPr>
          <w:p w:rsidR="00364E81" w:rsidRPr="00F73ACA" w:rsidRDefault="00364E81" w:rsidP="00364E8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21</w:t>
            </w:r>
          </w:p>
        </w:tc>
        <w:tc>
          <w:tcPr>
            <w:tcW w:w="3907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Learners to discuss the benefit of ‘values’ and research examples on local or national organisations</w:t>
            </w:r>
          </w:p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Activity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4</w:t>
            </w:r>
            <w:r w:rsidR="00FC302E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(in pairs).</w:t>
            </w:r>
          </w:p>
        </w:tc>
        <w:tc>
          <w:tcPr>
            <w:tcW w:w="1165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E1 LO1 Activity 4</w:t>
            </w:r>
          </w:p>
        </w:tc>
      </w:tr>
      <w:tr w:rsidR="00364E81" w:rsidRPr="00141265" w:rsidTr="0005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134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Objectives and strategy</w:t>
            </w:r>
          </w:p>
        </w:tc>
        <w:tc>
          <w:tcPr>
            <w:tcW w:w="7500" w:type="dxa"/>
          </w:tcPr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 to discuss the link between strategy, objectives and goals.</w:t>
            </w:r>
          </w:p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Introduce the link between these company statements.</w:t>
            </w:r>
          </w:p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Activity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5</w:t>
            </w:r>
          </w:p>
        </w:tc>
        <w:tc>
          <w:tcPr>
            <w:tcW w:w="795" w:type="dxa"/>
          </w:tcPr>
          <w:p w:rsidR="00364E81" w:rsidRPr="00F73ACA" w:rsidRDefault="00364E81" w:rsidP="00364E8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22</w:t>
            </w:r>
          </w:p>
        </w:tc>
        <w:tc>
          <w:tcPr>
            <w:tcW w:w="3907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Learners to form links on their examples between only statements for the organisations they research.</w:t>
            </w:r>
          </w:p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Using Activity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5</w:t>
            </w: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to complete examples for local and national organisations</w:t>
            </w:r>
          </w:p>
        </w:tc>
        <w:tc>
          <w:tcPr>
            <w:tcW w:w="1165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E1 LO1 Activity 5</w:t>
            </w:r>
          </w:p>
        </w:tc>
      </w:tr>
      <w:tr w:rsidR="00364E81" w:rsidRPr="00141265" w:rsidTr="00050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134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lastRenderedPageBreak/>
              <w:t>Need to know</w:t>
            </w:r>
          </w:p>
        </w:tc>
        <w:tc>
          <w:tcPr>
            <w:tcW w:w="7500" w:type="dxa"/>
          </w:tcPr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What does this mean for an employee?</w:t>
            </w:r>
          </w:p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 to lead discussion on importance of these statements for an employee</w:t>
            </w:r>
          </w:p>
        </w:tc>
        <w:tc>
          <w:tcPr>
            <w:tcW w:w="795" w:type="dxa"/>
          </w:tcPr>
          <w:p w:rsidR="00364E81" w:rsidRPr="00F73ACA" w:rsidRDefault="00364E81" w:rsidP="00364E8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23</w:t>
            </w:r>
          </w:p>
        </w:tc>
        <w:tc>
          <w:tcPr>
            <w:tcW w:w="3907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1165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364E81" w:rsidRPr="00141265" w:rsidTr="0005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134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Assessment criterion</w:t>
            </w:r>
          </w:p>
        </w:tc>
        <w:tc>
          <w:tcPr>
            <w:tcW w:w="7500" w:type="dxa"/>
          </w:tcPr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1.4</w:t>
            </w:r>
          </w:p>
        </w:tc>
        <w:tc>
          <w:tcPr>
            <w:tcW w:w="795" w:type="dxa"/>
          </w:tcPr>
          <w:p w:rsidR="00364E81" w:rsidRDefault="00364E81" w:rsidP="00364E8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24</w:t>
            </w:r>
          </w:p>
        </w:tc>
        <w:tc>
          <w:tcPr>
            <w:tcW w:w="3907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1165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364E81" w:rsidRPr="00141265" w:rsidTr="00050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134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Stakeholders</w:t>
            </w:r>
          </w:p>
        </w:tc>
        <w:tc>
          <w:tcPr>
            <w:tcW w:w="7500" w:type="dxa"/>
          </w:tcPr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What are they?</w:t>
            </w:r>
          </w:p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Review the list of possible stakeholders</w:t>
            </w:r>
          </w:p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 to provide 2 organisations - 1 Emirates Airlines and one known to the students for them to agree a list of stakeholders.</w:t>
            </w:r>
          </w:p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Activity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6</w:t>
            </w:r>
          </w:p>
        </w:tc>
        <w:tc>
          <w:tcPr>
            <w:tcW w:w="795" w:type="dxa"/>
          </w:tcPr>
          <w:p w:rsidR="00364E81" w:rsidRPr="00F73ACA" w:rsidRDefault="00364E81" w:rsidP="00364E8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25-27</w:t>
            </w:r>
          </w:p>
        </w:tc>
        <w:tc>
          <w:tcPr>
            <w:tcW w:w="3907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Learners to understand the difference between, internal and external stakeholder</w:t>
            </w:r>
          </w:p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Learners to present possible stakeholders for tutor-led exercise.</w:t>
            </w:r>
          </w:p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Activity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6</w:t>
            </w:r>
            <w:r w:rsidR="00FC302E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– in pairs. </w:t>
            </w:r>
          </w:p>
        </w:tc>
        <w:tc>
          <w:tcPr>
            <w:tcW w:w="1165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E1 LO1 Activity 6</w:t>
            </w:r>
          </w:p>
        </w:tc>
      </w:tr>
      <w:tr w:rsidR="00364E81" w:rsidRPr="00141265" w:rsidTr="0005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134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Benefit of trade for economies</w:t>
            </w:r>
          </w:p>
        </w:tc>
        <w:tc>
          <w:tcPr>
            <w:tcW w:w="7500" w:type="dxa"/>
          </w:tcPr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Two topics for learners to present upon, with examples</w:t>
            </w:r>
          </w:p>
          <w:p w:rsidR="00364E81" w:rsidRPr="00F73ACA" w:rsidRDefault="00364E81" w:rsidP="00364E81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Benefit businesses bring to economies</w:t>
            </w:r>
          </w:p>
          <w:p w:rsidR="00364E81" w:rsidRPr="00F73ACA" w:rsidRDefault="00364E81" w:rsidP="00364E81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Benefits businesses bring to their businesses</w:t>
            </w:r>
          </w:p>
        </w:tc>
        <w:tc>
          <w:tcPr>
            <w:tcW w:w="795" w:type="dxa"/>
          </w:tcPr>
          <w:p w:rsidR="00364E81" w:rsidRPr="00F73ACA" w:rsidRDefault="00364E81" w:rsidP="00364E8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3907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Learners to work in groups with 2 selected to present.</w:t>
            </w:r>
          </w:p>
        </w:tc>
        <w:tc>
          <w:tcPr>
            <w:tcW w:w="1165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364E81" w:rsidRPr="00141265" w:rsidTr="00050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134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Business in the community</w:t>
            </w:r>
          </w:p>
        </w:tc>
        <w:tc>
          <w:tcPr>
            <w:tcW w:w="7500" w:type="dxa"/>
          </w:tcPr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 to highlight examples from local communities in the region supported by business.</w:t>
            </w:r>
          </w:p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 to review examples of business affecting the environment</w:t>
            </w:r>
          </w:p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Discuss the BP oil disasters (later to be raised in the risk sessions)</w:t>
            </w:r>
          </w:p>
        </w:tc>
        <w:tc>
          <w:tcPr>
            <w:tcW w:w="795" w:type="dxa"/>
          </w:tcPr>
          <w:p w:rsidR="00364E81" w:rsidRPr="00F73ACA" w:rsidRDefault="00364E81" w:rsidP="00364E8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28-30</w:t>
            </w:r>
          </w:p>
        </w:tc>
        <w:tc>
          <w:tcPr>
            <w:tcW w:w="3907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Learners to research the benefits to their local community and provide examples in class.</w:t>
            </w:r>
          </w:p>
        </w:tc>
        <w:tc>
          <w:tcPr>
            <w:tcW w:w="1165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364E81" w:rsidRPr="00141265" w:rsidTr="0005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134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7500" w:type="dxa"/>
          </w:tcPr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 to discuss how business decisions can affect the local environment –  1 example to be discussed</w:t>
            </w:r>
          </w:p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Activity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7 </w:t>
            </w: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– research </w:t>
            </w:r>
          </w:p>
        </w:tc>
        <w:tc>
          <w:tcPr>
            <w:tcW w:w="795" w:type="dxa"/>
          </w:tcPr>
          <w:p w:rsidR="00364E81" w:rsidRPr="00F73ACA" w:rsidRDefault="00364E81" w:rsidP="00364E8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3907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Learners look at other ways an organisation can help communities and discuss in class.</w:t>
            </w:r>
          </w:p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Activity 7</w:t>
            </w:r>
            <w:r w:rsidR="00FC302E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– small groups.</w:t>
            </w:r>
          </w:p>
        </w:tc>
        <w:tc>
          <w:tcPr>
            <w:tcW w:w="1165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E1 LO1 Activity 7</w:t>
            </w:r>
          </w:p>
        </w:tc>
      </w:tr>
      <w:tr w:rsidR="00364E81" w:rsidRPr="00141265" w:rsidTr="00050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134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Need to know</w:t>
            </w:r>
          </w:p>
        </w:tc>
        <w:tc>
          <w:tcPr>
            <w:tcW w:w="7500" w:type="dxa"/>
          </w:tcPr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What does this mean for an employee?</w:t>
            </w:r>
          </w:p>
          <w:p w:rsidR="00364E81" w:rsidRPr="00F73ACA" w:rsidRDefault="00364E81" w:rsidP="00364E81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 to lead discussion on importance for an employee</w:t>
            </w:r>
          </w:p>
        </w:tc>
        <w:tc>
          <w:tcPr>
            <w:tcW w:w="795" w:type="dxa"/>
          </w:tcPr>
          <w:p w:rsidR="00364E81" w:rsidRPr="00F73ACA" w:rsidRDefault="00364E81" w:rsidP="00364E8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3907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1165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364E81" w:rsidRPr="00050E70" w:rsidTr="00050E7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4" w:type="dxa"/>
          </w:tcPr>
          <w:p w:rsidR="00364E81" w:rsidRPr="00050E70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050E70">
              <w:rPr>
                <w:rFonts w:asciiTheme="majorHAnsi" w:eastAsia="Times New Roman" w:hAnsiTheme="majorHAnsi" w:cstheme="majorHAnsi"/>
                <w:szCs w:val="20"/>
                <w:lang w:val="en-GB"/>
              </w:rPr>
              <w:t>Mentoring Session</w:t>
            </w:r>
          </w:p>
        </w:tc>
        <w:tc>
          <w:tcPr>
            <w:tcW w:w="7500" w:type="dxa"/>
          </w:tcPr>
          <w:p w:rsidR="00364E81" w:rsidRPr="006F099D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Three</w:t>
            </w:r>
            <w:r w:rsidRPr="006F099D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hours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of</w:t>
            </w:r>
            <w:r w:rsidRPr="006F099D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tutor-led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mentoring </w:t>
            </w:r>
            <w:r w:rsidRPr="006F099D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and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two </w:t>
            </w:r>
            <w:r w:rsidRPr="006F099D">
              <w:rPr>
                <w:rFonts w:asciiTheme="majorHAnsi" w:eastAsia="Times New Roman" w:hAnsiTheme="majorHAnsi" w:cstheme="majorHAnsi"/>
                <w:szCs w:val="20"/>
                <w:lang w:val="en-GB"/>
              </w:rPr>
              <w:t>hour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s</w:t>
            </w:r>
            <w:r w:rsidRPr="006F099D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of </w:t>
            </w:r>
            <w:r w:rsidRPr="006F099D">
              <w:rPr>
                <w:rFonts w:asciiTheme="majorHAnsi" w:eastAsia="Times New Roman" w:hAnsiTheme="majorHAnsi" w:cstheme="majorHAnsi"/>
                <w:szCs w:val="20"/>
                <w:lang w:val="en-GB"/>
              </w:rPr>
              <w:t>independent revision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for LO1.</w:t>
            </w:r>
          </w:p>
        </w:tc>
        <w:tc>
          <w:tcPr>
            <w:tcW w:w="795" w:type="dxa"/>
          </w:tcPr>
          <w:p w:rsidR="00364E81" w:rsidRPr="00050E70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3907" w:type="dxa"/>
          </w:tcPr>
          <w:p w:rsidR="00364E81" w:rsidRPr="00050E70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6F099D">
              <w:rPr>
                <w:rFonts w:asciiTheme="majorHAnsi" w:eastAsia="Times New Roman" w:hAnsiTheme="majorHAnsi" w:cstheme="majorHAnsi"/>
                <w:szCs w:val="20"/>
                <w:lang w:val="en-GB"/>
              </w:rPr>
              <w:t>Take part in mentoring and revision session as directed.</w:t>
            </w:r>
            <w:r w:rsidRPr="00050E70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</w:t>
            </w:r>
          </w:p>
        </w:tc>
        <w:tc>
          <w:tcPr>
            <w:tcW w:w="1165" w:type="dxa"/>
          </w:tcPr>
          <w:p w:rsidR="00364E81" w:rsidRPr="00050E70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</w:tbl>
    <w:p w:rsidR="00A00393" w:rsidRPr="00B318C2" w:rsidRDefault="00A00393" w:rsidP="00B318C2">
      <w:pPr>
        <w:spacing w:line="240" w:lineRule="auto"/>
        <w:outlineLvl w:val="2"/>
        <w:rPr>
          <w:rFonts w:asciiTheme="majorHAnsi" w:eastAsia="Times New Roman" w:hAnsiTheme="majorHAnsi" w:cstheme="majorHAnsi"/>
          <w:b/>
          <w:color w:val="0072CE"/>
          <w:sz w:val="20"/>
          <w:szCs w:val="20"/>
          <w:lang w:val="en-GB"/>
        </w:rPr>
      </w:pPr>
      <w:r w:rsidRPr="00B318C2">
        <w:rPr>
          <w:rFonts w:asciiTheme="majorHAnsi" w:eastAsia="Times New Roman" w:hAnsiTheme="majorHAnsi" w:cstheme="majorHAnsi"/>
          <w:b/>
          <w:color w:val="0072CE"/>
          <w:sz w:val="20"/>
          <w:szCs w:val="20"/>
          <w:lang w:val="en-GB"/>
        </w:rPr>
        <w:br w:type="page"/>
      </w:r>
    </w:p>
    <w:p w:rsidR="00F73ACA" w:rsidRPr="00F73ACA" w:rsidRDefault="00A00393" w:rsidP="00F73ACA">
      <w:pPr>
        <w:spacing w:line="240" w:lineRule="auto"/>
        <w:outlineLvl w:val="2"/>
        <w:rPr>
          <w:rFonts w:asciiTheme="majorHAnsi" w:eastAsia="Calibri" w:hAnsiTheme="majorHAnsi" w:cstheme="majorHAnsi"/>
          <w:b/>
          <w:color w:val="0072CE"/>
          <w:sz w:val="52"/>
          <w:szCs w:val="44"/>
          <w:lang w:val="en-GB"/>
        </w:rPr>
      </w:pPr>
      <w:r w:rsidRPr="00141265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lastRenderedPageBreak/>
        <w:t xml:space="preserve">SESSION </w:t>
      </w:r>
      <w:r w:rsidR="00F73ACA" w:rsidRPr="00F73ACA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>2</w:t>
      </w:r>
      <w:r w:rsidRPr="00141265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>:</w:t>
      </w:r>
      <w:r w:rsidR="00F73ACA" w:rsidRPr="00F73ACA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 xml:space="preserve"> </w:t>
      </w:r>
      <w:r w:rsidR="00155B9B" w:rsidRPr="00155B9B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 xml:space="preserve">Describe the </w:t>
      </w:r>
      <w:r w:rsidR="000D7F13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 xml:space="preserve">legal and </w:t>
      </w:r>
      <w:r w:rsidR="00155B9B" w:rsidRPr="00155B9B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 xml:space="preserve">internal structures of an organisation </w:t>
      </w:r>
      <w:r w:rsidRPr="00141265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>(</w:t>
      </w:r>
      <w:r w:rsidR="006F099D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>4</w:t>
      </w:r>
      <w:r w:rsidRPr="00141265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 xml:space="preserve"> hours)</w:t>
      </w:r>
    </w:p>
    <w:tbl>
      <w:tblPr>
        <w:tblStyle w:val="SessionPlans"/>
        <w:tblW w:w="15501" w:type="dxa"/>
        <w:tblLook w:val="0000" w:firstRow="0" w:lastRow="0" w:firstColumn="0" w:lastColumn="0" w:noHBand="0" w:noVBand="0"/>
      </w:tblPr>
      <w:tblGrid>
        <w:gridCol w:w="2061"/>
        <w:gridCol w:w="7573"/>
        <w:gridCol w:w="843"/>
        <w:gridCol w:w="3859"/>
        <w:gridCol w:w="1165"/>
      </w:tblGrid>
      <w:tr w:rsidR="00A00393" w:rsidRPr="00141265" w:rsidTr="00A0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61" w:type="dxa"/>
            <w:shd w:val="clear" w:color="auto" w:fill="F2F2F2" w:themeFill="background1" w:themeFillShade="F2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Topic</w:t>
            </w:r>
          </w:p>
        </w:tc>
        <w:tc>
          <w:tcPr>
            <w:tcW w:w="7573" w:type="dxa"/>
            <w:shd w:val="clear" w:color="auto" w:fill="F2F2F2" w:themeFill="background1" w:themeFillShade="F2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Tutor Activity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A00393" w:rsidRPr="00F73ACA" w:rsidRDefault="00A00393" w:rsidP="00F73AC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Slides</w:t>
            </w:r>
          </w:p>
        </w:tc>
        <w:tc>
          <w:tcPr>
            <w:tcW w:w="3859" w:type="dxa"/>
            <w:shd w:val="clear" w:color="auto" w:fill="F2F2F2" w:themeFill="background1" w:themeFillShade="F2"/>
          </w:tcPr>
          <w:p w:rsidR="00A00393" w:rsidRPr="00F73ACA" w:rsidRDefault="00A00393" w:rsidP="00F73AC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Learner Activity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:rsidR="00A00393" w:rsidRPr="00F73ACA" w:rsidRDefault="00A00393" w:rsidP="006F099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Formative Assessment</w:t>
            </w:r>
            <w:r w:rsidR="006F099D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 xml:space="preserve"> (</w:t>
            </w:r>
            <w:r w:rsidR="007D01BC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+</w:t>
            </w:r>
            <w:r w:rsidR="006F099D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3 hours)</w:t>
            </w:r>
          </w:p>
        </w:tc>
      </w:tr>
      <w:tr w:rsidR="00364E81" w:rsidRPr="00141265" w:rsidTr="00A003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61" w:type="dxa"/>
          </w:tcPr>
          <w:p w:rsidR="00364E81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Introduction to session and learning outcomes</w:t>
            </w:r>
          </w:p>
        </w:tc>
        <w:tc>
          <w:tcPr>
            <w:tcW w:w="7573" w:type="dxa"/>
          </w:tcPr>
          <w:p w:rsidR="00364E81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Reminder of assessment criteria </w:t>
            </w:r>
            <w:r w:rsidR="00D61D63">
              <w:rPr>
                <w:rFonts w:asciiTheme="majorHAnsi" w:eastAsia="Times New Roman" w:hAnsiTheme="majorHAnsi" w:cstheme="majorHAnsi"/>
                <w:szCs w:val="20"/>
                <w:lang w:val="en-GB"/>
              </w:rPr>
              <w:t>2.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1 and 2.2</w:t>
            </w:r>
            <w:r w:rsidR="001B0521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contents</w:t>
            </w:r>
          </w:p>
        </w:tc>
        <w:tc>
          <w:tcPr>
            <w:tcW w:w="843" w:type="dxa"/>
          </w:tcPr>
          <w:p w:rsidR="00364E81" w:rsidRPr="00F73ACA" w:rsidRDefault="00364E81" w:rsidP="00364E8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3859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1165" w:type="dxa"/>
          </w:tcPr>
          <w:p w:rsidR="00364E81" w:rsidRPr="00F73ACA" w:rsidRDefault="00364E81" w:rsidP="00364E8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0D7F13" w:rsidRPr="00141265" w:rsidTr="00A0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61" w:type="dxa"/>
          </w:tcPr>
          <w:p w:rsidR="000D7F13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Assessment criterion</w:t>
            </w:r>
          </w:p>
        </w:tc>
        <w:tc>
          <w:tcPr>
            <w:tcW w:w="7573" w:type="dxa"/>
          </w:tcPr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2.1</w:t>
            </w:r>
          </w:p>
        </w:tc>
        <w:tc>
          <w:tcPr>
            <w:tcW w:w="843" w:type="dxa"/>
          </w:tcPr>
          <w:p w:rsidR="000D7F13" w:rsidRDefault="001B0521" w:rsidP="000D7F13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31</w:t>
            </w:r>
          </w:p>
        </w:tc>
        <w:tc>
          <w:tcPr>
            <w:tcW w:w="3859" w:type="dxa"/>
          </w:tcPr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1165" w:type="dxa"/>
          </w:tcPr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0D7F13" w:rsidRPr="00141265" w:rsidTr="00A003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61" w:type="dxa"/>
          </w:tcPr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Legal structure of a business</w:t>
            </w:r>
          </w:p>
        </w:tc>
        <w:tc>
          <w:tcPr>
            <w:tcW w:w="7573" w:type="dxa"/>
          </w:tcPr>
          <w:p w:rsidR="000D7F13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Common business structures and how it affects the employee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:</w:t>
            </w:r>
          </w:p>
          <w:p w:rsidR="000D7F13" w:rsidRPr="000D7F13" w:rsidRDefault="000D7F13" w:rsidP="000D7F13">
            <w:pPr>
              <w:pStyle w:val="ListParagraph"/>
              <w:numPr>
                <w:ilvl w:val="0"/>
                <w:numId w:val="4"/>
              </w:numPr>
              <w:spacing w:before="20" w:after="20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0D7F13">
              <w:rPr>
                <w:rFonts w:asciiTheme="majorHAnsi" w:eastAsia="Times New Roman" w:hAnsiTheme="majorHAnsi" w:cstheme="majorHAnsi"/>
                <w:szCs w:val="20"/>
                <w:lang w:val="en-GB"/>
              </w:rPr>
              <w:t>Sole trader</w:t>
            </w:r>
          </w:p>
          <w:p w:rsidR="000D7F13" w:rsidRPr="000D7F13" w:rsidRDefault="000D7F13" w:rsidP="000D7F13">
            <w:pPr>
              <w:pStyle w:val="ListParagraph"/>
              <w:numPr>
                <w:ilvl w:val="0"/>
                <w:numId w:val="4"/>
              </w:numPr>
              <w:spacing w:before="20" w:after="20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0D7F13">
              <w:rPr>
                <w:rFonts w:asciiTheme="majorHAnsi" w:eastAsia="Times New Roman" w:hAnsiTheme="majorHAnsi" w:cstheme="majorHAnsi"/>
                <w:szCs w:val="20"/>
                <w:lang w:val="en-GB"/>
              </w:rPr>
              <w:t>Partnership – unlimited liability</w:t>
            </w:r>
          </w:p>
          <w:p w:rsidR="000D7F13" w:rsidRPr="000D7F13" w:rsidRDefault="000D7F13" w:rsidP="000D7F13">
            <w:pPr>
              <w:pStyle w:val="ListParagraph"/>
              <w:numPr>
                <w:ilvl w:val="0"/>
                <w:numId w:val="4"/>
              </w:numPr>
              <w:spacing w:before="20" w:after="20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0D7F13">
              <w:rPr>
                <w:rFonts w:asciiTheme="majorHAnsi" w:eastAsia="Times New Roman" w:hAnsiTheme="majorHAnsi" w:cstheme="majorHAnsi"/>
                <w:szCs w:val="20"/>
                <w:lang w:val="en-GB"/>
              </w:rPr>
              <w:t>Partnership – limited liability</w:t>
            </w:r>
          </w:p>
          <w:p w:rsidR="000D7F13" w:rsidRPr="000D7F13" w:rsidRDefault="000D7F13" w:rsidP="000D7F13">
            <w:pPr>
              <w:pStyle w:val="ListParagraph"/>
              <w:numPr>
                <w:ilvl w:val="0"/>
                <w:numId w:val="4"/>
              </w:numPr>
              <w:spacing w:before="20" w:after="20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0D7F13">
              <w:rPr>
                <w:rFonts w:asciiTheme="majorHAnsi" w:eastAsia="Times New Roman" w:hAnsiTheme="majorHAnsi" w:cstheme="majorHAnsi"/>
                <w:szCs w:val="20"/>
                <w:lang w:val="en-GB"/>
              </w:rPr>
              <w:t>Limited company</w:t>
            </w:r>
          </w:p>
          <w:p w:rsidR="000D7F13" w:rsidRDefault="000D7F13" w:rsidP="000D7F13">
            <w:pPr>
              <w:pStyle w:val="ListParagraph"/>
              <w:numPr>
                <w:ilvl w:val="0"/>
                <w:numId w:val="4"/>
              </w:numPr>
              <w:spacing w:before="20" w:after="20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0D7F13">
              <w:rPr>
                <w:rFonts w:asciiTheme="majorHAnsi" w:eastAsia="Times New Roman" w:hAnsiTheme="majorHAnsi" w:cstheme="majorHAnsi"/>
                <w:szCs w:val="20"/>
                <w:lang w:val="en-GB"/>
              </w:rPr>
              <w:t>Public limited company</w:t>
            </w:r>
          </w:p>
          <w:p w:rsidR="000D7F13" w:rsidRDefault="000D7F13" w:rsidP="000D7F13">
            <w:pPr>
              <w:spacing w:before="20" w:after="20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  <w:p w:rsidR="000D7F13" w:rsidRPr="000D7F13" w:rsidRDefault="000D7F13" w:rsidP="000D7F13">
            <w:pPr>
              <w:spacing w:before="20" w:after="20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Employee impact includes pay, promotion and training and development</w:t>
            </w:r>
          </w:p>
        </w:tc>
        <w:tc>
          <w:tcPr>
            <w:tcW w:w="843" w:type="dxa"/>
          </w:tcPr>
          <w:p w:rsidR="000D7F13" w:rsidRPr="00F73ACA" w:rsidRDefault="001B0521" w:rsidP="000D7F13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32</w:t>
            </w:r>
            <w:r w:rsidR="000D7F13">
              <w:rPr>
                <w:rFonts w:asciiTheme="majorHAnsi" w:eastAsia="Times New Roman" w:hAnsiTheme="majorHAnsi" w:cstheme="majorHAnsi"/>
                <w:szCs w:val="20"/>
                <w:lang w:val="en-GB"/>
              </w:rPr>
              <w:t>-34</w:t>
            </w:r>
          </w:p>
        </w:tc>
        <w:tc>
          <w:tcPr>
            <w:tcW w:w="3859" w:type="dxa"/>
          </w:tcPr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Learners to discuss how pay, promotion and training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and</w:t>
            </w: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development are affected by the size and structure of the company.</w:t>
            </w:r>
          </w:p>
        </w:tc>
        <w:tc>
          <w:tcPr>
            <w:tcW w:w="1165" w:type="dxa"/>
          </w:tcPr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0D7F13" w:rsidRPr="00141265" w:rsidTr="00A0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61" w:type="dxa"/>
          </w:tcPr>
          <w:p w:rsidR="000D7F13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Assessment criterion</w:t>
            </w:r>
          </w:p>
        </w:tc>
        <w:tc>
          <w:tcPr>
            <w:tcW w:w="7573" w:type="dxa"/>
          </w:tcPr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2.2</w:t>
            </w:r>
          </w:p>
        </w:tc>
        <w:tc>
          <w:tcPr>
            <w:tcW w:w="843" w:type="dxa"/>
          </w:tcPr>
          <w:p w:rsidR="000D7F13" w:rsidRDefault="001B0521" w:rsidP="000D7F13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35</w:t>
            </w:r>
          </w:p>
        </w:tc>
        <w:tc>
          <w:tcPr>
            <w:tcW w:w="3859" w:type="dxa"/>
          </w:tcPr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1165" w:type="dxa"/>
          </w:tcPr>
          <w:p w:rsidR="000D7F13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0D7F13" w:rsidRPr="00141265" w:rsidTr="00A003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61" w:type="dxa"/>
            <w:vMerge w:val="restart"/>
          </w:tcPr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Internal structures of an organisation</w:t>
            </w:r>
          </w:p>
        </w:tc>
        <w:tc>
          <w:tcPr>
            <w:tcW w:w="7573" w:type="dxa"/>
          </w:tcPr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 to lead discussion on centralised and decentralised structures of management and reporting structures – hierarchal, flat, and matrix structures</w:t>
            </w:r>
          </w:p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Activity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1</w:t>
            </w:r>
          </w:p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Activity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2</w:t>
            </w:r>
          </w:p>
        </w:tc>
        <w:tc>
          <w:tcPr>
            <w:tcW w:w="843" w:type="dxa"/>
          </w:tcPr>
          <w:p w:rsidR="000D7F13" w:rsidRPr="00F73ACA" w:rsidRDefault="001B0521" w:rsidP="000D7F13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36-40</w:t>
            </w:r>
          </w:p>
        </w:tc>
        <w:tc>
          <w:tcPr>
            <w:tcW w:w="3859" w:type="dxa"/>
            <w:vMerge w:val="restart"/>
          </w:tcPr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Learners discuss the pros and cons of structures in class</w:t>
            </w:r>
          </w:p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Activity </w:t>
            </w:r>
            <w:r w:rsidR="00FC302E">
              <w:rPr>
                <w:rFonts w:asciiTheme="majorHAnsi" w:eastAsia="Times New Roman" w:hAnsiTheme="majorHAnsi" w:cstheme="majorHAnsi"/>
                <w:szCs w:val="20"/>
                <w:lang w:val="en-GB"/>
              </w:rPr>
              <w:t>1</w:t>
            </w:r>
          </w:p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Research users of matrix management.</w:t>
            </w:r>
          </w:p>
          <w:p w:rsidR="000D7F13" w:rsidRPr="00F73ACA" w:rsidRDefault="000D7F13" w:rsidP="00FC302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Activity </w:t>
            </w:r>
            <w:r w:rsidR="00FC302E">
              <w:rPr>
                <w:rFonts w:asciiTheme="majorHAnsi" w:eastAsia="Times New Roman" w:hAnsiTheme="majorHAnsi" w:cstheme="majorHAnsi"/>
                <w:szCs w:val="20"/>
                <w:lang w:val="en-GB"/>
              </w:rPr>
              <w:t>2 – in pairs</w:t>
            </w:r>
          </w:p>
        </w:tc>
        <w:tc>
          <w:tcPr>
            <w:tcW w:w="1165" w:type="dxa"/>
            <w:vMerge w:val="restart"/>
          </w:tcPr>
          <w:p w:rsidR="000D7F13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E1 LO2 Activity 1</w:t>
            </w:r>
          </w:p>
          <w:p w:rsidR="000D7F13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  <w:p w:rsidR="000D7F13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E1 LO2 Activity 2</w:t>
            </w:r>
          </w:p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0D7F13" w:rsidRPr="00141265" w:rsidTr="00A0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61" w:type="dxa"/>
            <w:vMerge/>
          </w:tcPr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7573" w:type="dxa"/>
          </w:tcPr>
          <w:p w:rsidR="000D7F13" w:rsidRPr="00F73ACA" w:rsidRDefault="000D7F13" w:rsidP="000D7F13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What does this mean for an employee?</w:t>
            </w:r>
          </w:p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 to lead discussion on importance for an employee</w:t>
            </w:r>
          </w:p>
        </w:tc>
        <w:tc>
          <w:tcPr>
            <w:tcW w:w="843" w:type="dxa"/>
          </w:tcPr>
          <w:p w:rsidR="000D7F13" w:rsidRPr="00F73ACA" w:rsidRDefault="000D7F13" w:rsidP="001B052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4</w:t>
            </w:r>
            <w:r w:rsidR="001B0521">
              <w:rPr>
                <w:rFonts w:asciiTheme="majorHAnsi" w:eastAsia="Times New Roman" w:hAnsiTheme="majorHAnsi" w:cstheme="majorHAnsi"/>
                <w:szCs w:val="20"/>
                <w:lang w:val="en-GB"/>
              </w:rPr>
              <w:t>1</w:t>
            </w:r>
          </w:p>
        </w:tc>
        <w:tc>
          <w:tcPr>
            <w:tcW w:w="3859" w:type="dxa"/>
            <w:vMerge/>
          </w:tcPr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1165" w:type="dxa"/>
            <w:vMerge/>
          </w:tcPr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0D7F13" w:rsidRPr="00141265" w:rsidTr="00A003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61" w:type="dxa"/>
          </w:tcPr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Virtual teams</w:t>
            </w:r>
          </w:p>
        </w:tc>
        <w:tc>
          <w:tcPr>
            <w:tcW w:w="7573" w:type="dxa"/>
          </w:tcPr>
          <w:p w:rsidR="000D7F13" w:rsidRPr="00F73ACA" w:rsidRDefault="000D7F13" w:rsidP="000D7F13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Tutors to lead discussion on benefits of virtual and remote team</w:t>
            </w:r>
            <w:r w:rsidR="00E029F7">
              <w:rPr>
                <w:rFonts w:asciiTheme="majorHAnsi" w:eastAsia="Times New Roman" w:hAnsiTheme="majorHAnsi" w:cstheme="majorHAnsi"/>
                <w:szCs w:val="20"/>
                <w:lang w:val="en-GB"/>
              </w:rPr>
              <w:t>s</w:t>
            </w:r>
          </w:p>
          <w:p w:rsidR="000D7F13" w:rsidRPr="00F73ACA" w:rsidRDefault="000D7F13" w:rsidP="000D7F13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Activity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3</w:t>
            </w: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– This class believes we should study remotely’</w:t>
            </w:r>
          </w:p>
          <w:p w:rsidR="000D7F13" w:rsidRPr="00F73ACA" w:rsidRDefault="000D7F13" w:rsidP="000D7F13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Students to propose to class their request to study remotely.</w:t>
            </w:r>
          </w:p>
          <w:p w:rsidR="000D7F13" w:rsidRPr="00F73ACA" w:rsidRDefault="000D7F13" w:rsidP="000D7F13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Class to ’vote’ on best proposal</w:t>
            </w:r>
          </w:p>
        </w:tc>
        <w:tc>
          <w:tcPr>
            <w:tcW w:w="843" w:type="dxa"/>
          </w:tcPr>
          <w:p w:rsidR="000D7F13" w:rsidRPr="00F73ACA" w:rsidRDefault="000D7F13" w:rsidP="001B052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4</w:t>
            </w:r>
            <w:r w:rsidR="001B0521">
              <w:rPr>
                <w:rFonts w:asciiTheme="majorHAnsi" w:eastAsia="Times New Roman" w:hAnsiTheme="majorHAnsi" w:cstheme="majorHAnsi"/>
                <w:szCs w:val="20"/>
                <w:lang w:val="en-GB"/>
              </w:rPr>
              <w:t>2</w:t>
            </w:r>
          </w:p>
        </w:tc>
        <w:tc>
          <w:tcPr>
            <w:tcW w:w="3859" w:type="dxa"/>
          </w:tcPr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Learners to debate the pros and cons from workers</w:t>
            </w:r>
            <w:r w:rsidR="00EB19DE">
              <w:rPr>
                <w:rFonts w:asciiTheme="majorHAnsi" w:eastAsia="Times New Roman" w:hAnsiTheme="majorHAnsi" w:cstheme="majorHAnsi"/>
                <w:szCs w:val="20"/>
                <w:lang w:val="en-GB"/>
              </w:rPr>
              <w:t>’</w:t>
            </w: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and employees</w:t>
            </w:r>
            <w:r w:rsidR="00EB19DE">
              <w:rPr>
                <w:rFonts w:asciiTheme="majorHAnsi" w:eastAsia="Times New Roman" w:hAnsiTheme="majorHAnsi" w:cstheme="majorHAnsi"/>
                <w:szCs w:val="20"/>
                <w:lang w:val="en-GB"/>
              </w:rPr>
              <w:t>’</w:t>
            </w: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point of view – 4 groups to present back</w:t>
            </w:r>
          </w:p>
          <w:p w:rsidR="000D7F13" w:rsidRPr="00F73ACA" w:rsidRDefault="000D7F13" w:rsidP="00FC302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Activity </w:t>
            </w:r>
            <w:r w:rsidR="00FC302E">
              <w:rPr>
                <w:rFonts w:asciiTheme="majorHAnsi" w:eastAsia="Times New Roman" w:hAnsiTheme="majorHAnsi" w:cstheme="majorHAnsi"/>
                <w:szCs w:val="20"/>
                <w:lang w:val="en-GB"/>
              </w:rPr>
              <w:t>3</w:t>
            </w:r>
            <w:r w:rsidR="00EB19DE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– consider learner and tutor point of view. </w:t>
            </w:r>
          </w:p>
        </w:tc>
        <w:tc>
          <w:tcPr>
            <w:tcW w:w="1165" w:type="dxa"/>
          </w:tcPr>
          <w:p w:rsidR="000D7F13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E1 LO2 Activity 3</w:t>
            </w:r>
          </w:p>
          <w:p w:rsidR="000D7F13" w:rsidRPr="00F73ACA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0D7F13" w:rsidRPr="00050E70" w:rsidTr="00050E7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61" w:type="dxa"/>
          </w:tcPr>
          <w:p w:rsidR="000D7F13" w:rsidRPr="00050E70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050E70">
              <w:rPr>
                <w:rFonts w:asciiTheme="majorHAnsi" w:eastAsia="Times New Roman" w:hAnsiTheme="majorHAnsi" w:cstheme="majorHAnsi"/>
                <w:szCs w:val="20"/>
                <w:lang w:val="en-GB"/>
              </w:rPr>
              <w:t>Mentoring Session</w:t>
            </w:r>
          </w:p>
        </w:tc>
        <w:tc>
          <w:tcPr>
            <w:tcW w:w="7573" w:type="dxa"/>
          </w:tcPr>
          <w:p w:rsidR="000D7F13" w:rsidRPr="00631C15" w:rsidRDefault="000D7F13" w:rsidP="000D7F13">
            <w:r w:rsidRPr="00631C15">
              <w:t>Three hours of tutor-led mentoring and two hours of independent revision for LO2.</w:t>
            </w:r>
          </w:p>
        </w:tc>
        <w:tc>
          <w:tcPr>
            <w:tcW w:w="843" w:type="dxa"/>
          </w:tcPr>
          <w:p w:rsidR="000D7F13" w:rsidRPr="00631C15" w:rsidRDefault="000D7F13" w:rsidP="000D7F13"/>
        </w:tc>
        <w:tc>
          <w:tcPr>
            <w:tcW w:w="3859" w:type="dxa"/>
          </w:tcPr>
          <w:p w:rsidR="000D7F13" w:rsidRDefault="000D7F13" w:rsidP="000D7F13">
            <w:r w:rsidRPr="00631C15">
              <w:t xml:space="preserve">Take part in mentoring and revision session as directed. </w:t>
            </w:r>
          </w:p>
        </w:tc>
        <w:tc>
          <w:tcPr>
            <w:tcW w:w="1165" w:type="dxa"/>
          </w:tcPr>
          <w:p w:rsidR="000D7F13" w:rsidRPr="00050E70" w:rsidRDefault="000D7F13" w:rsidP="000D7F1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</w:tbl>
    <w:p w:rsidR="00155B9B" w:rsidRDefault="00155B9B">
      <w:pPr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</w:pPr>
    </w:p>
    <w:p w:rsidR="00155B9B" w:rsidRPr="00F73ACA" w:rsidRDefault="00155B9B" w:rsidP="00155B9B">
      <w:pPr>
        <w:spacing w:line="240" w:lineRule="auto"/>
        <w:outlineLvl w:val="2"/>
        <w:rPr>
          <w:rFonts w:asciiTheme="majorHAnsi" w:eastAsia="Calibri" w:hAnsiTheme="majorHAnsi" w:cstheme="majorHAnsi"/>
          <w:b/>
          <w:color w:val="0072CE"/>
          <w:sz w:val="52"/>
          <w:szCs w:val="44"/>
          <w:lang w:val="en-GB"/>
        </w:rPr>
      </w:pPr>
      <w:r w:rsidRPr="00141265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 xml:space="preserve">SESSION </w:t>
      </w:r>
      <w:r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>3</w:t>
      </w:r>
      <w:r w:rsidRPr="00141265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>:</w:t>
      </w:r>
      <w:r w:rsidRPr="00F73ACA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 xml:space="preserve"> </w:t>
      </w:r>
      <w:r w:rsidRPr="00155B9B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 xml:space="preserve">Explain the main functions within an organisation and their roles </w:t>
      </w:r>
      <w:r w:rsidRPr="00141265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>(</w:t>
      </w:r>
      <w:r w:rsidR="0088584E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>4</w:t>
      </w:r>
      <w:r w:rsidRPr="00141265">
        <w:rPr>
          <w:rFonts w:asciiTheme="majorHAnsi" w:eastAsia="Calibri" w:hAnsiTheme="majorHAnsi" w:cstheme="majorHAnsi"/>
          <w:b/>
          <w:color w:val="0072CE"/>
          <w:sz w:val="40"/>
          <w:szCs w:val="40"/>
          <w:lang w:val="en-GB"/>
        </w:rPr>
        <w:t xml:space="preserve"> hours)</w:t>
      </w:r>
    </w:p>
    <w:tbl>
      <w:tblPr>
        <w:tblStyle w:val="SessionPlans"/>
        <w:tblW w:w="15280" w:type="dxa"/>
        <w:tblLook w:val="0000" w:firstRow="0" w:lastRow="0" w:firstColumn="0" w:lastColumn="0" w:noHBand="0" w:noVBand="0"/>
      </w:tblPr>
      <w:tblGrid>
        <w:gridCol w:w="2043"/>
        <w:gridCol w:w="7430"/>
        <w:gridCol w:w="839"/>
        <w:gridCol w:w="3803"/>
        <w:gridCol w:w="1165"/>
      </w:tblGrid>
      <w:tr w:rsidR="00155B9B" w:rsidRPr="00141265" w:rsidTr="0005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3" w:type="dxa"/>
            <w:shd w:val="clear" w:color="auto" w:fill="F2F2F2" w:themeFill="background1" w:themeFillShade="F2"/>
          </w:tcPr>
          <w:p w:rsidR="00155B9B" w:rsidRPr="00F73ACA" w:rsidRDefault="00155B9B" w:rsidP="007415A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Topic</w:t>
            </w:r>
          </w:p>
        </w:tc>
        <w:tc>
          <w:tcPr>
            <w:tcW w:w="7430" w:type="dxa"/>
            <w:shd w:val="clear" w:color="auto" w:fill="F2F2F2" w:themeFill="background1" w:themeFillShade="F2"/>
          </w:tcPr>
          <w:p w:rsidR="00155B9B" w:rsidRPr="00F73ACA" w:rsidRDefault="00155B9B" w:rsidP="007415A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Tutor Activity</w:t>
            </w:r>
          </w:p>
        </w:tc>
        <w:tc>
          <w:tcPr>
            <w:tcW w:w="839" w:type="dxa"/>
            <w:shd w:val="clear" w:color="auto" w:fill="F2F2F2" w:themeFill="background1" w:themeFillShade="F2"/>
          </w:tcPr>
          <w:p w:rsidR="00155B9B" w:rsidRPr="00F73ACA" w:rsidRDefault="00155B9B" w:rsidP="007415A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Slides</w:t>
            </w:r>
          </w:p>
        </w:tc>
        <w:tc>
          <w:tcPr>
            <w:tcW w:w="3803" w:type="dxa"/>
            <w:shd w:val="clear" w:color="auto" w:fill="F2F2F2" w:themeFill="background1" w:themeFillShade="F2"/>
          </w:tcPr>
          <w:p w:rsidR="00155B9B" w:rsidRPr="00F73ACA" w:rsidRDefault="00155B9B" w:rsidP="007415A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Learner Activity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:rsidR="00155B9B" w:rsidRPr="00F73ACA" w:rsidRDefault="00155B9B" w:rsidP="006F099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Formative Assessment</w:t>
            </w:r>
            <w:r w:rsidR="006F099D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 xml:space="preserve"> (</w:t>
            </w:r>
            <w:r w:rsidR="007D01BC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+</w:t>
            </w:r>
            <w:r w:rsidR="006F099D">
              <w:rPr>
                <w:rFonts w:asciiTheme="majorHAnsi" w:eastAsia="Times New Roman" w:hAnsiTheme="majorHAnsi" w:cstheme="majorHAnsi"/>
                <w:b/>
                <w:szCs w:val="20"/>
                <w:lang w:val="en-GB"/>
              </w:rPr>
              <w:t>2 hours)</w:t>
            </w:r>
          </w:p>
        </w:tc>
      </w:tr>
      <w:tr w:rsidR="00155B9B" w:rsidRPr="00141265" w:rsidTr="00050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43" w:type="dxa"/>
          </w:tcPr>
          <w:p w:rsidR="00155B9B" w:rsidRPr="00F73ACA" w:rsidRDefault="00155B9B" w:rsidP="007415A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Introduction to session and learning outcomes</w:t>
            </w:r>
          </w:p>
        </w:tc>
        <w:tc>
          <w:tcPr>
            <w:tcW w:w="7430" w:type="dxa"/>
          </w:tcPr>
          <w:p w:rsidR="00155B9B" w:rsidRPr="00F73ACA" w:rsidRDefault="00D61D63" w:rsidP="007415A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3.1</w:t>
            </w:r>
          </w:p>
        </w:tc>
        <w:tc>
          <w:tcPr>
            <w:tcW w:w="839" w:type="dxa"/>
          </w:tcPr>
          <w:p w:rsidR="00155B9B" w:rsidRPr="00F73ACA" w:rsidRDefault="00D61D63" w:rsidP="001B052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4</w:t>
            </w:r>
            <w:r w:rsidR="001B0521">
              <w:rPr>
                <w:rFonts w:asciiTheme="majorHAnsi" w:eastAsia="Times New Roman" w:hAnsiTheme="majorHAnsi" w:cstheme="majorHAnsi"/>
                <w:szCs w:val="20"/>
                <w:lang w:val="en-GB"/>
              </w:rPr>
              <w:t>3</w:t>
            </w:r>
          </w:p>
        </w:tc>
        <w:tc>
          <w:tcPr>
            <w:tcW w:w="3803" w:type="dxa"/>
          </w:tcPr>
          <w:p w:rsidR="00155B9B" w:rsidRPr="00F73ACA" w:rsidRDefault="00155B9B" w:rsidP="007415A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1165" w:type="dxa"/>
          </w:tcPr>
          <w:p w:rsidR="00155B9B" w:rsidRPr="00F73ACA" w:rsidRDefault="00155B9B" w:rsidP="007415A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155B9B" w:rsidRPr="00141265" w:rsidTr="0005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3" w:type="dxa"/>
            <w:vMerge w:val="restart"/>
          </w:tcPr>
          <w:p w:rsidR="00155B9B" w:rsidRPr="00F73ACA" w:rsidRDefault="00155B9B" w:rsidP="007415A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Functional teams</w:t>
            </w:r>
          </w:p>
        </w:tc>
        <w:tc>
          <w:tcPr>
            <w:tcW w:w="7430" w:type="dxa"/>
          </w:tcPr>
          <w:p w:rsidR="00155B9B" w:rsidRPr="00F73ACA" w:rsidRDefault="00155B9B" w:rsidP="007415A4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 to lead on reason for functions and common departments within an organisation</w:t>
            </w:r>
          </w:p>
          <w:p w:rsidR="000D7F13" w:rsidRDefault="000D7F13" w:rsidP="002C0CAC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  <w:p w:rsidR="00155B9B" w:rsidRPr="00F73ACA" w:rsidRDefault="00155B9B" w:rsidP="002C0CAC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Activity 1</w:t>
            </w:r>
          </w:p>
        </w:tc>
        <w:tc>
          <w:tcPr>
            <w:tcW w:w="839" w:type="dxa"/>
          </w:tcPr>
          <w:p w:rsidR="00155B9B" w:rsidRPr="00F73ACA" w:rsidRDefault="00D61D63" w:rsidP="001B0521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4</w:t>
            </w:r>
            <w:r w:rsidR="001B0521">
              <w:rPr>
                <w:rFonts w:asciiTheme="majorHAnsi" w:eastAsia="Times New Roman" w:hAnsiTheme="majorHAnsi" w:cstheme="majorHAnsi"/>
                <w:szCs w:val="20"/>
                <w:lang w:val="en-GB"/>
              </w:rPr>
              <w:t>4</w:t>
            </w:r>
          </w:p>
        </w:tc>
        <w:tc>
          <w:tcPr>
            <w:tcW w:w="3803" w:type="dxa"/>
          </w:tcPr>
          <w:p w:rsidR="00155B9B" w:rsidRPr="00F73ACA" w:rsidRDefault="00155B9B" w:rsidP="00EB19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Learners to consider job roles for each functional team and complete Activity </w:t>
            </w:r>
            <w:r w:rsidR="00EB19DE">
              <w:rPr>
                <w:rFonts w:asciiTheme="majorHAnsi" w:eastAsia="Times New Roman" w:hAnsiTheme="majorHAnsi" w:cstheme="majorHAnsi"/>
                <w:szCs w:val="20"/>
                <w:lang w:val="en-GB"/>
              </w:rPr>
              <w:t>1</w:t>
            </w: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which includes researching small businesses and understanding their functional teams</w:t>
            </w:r>
          </w:p>
        </w:tc>
        <w:tc>
          <w:tcPr>
            <w:tcW w:w="1165" w:type="dxa"/>
          </w:tcPr>
          <w:p w:rsidR="00782ED2" w:rsidRDefault="00782ED2" w:rsidP="00782ED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E1 LO3 Activity 1</w:t>
            </w:r>
          </w:p>
          <w:p w:rsidR="00155B9B" w:rsidRPr="00F73ACA" w:rsidRDefault="00155B9B" w:rsidP="007415A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155B9B" w:rsidRPr="00141265" w:rsidTr="00050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"/>
        </w:trPr>
        <w:tc>
          <w:tcPr>
            <w:tcW w:w="2043" w:type="dxa"/>
            <w:vMerge/>
          </w:tcPr>
          <w:p w:rsidR="00155B9B" w:rsidRPr="00F73ACA" w:rsidRDefault="00155B9B" w:rsidP="007415A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7430" w:type="dxa"/>
          </w:tcPr>
          <w:p w:rsidR="00155B9B" w:rsidRPr="00F73ACA" w:rsidRDefault="00155B9B" w:rsidP="007415A4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Core and primary activities – defined and discussed</w:t>
            </w:r>
          </w:p>
          <w:p w:rsidR="000D7F13" w:rsidRDefault="000D7F13" w:rsidP="002C0CAC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  <w:p w:rsidR="00155B9B" w:rsidRPr="00F73ACA" w:rsidRDefault="00155B9B" w:rsidP="002C0CAC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Activity </w:t>
            </w:r>
            <w:r w:rsidR="002C0CAC">
              <w:rPr>
                <w:rFonts w:asciiTheme="majorHAnsi" w:eastAsia="Times New Roman" w:hAnsiTheme="majorHAnsi" w:cstheme="majorHAnsi"/>
                <w:szCs w:val="20"/>
                <w:lang w:val="en-GB"/>
              </w:rPr>
              <w:t>2</w:t>
            </w:r>
          </w:p>
        </w:tc>
        <w:tc>
          <w:tcPr>
            <w:tcW w:w="839" w:type="dxa"/>
          </w:tcPr>
          <w:p w:rsidR="00155B9B" w:rsidRPr="00F73ACA" w:rsidRDefault="001B0521" w:rsidP="007415A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45-46</w:t>
            </w:r>
          </w:p>
        </w:tc>
        <w:tc>
          <w:tcPr>
            <w:tcW w:w="3803" w:type="dxa"/>
          </w:tcPr>
          <w:p w:rsidR="00155B9B" w:rsidRPr="00F73ACA" w:rsidRDefault="00155B9B" w:rsidP="007415A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Understanding and linking to organisations known to students.</w:t>
            </w:r>
          </w:p>
          <w:p w:rsidR="00155B9B" w:rsidRPr="00F73ACA" w:rsidRDefault="00155B9B" w:rsidP="00EB19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Activity </w:t>
            </w:r>
            <w:r w:rsidR="00EB19DE">
              <w:rPr>
                <w:rFonts w:asciiTheme="majorHAnsi" w:eastAsia="Times New Roman" w:hAnsiTheme="majorHAnsi" w:cstheme="majorHAnsi"/>
                <w:szCs w:val="20"/>
                <w:lang w:val="en-GB"/>
              </w:rPr>
              <w:t>2 – in pairs.</w:t>
            </w:r>
            <w:bookmarkStart w:id="0" w:name="_GoBack"/>
            <w:bookmarkEnd w:id="0"/>
          </w:p>
        </w:tc>
        <w:tc>
          <w:tcPr>
            <w:tcW w:w="1165" w:type="dxa"/>
          </w:tcPr>
          <w:p w:rsidR="00782ED2" w:rsidRDefault="00782ED2" w:rsidP="00782ED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E1 LO3 Activity </w:t>
            </w:r>
            <w:r w:rsidR="002C0CAC">
              <w:rPr>
                <w:rFonts w:asciiTheme="majorHAnsi" w:eastAsia="Times New Roman" w:hAnsiTheme="majorHAnsi" w:cstheme="majorHAnsi"/>
                <w:szCs w:val="20"/>
                <w:lang w:val="en-GB"/>
              </w:rPr>
              <w:t>2</w:t>
            </w:r>
          </w:p>
          <w:p w:rsidR="00155B9B" w:rsidRPr="00F73ACA" w:rsidRDefault="00155B9B" w:rsidP="007415A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155B9B" w:rsidRPr="00141265" w:rsidTr="0005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3" w:type="dxa"/>
          </w:tcPr>
          <w:p w:rsidR="00155B9B" w:rsidRPr="00F73ACA" w:rsidRDefault="00155B9B" w:rsidP="007415A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Need to know</w:t>
            </w:r>
          </w:p>
        </w:tc>
        <w:tc>
          <w:tcPr>
            <w:tcW w:w="7430" w:type="dxa"/>
          </w:tcPr>
          <w:p w:rsidR="00155B9B" w:rsidRDefault="00155B9B" w:rsidP="007415A4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What does this mean for an employee?</w:t>
            </w:r>
          </w:p>
          <w:p w:rsidR="000D7F13" w:rsidRPr="00F73ACA" w:rsidRDefault="000D7F13" w:rsidP="007415A4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  <w:p w:rsidR="00155B9B" w:rsidRPr="00F73ACA" w:rsidRDefault="00155B9B" w:rsidP="007415A4">
            <w:pPr>
              <w:spacing w:before="20" w:after="20"/>
              <w:ind w:left="31" w:hanging="31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F73ACA">
              <w:rPr>
                <w:rFonts w:asciiTheme="majorHAnsi" w:eastAsia="Times New Roman" w:hAnsiTheme="majorHAnsi" w:cstheme="majorHAnsi"/>
                <w:szCs w:val="20"/>
                <w:lang w:val="en-GB"/>
              </w:rPr>
              <w:t>Tutor to lead discussion on importance for an employee</w:t>
            </w:r>
          </w:p>
        </w:tc>
        <w:tc>
          <w:tcPr>
            <w:tcW w:w="839" w:type="dxa"/>
          </w:tcPr>
          <w:p w:rsidR="00155B9B" w:rsidRPr="00F73ACA" w:rsidRDefault="00155B9B" w:rsidP="007415A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  <w:tc>
          <w:tcPr>
            <w:tcW w:w="3803" w:type="dxa"/>
          </w:tcPr>
          <w:p w:rsidR="00155B9B" w:rsidRPr="00F73ACA" w:rsidRDefault="00782ED2" w:rsidP="007415A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Participate in the discussion</w:t>
            </w:r>
          </w:p>
        </w:tc>
        <w:tc>
          <w:tcPr>
            <w:tcW w:w="1165" w:type="dxa"/>
          </w:tcPr>
          <w:p w:rsidR="00155B9B" w:rsidRPr="00F73ACA" w:rsidRDefault="00155B9B" w:rsidP="007415A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</w:p>
        </w:tc>
      </w:tr>
      <w:tr w:rsidR="00050E70" w:rsidRPr="00DD2943" w:rsidTr="00050E7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43" w:type="dxa"/>
          </w:tcPr>
          <w:p w:rsidR="00050E70" w:rsidRPr="006F099D" w:rsidRDefault="00050E70" w:rsidP="007415A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 w:rsidRPr="006F099D">
              <w:rPr>
                <w:rFonts w:asciiTheme="majorHAnsi" w:eastAsia="Times New Roman" w:hAnsiTheme="majorHAnsi" w:cstheme="majorHAnsi"/>
                <w:szCs w:val="20"/>
                <w:lang w:val="en-GB"/>
              </w:rPr>
              <w:t>Mentoring Session</w:t>
            </w:r>
          </w:p>
        </w:tc>
        <w:tc>
          <w:tcPr>
            <w:tcW w:w="7430" w:type="dxa"/>
          </w:tcPr>
          <w:p w:rsidR="00050E70" w:rsidRPr="006F099D" w:rsidRDefault="00050E70" w:rsidP="00050E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Three</w:t>
            </w:r>
            <w:r w:rsidRPr="006F099D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hours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of</w:t>
            </w:r>
            <w:r w:rsidRPr="006F099D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tutor-led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mentoring </w:t>
            </w:r>
            <w:r w:rsidRPr="006F099D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and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two </w:t>
            </w:r>
            <w:r w:rsidRPr="006F099D">
              <w:rPr>
                <w:rFonts w:asciiTheme="majorHAnsi" w:eastAsia="Times New Roman" w:hAnsiTheme="majorHAnsi" w:cstheme="majorHAnsi"/>
                <w:szCs w:val="20"/>
                <w:lang w:val="en-GB"/>
              </w:rPr>
              <w:t>hour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>s</w:t>
            </w:r>
            <w:r w:rsidRPr="006F099D"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of </w:t>
            </w:r>
            <w:r w:rsidRPr="006F099D">
              <w:rPr>
                <w:rFonts w:asciiTheme="majorHAnsi" w:eastAsia="Times New Roman" w:hAnsiTheme="majorHAnsi" w:cstheme="majorHAnsi"/>
                <w:szCs w:val="20"/>
                <w:lang w:val="en-GB"/>
              </w:rPr>
              <w:t>independent revision</w:t>
            </w:r>
            <w:r>
              <w:rPr>
                <w:rFonts w:asciiTheme="majorHAnsi" w:eastAsia="Times New Roman" w:hAnsiTheme="majorHAnsi" w:cstheme="majorHAnsi"/>
                <w:szCs w:val="20"/>
                <w:lang w:val="en-GB"/>
              </w:rPr>
              <w:t xml:space="preserve"> for LO3.</w:t>
            </w:r>
          </w:p>
        </w:tc>
        <w:tc>
          <w:tcPr>
            <w:tcW w:w="839" w:type="dxa"/>
          </w:tcPr>
          <w:p w:rsidR="00050E70" w:rsidRPr="008074B1" w:rsidRDefault="00050E70" w:rsidP="007415A4">
            <w:pPr>
              <w:spacing w:before="20" w:after="20"/>
              <w:ind w:left="31" w:hanging="31"/>
              <w:contextualSpacing/>
              <w:rPr>
                <w:rFonts w:asciiTheme="minorHAnsi" w:eastAsia="Times New Roman" w:hAnsiTheme="minorHAnsi" w:cstheme="minorHAnsi"/>
                <w:szCs w:val="20"/>
                <w:lang w:val="en-GB"/>
              </w:rPr>
            </w:pPr>
          </w:p>
        </w:tc>
        <w:tc>
          <w:tcPr>
            <w:tcW w:w="3803" w:type="dxa"/>
          </w:tcPr>
          <w:p w:rsidR="00050E70" w:rsidRDefault="00050E70" w:rsidP="006F099D">
            <w:pPr>
              <w:spacing w:before="20" w:after="20"/>
              <w:contextualSpacing/>
              <w:rPr>
                <w:rFonts w:asciiTheme="minorHAnsi" w:eastAsia="Times New Roman" w:hAnsiTheme="minorHAnsi" w:cstheme="minorHAnsi"/>
                <w:szCs w:val="20"/>
                <w:lang w:val="en-GB"/>
              </w:rPr>
            </w:pPr>
            <w:r w:rsidRPr="006F099D">
              <w:rPr>
                <w:rFonts w:asciiTheme="majorHAnsi" w:eastAsia="Times New Roman" w:hAnsiTheme="majorHAnsi" w:cstheme="majorHAnsi"/>
                <w:szCs w:val="20"/>
                <w:lang w:val="en-GB"/>
              </w:rPr>
              <w:t>Take part in mentoring and revision session as directed.</w:t>
            </w:r>
            <w:r>
              <w:rPr>
                <w:rFonts w:asciiTheme="minorHAnsi" w:eastAsia="Times New Roman" w:hAnsiTheme="minorHAnsi"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1165" w:type="dxa"/>
          </w:tcPr>
          <w:p w:rsidR="00050E70" w:rsidRPr="008074B1" w:rsidRDefault="00050E70" w:rsidP="007415A4">
            <w:pPr>
              <w:spacing w:before="20" w:after="20"/>
              <w:contextualSpacing/>
              <w:rPr>
                <w:rFonts w:asciiTheme="minorHAnsi" w:eastAsia="Times New Roman" w:hAnsiTheme="minorHAnsi" w:cstheme="minorHAnsi"/>
                <w:szCs w:val="20"/>
                <w:lang w:val="en-GB"/>
              </w:rPr>
            </w:pPr>
          </w:p>
        </w:tc>
      </w:tr>
    </w:tbl>
    <w:p w:rsidR="00155B9B" w:rsidRPr="00141265" w:rsidRDefault="00155B9B" w:rsidP="00B318C2">
      <w:pPr>
        <w:spacing w:line="240" w:lineRule="auto"/>
        <w:outlineLvl w:val="2"/>
        <w:rPr>
          <w:rFonts w:asciiTheme="majorHAnsi" w:hAnsiTheme="majorHAnsi" w:cstheme="majorHAnsi"/>
          <w:lang w:val="en-GB"/>
        </w:rPr>
      </w:pPr>
    </w:p>
    <w:sectPr w:rsidR="00155B9B" w:rsidRPr="00141265" w:rsidSect="00F73ACA">
      <w:headerReference w:type="default" r:id="rId7"/>
      <w:footerReference w:type="default" r:id="rId8"/>
      <w:pgSz w:w="16838" w:h="11906" w:orient="landscape" w:code="9"/>
      <w:pgMar w:top="720" w:right="720" w:bottom="720" w:left="720" w:header="426" w:footer="2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2E" w:rsidRDefault="0084662E" w:rsidP="00B318C2">
      <w:pPr>
        <w:spacing w:line="240" w:lineRule="auto"/>
      </w:pPr>
      <w:r>
        <w:separator/>
      </w:r>
    </w:p>
  </w:endnote>
  <w:endnote w:type="continuationSeparator" w:id="0">
    <w:p w:rsidR="0084662E" w:rsidRDefault="0084662E" w:rsidP="00B31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C6" w:rsidRDefault="00B318C2">
    <w:pPr>
      <w:pStyle w:val="Footer"/>
    </w:pPr>
    <w:r w:rsidRPr="00DD2943">
      <w:rPr>
        <w:rFonts w:cs="Calibri Light"/>
      </w:rP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2E" w:rsidRDefault="0084662E" w:rsidP="00B318C2">
      <w:pPr>
        <w:spacing w:line="240" w:lineRule="auto"/>
      </w:pPr>
      <w:r>
        <w:separator/>
      </w:r>
    </w:p>
  </w:footnote>
  <w:footnote w:type="continuationSeparator" w:id="0">
    <w:p w:rsidR="0084662E" w:rsidRDefault="0084662E" w:rsidP="00B31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C6" w:rsidRDefault="00B318C2">
    <w:pPr>
      <w:pStyle w:val="Header"/>
    </w:pPr>
    <w:r>
      <w:rPr>
        <w:noProof/>
        <w:lang w:val="en-GB" w:eastAsia="en-GB"/>
      </w:rPr>
      <w:drawing>
        <wp:inline distT="0" distB="0" distL="0" distR="0" wp14:anchorId="5F4AE53D" wp14:editId="57492D0D">
          <wp:extent cx="1876425" cy="723900"/>
          <wp:effectExtent l="0" t="0" r="0" b="0"/>
          <wp:docPr id="4" name="Picture 4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6EA"/>
    <w:multiLevelType w:val="hybridMultilevel"/>
    <w:tmpl w:val="304E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5833"/>
    <w:multiLevelType w:val="hybridMultilevel"/>
    <w:tmpl w:val="D5A48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E0A05"/>
    <w:multiLevelType w:val="multilevel"/>
    <w:tmpl w:val="67906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755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70D026A5"/>
    <w:multiLevelType w:val="hybridMultilevel"/>
    <w:tmpl w:val="68782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CA"/>
    <w:rsid w:val="00050E70"/>
    <w:rsid w:val="00085DCF"/>
    <w:rsid w:val="000D7F13"/>
    <w:rsid w:val="00141265"/>
    <w:rsid w:val="00155B9B"/>
    <w:rsid w:val="001626F6"/>
    <w:rsid w:val="00186995"/>
    <w:rsid w:val="00196C6A"/>
    <w:rsid w:val="001B0521"/>
    <w:rsid w:val="001E5BFD"/>
    <w:rsid w:val="00254090"/>
    <w:rsid w:val="002C0CAC"/>
    <w:rsid w:val="00301908"/>
    <w:rsid w:val="00364E81"/>
    <w:rsid w:val="00467C4B"/>
    <w:rsid w:val="004B430A"/>
    <w:rsid w:val="004C77E3"/>
    <w:rsid w:val="005927BF"/>
    <w:rsid w:val="006156FB"/>
    <w:rsid w:val="006F099D"/>
    <w:rsid w:val="00782ED2"/>
    <w:rsid w:val="00794371"/>
    <w:rsid w:val="007A3515"/>
    <w:rsid w:val="007D01BC"/>
    <w:rsid w:val="00823B07"/>
    <w:rsid w:val="00824911"/>
    <w:rsid w:val="00834A9C"/>
    <w:rsid w:val="0084662E"/>
    <w:rsid w:val="0088584E"/>
    <w:rsid w:val="00896C5E"/>
    <w:rsid w:val="008C0EB0"/>
    <w:rsid w:val="008C6152"/>
    <w:rsid w:val="008F2DF7"/>
    <w:rsid w:val="00920FCA"/>
    <w:rsid w:val="00937641"/>
    <w:rsid w:val="009A5557"/>
    <w:rsid w:val="00A00393"/>
    <w:rsid w:val="00A562F0"/>
    <w:rsid w:val="00AB4915"/>
    <w:rsid w:val="00B12D87"/>
    <w:rsid w:val="00B318C2"/>
    <w:rsid w:val="00B76958"/>
    <w:rsid w:val="00B950F8"/>
    <w:rsid w:val="00BD2EB2"/>
    <w:rsid w:val="00C22FE9"/>
    <w:rsid w:val="00D61D63"/>
    <w:rsid w:val="00DF2121"/>
    <w:rsid w:val="00E029F7"/>
    <w:rsid w:val="00E13E91"/>
    <w:rsid w:val="00E562FA"/>
    <w:rsid w:val="00E8205C"/>
    <w:rsid w:val="00EB19DE"/>
    <w:rsid w:val="00ED68D5"/>
    <w:rsid w:val="00F2795A"/>
    <w:rsid w:val="00F64458"/>
    <w:rsid w:val="00F73ACA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1931F-6458-4D43-81E6-93B68C5D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3864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3864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customStyle="1" w:styleId="SessionPlans">
    <w:name w:val="SessionPlans"/>
    <w:basedOn w:val="TableNormal"/>
    <w:uiPriority w:val="99"/>
    <w:rsid w:val="00794371"/>
    <w:pPr>
      <w:spacing w:line="240" w:lineRule="auto"/>
    </w:pPr>
    <w:rPr>
      <w:rFonts w:ascii="Calibri Light" w:hAnsi="Calibri Light"/>
      <w:sz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bottom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Calibri Light" w:hAnsi="Calibri Light"/>
        <w:sz w:val="20"/>
      </w:rPr>
      <w:tblPr/>
      <w:tcPr>
        <w:shd w:val="clear" w:color="auto" w:fill="F2F2F2" w:themeFill="background1" w:themeFillShade="F2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</w:tblStylePr>
    <w:tblStylePr w:type="band2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</w:style>
  <w:style w:type="paragraph" w:styleId="Header">
    <w:name w:val="header"/>
    <w:basedOn w:val="Normal"/>
    <w:link w:val="HeaderChar"/>
    <w:uiPriority w:val="99"/>
    <w:unhideWhenUsed/>
    <w:rsid w:val="00F73A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CA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F73AC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CA"/>
    <w:rPr>
      <w:rFonts w:ascii="Calibri Light" w:hAnsi="Calibri Light"/>
    </w:rPr>
  </w:style>
  <w:style w:type="paragraph" w:styleId="ListParagraph">
    <w:name w:val="List Paragraph"/>
    <w:basedOn w:val="Normal"/>
    <w:uiPriority w:val="34"/>
    <w:qFormat/>
    <w:rsid w:val="000D7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7</cp:revision>
  <dcterms:created xsi:type="dcterms:W3CDTF">2017-08-09T14:21:00Z</dcterms:created>
  <dcterms:modified xsi:type="dcterms:W3CDTF">2017-08-21T08:50:00Z</dcterms:modified>
</cp:coreProperties>
</file>