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23" w:rsidRPr="00E47223" w:rsidRDefault="00E47223" w:rsidP="002B461B">
      <w:pPr>
        <w:spacing w:line="240" w:lineRule="auto"/>
        <w:jc w:val="center"/>
        <w:outlineLvl w:val="2"/>
        <w:rPr>
          <w:rFonts w:eastAsia="Calibri" w:cs="Calibri Light"/>
          <w:b/>
          <w:color w:val="0072CE"/>
          <w:sz w:val="72"/>
          <w:szCs w:val="44"/>
          <w:lang w:val="en-GB"/>
        </w:rPr>
      </w:pPr>
      <w:r w:rsidRPr="00E47223">
        <w:rPr>
          <w:rFonts w:eastAsia="Calibri" w:cs="Calibri Light"/>
          <w:b/>
          <w:color w:val="0072CE"/>
          <w:sz w:val="72"/>
          <w:szCs w:val="44"/>
          <w:lang w:val="en-GB"/>
        </w:rPr>
        <w:t>SESSION PLAN</w:t>
      </w:r>
    </w:p>
    <w:p w:rsidR="00E47223" w:rsidRPr="00E47223" w:rsidRDefault="00E47223" w:rsidP="002B461B">
      <w:pPr>
        <w:spacing w:line="240" w:lineRule="auto"/>
        <w:jc w:val="center"/>
        <w:rPr>
          <w:rFonts w:eastAsia="Times New Roman" w:cs="Calibri Light"/>
          <w:b/>
          <w:sz w:val="20"/>
          <w:szCs w:val="20"/>
          <w:lang w:val="en-GB"/>
        </w:rPr>
      </w:pPr>
    </w:p>
    <w:p w:rsidR="00E47223" w:rsidRPr="00E47223" w:rsidRDefault="00E47223" w:rsidP="002B461B">
      <w:pPr>
        <w:spacing w:line="360" w:lineRule="auto"/>
        <w:rPr>
          <w:rFonts w:eastAsia="Times New Roman" w:cs="Calibri Light"/>
          <w:sz w:val="24"/>
          <w:szCs w:val="24"/>
          <w:lang w:val="en-GB"/>
        </w:rPr>
      </w:pPr>
      <w:r w:rsidRPr="00E47223">
        <w:rPr>
          <w:rFonts w:eastAsia="Times New Roman" w:cs="Calibri Light"/>
          <w:b/>
          <w:sz w:val="24"/>
          <w:szCs w:val="24"/>
          <w:lang w:val="en-GB"/>
        </w:rPr>
        <w:t>COURSE:</w:t>
      </w:r>
      <w:r w:rsidRPr="00E47223">
        <w:rPr>
          <w:rFonts w:eastAsia="Times New Roman" w:cs="Calibri Light"/>
          <w:b/>
          <w:sz w:val="24"/>
          <w:szCs w:val="24"/>
          <w:lang w:val="en-GB"/>
        </w:rPr>
        <w:tab/>
      </w:r>
      <w:r w:rsidRPr="00E47223">
        <w:rPr>
          <w:rFonts w:eastAsia="Times New Roman" w:cs="Calibri Light"/>
          <w:b/>
          <w:sz w:val="24"/>
          <w:szCs w:val="24"/>
          <w:lang w:val="en-GB"/>
        </w:rPr>
        <w:tab/>
      </w:r>
      <w:r w:rsidRPr="00E47223">
        <w:rPr>
          <w:rFonts w:eastAsia="Times New Roman" w:cs="Calibri Light"/>
          <w:b/>
          <w:sz w:val="24"/>
          <w:szCs w:val="24"/>
          <w:lang w:val="en-GB"/>
        </w:rPr>
        <w:tab/>
      </w:r>
      <w:r w:rsidRPr="00E47223">
        <w:rPr>
          <w:rFonts w:eastAsia="Times New Roman" w:cs="Calibri Light"/>
          <w:sz w:val="24"/>
          <w:szCs w:val="24"/>
          <w:lang w:val="en-GB"/>
        </w:rPr>
        <w:t>ABE Level 3 Business Essentials</w:t>
      </w:r>
    </w:p>
    <w:p w:rsidR="00E47223" w:rsidRDefault="00E47223" w:rsidP="002B461B">
      <w:pPr>
        <w:spacing w:line="360" w:lineRule="auto"/>
        <w:rPr>
          <w:rFonts w:eastAsia="Times New Roman" w:cs="Calibri Light"/>
          <w:sz w:val="24"/>
          <w:szCs w:val="24"/>
          <w:lang w:val="en-GB"/>
        </w:rPr>
      </w:pPr>
      <w:r w:rsidRPr="00E47223">
        <w:rPr>
          <w:rFonts w:eastAsia="Times New Roman" w:cs="Calibri Light"/>
          <w:b/>
          <w:sz w:val="24"/>
          <w:szCs w:val="24"/>
          <w:lang w:val="en-GB"/>
        </w:rPr>
        <w:t>ELEMENT:</w:t>
      </w:r>
      <w:r w:rsidRPr="00E47223">
        <w:rPr>
          <w:rFonts w:eastAsia="Times New Roman" w:cs="Calibri Light"/>
          <w:b/>
          <w:sz w:val="24"/>
          <w:szCs w:val="24"/>
          <w:lang w:val="en-GB"/>
        </w:rPr>
        <w:tab/>
      </w:r>
      <w:r w:rsidRPr="00E47223">
        <w:rPr>
          <w:rFonts w:eastAsia="Times New Roman" w:cs="Calibri Light"/>
          <w:b/>
          <w:sz w:val="24"/>
          <w:szCs w:val="24"/>
          <w:lang w:val="en-GB"/>
        </w:rPr>
        <w:tab/>
      </w:r>
      <w:r w:rsidRPr="00E47223">
        <w:rPr>
          <w:rFonts w:eastAsia="Times New Roman" w:cs="Calibri Light"/>
          <w:b/>
          <w:sz w:val="24"/>
          <w:szCs w:val="24"/>
          <w:lang w:val="en-GB"/>
        </w:rPr>
        <w:tab/>
      </w:r>
      <w:r w:rsidRPr="00235BA9">
        <w:rPr>
          <w:rFonts w:eastAsia="Times New Roman" w:cs="Calibri Light"/>
          <w:sz w:val="24"/>
          <w:szCs w:val="24"/>
          <w:lang w:val="en-GB"/>
        </w:rPr>
        <w:t>Element 2 - Key processes and resources in business (Weighting 25%)</w:t>
      </w:r>
    </w:p>
    <w:p w:rsidR="00631880" w:rsidRPr="00631880" w:rsidRDefault="00631880" w:rsidP="00631880">
      <w:pPr>
        <w:pBdr>
          <w:bottom w:val="single" w:sz="12" w:space="1" w:color="FFCD00"/>
        </w:pBdr>
        <w:spacing w:line="240" w:lineRule="auto"/>
        <w:ind w:left="567" w:hanging="567"/>
        <w:jc w:val="both"/>
        <w:outlineLvl w:val="1"/>
        <w:rPr>
          <w:rFonts w:eastAsia="Calibri" w:cs="Calibri Light"/>
          <w:b/>
          <w:bCs/>
          <w:color w:val="1F4E79"/>
          <w:lang w:val="en-GB" w:eastAsia="en-GB"/>
        </w:rPr>
      </w:pPr>
      <w:bookmarkStart w:id="0" w:name="_Hlk485635953"/>
      <w:r>
        <w:rPr>
          <w:rFonts w:eastAsia="Calibri" w:cs="Calibri Light"/>
          <w:b/>
          <w:bCs/>
          <w:color w:val="1F4E79"/>
          <w:lang w:val="en-GB" w:eastAsia="en-GB"/>
        </w:rPr>
        <w:t>LEARNING OUTCOMES</w:t>
      </w:r>
    </w:p>
    <w:tbl>
      <w:tblPr>
        <w:tblW w:w="1386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FFFFF" w:themeFill="background1"/>
        <w:tblLook w:val="04A0" w:firstRow="1" w:lastRow="0" w:firstColumn="1" w:lastColumn="0" w:noHBand="0" w:noVBand="1"/>
      </w:tblPr>
      <w:tblGrid>
        <w:gridCol w:w="6309"/>
        <w:gridCol w:w="7560"/>
      </w:tblGrid>
      <w:tr w:rsidR="00631880" w:rsidRPr="00631880" w:rsidTr="00631880">
        <w:trPr>
          <w:trHeight w:val="20"/>
        </w:trPr>
        <w:tc>
          <w:tcPr>
            <w:tcW w:w="6309" w:type="dxa"/>
            <w:shd w:val="clear" w:color="auto" w:fill="FFFFFF" w:themeFill="background1"/>
          </w:tcPr>
          <w:p w:rsidR="00631880" w:rsidRPr="00631880" w:rsidRDefault="00631880" w:rsidP="00631880">
            <w:pPr>
              <w:spacing w:line="240" w:lineRule="auto"/>
              <w:ind w:left="299" w:hanging="299"/>
              <w:rPr>
                <w:rFonts w:eastAsia="Calibri" w:cs="Calibri Light"/>
                <w:b/>
                <w:bCs/>
                <w:color w:val="1F4E79"/>
                <w:lang w:val="en-GB" w:eastAsia="en-GB"/>
              </w:rPr>
            </w:pPr>
            <w:r w:rsidRPr="00631880">
              <w:rPr>
                <w:rFonts w:eastAsia="Calibri" w:cs="Calibri Light"/>
                <w:b/>
                <w:bCs/>
                <w:color w:val="1F4E79"/>
                <w:lang w:val="en-GB" w:eastAsia="en-GB"/>
              </w:rPr>
              <w:t xml:space="preserve">4. </w:t>
            </w:r>
            <w:r w:rsidRPr="00631880">
              <w:rPr>
                <w:rFonts w:eastAsia="Calibri" w:cs="Calibri Light"/>
                <w:b/>
                <w:bCs/>
                <w:color w:val="1F4E79"/>
                <w:lang w:val="en-GB" w:eastAsia="en-GB"/>
              </w:rPr>
              <w:tab/>
              <w:t>Describe the key resources required for a business</w:t>
            </w:r>
          </w:p>
        </w:tc>
        <w:tc>
          <w:tcPr>
            <w:tcW w:w="7560" w:type="dxa"/>
            <w:shd w:val="clear" w:color="auto" w:fill="FFFFFF" w:themeFill="background1"/>
          </w:tcPr>
          <w:p w:rsidR="00631880" w:rsidRPr="00631880" w:rsidRDefault="00631880" w:rsidP="00631880">
            <w:pPr>
              <w:spacing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4.1 </w:t>
            </w:r>
            <w:r w:rsidRPr="00631880">
              <w:rPr>
                <w:rFonts w:eastAsia="Calibri" w:cs="Calibri Light"/>
                <w:bCs/>
                <w:color w:val="1F4E79"/>
                <w:lang w:val="en-GB" w:eastAsia="en-GB"/>
              </w:rPr>
              <w:tab/>
              <w:t>Explain the role of human resources in an organisation</w:t>
            </w:r>
          </w:p>
          <w:p w:rsidR="00631880" w:rsidRPr="00631880" w:rsidRDefault="00631880" w:rsidP="00631880">
            <w:pPr>
              <w:spacing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4.2 </w:t>
            </w:r>
            <w:r w:rsidRPr="00631880">
              <w:rPr>
                <w:rFonts w:eastAsia="Calibri" w:cs="Calibri Light"/>
                <w:bCs/>
                <w:color w:val="1F4E79"/>
                <w:lang w:val="en-GB" w:eastAsia="en-GB"/>
              </w:rPr>
              <w:tab/>
              <w:t>Explain how finances are managed within an organisation</w:t>
            </w:r>
          </w:p>
          <w:p w:rsidR="00631880" w:rsidRPr="00631880" w:rsidRDefault="00631880" w:rsidP="00631880">
            <w:pPr>
              <w:spacing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4.3 </w:t>
            </w:r>
            <w:r w:rsidRPr="00631880">
              <w:rPr>
                <w:rFonts w:eastAsia="Calibri" w:cs="Calibri Light"/>
                <w:bCs/>
                <w:color w:val="1F4E79"/>
                <w:lang w:val="en-GB" w:eastAsia="en-GB"/>
              </w:rPr>
              <w:tab/>
              <w:t>Describe the importance and role of physical resources</w:t>
            </w:r>
          </w:p>
        </w:tc>
      </w:tr>
      <w:tr w:rsidR="00631880" w:rsidRPr="00631880" w:rsidTr="00631880">
        <w:trPr>
          <w:trHeight w:val="20"/>
        </w:trPr>
        <w:tc>
          <w:tcPr>
            <w:tcW w:w="6309" w:type="dxa"/>
            <w:shd w:val="clear" w:color="auto" w:fill="FFFFFF" w:themeFill="background1"/>
          </w:tcPr>
          <w:p w:rsidR="00631880" w:rsidRPr="00631880" w:rsidRDefault="00631880" w:rsidP="00631880">
            <w:pPr>
              <w:spacing w:before="120" w:line="240" w:lineRule="auto"/>
              <w:ind w:left="299" w:hanging="299"/>
              <w:rPr>
                <w:rFonts w:eastAsia="Calibri" w:cs="Calibri Light"/>
                <w:b/>
                <w:bCs/>
                <w:color w:val="1F4E79"/>
                <w:lang w:val="en-GB" w:eastAsia="en-GB"/>
              </w:rPr>
            </w:pPr>
            <w:r w:rsidRPr="00631880">
              <w:rPr>
                <w:rFonts w:eastAsia="Calibri" w:cs="Calibri Light"/>
                <w:b/>
                <w:bCs/>
                <w:color w:val="1F4E79"/>
                <w:lang w:val="en-GB" w:eastAsia="en-GB"/>
              </w:rPr>
              <w:t xml:space="preserve">5. </w:t>
            </w:r>
            <w:r w:rsidRPr="00631880">
              <w:rPr>
                <w:rFonts w:eastAsia="Calibri" w:cs="Calibri Light"/>
                <w:b/>
                <w:bCs/>
                <w:color w:val="1F4E79"/>
                <w:lang w:val="en-GB" w:eastAsia="en-GB"/>
              </w:rPr>
              <w:tab/>
              <w:t>Explain the different types of customer and their importance</w:t>
            </w:r>
          </w:p>
        </w:tc>
        <w:tc>
          <w:tcPr>
            <w:tcW w:w="7560" w:type="dxa"/>
            <w:shd w:val="clear" w:color="auto" w:fill="FFFFFF" w:themeFill="background1"/>
          </w:tcPr>
          <w:p w:rsidR="00631880" w:rsidRPr="00631880" w:rsidRDefault="00631880" w:rsidP="00631880">
            <w:pPr>
              <w:spacing w:before="120"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5.1 </w:t>
            </w:r>
            <w:r w:rsidRPr="00631880">
              <w:rPr>
                <w:rFonts w:eastAsia="Calibri" w:cs="Calibri Light"/>
                <w:bCs/>
                <w:color w:val="1F4E79"/>
                <w:lang w:val="en-GB" w:eastAsia="en-GB"/>
              </w:rPr>
              <w:tab/>
              <w:t>Explain the differences between internal and external customers</w:t>
            </w:r>
          </w:p>
          <w:p w:rsidR="00631880" w:rsidRPr="00631880" w:rsidRDefault="00631880" w:rsidP="00631880">
            <w:pPr>
              <w:spacing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5.2 </w:t>
            </w:r>
            <w:r w:rsidRPr="00631880">
              <w:rPr>
                <w:rFonts w:eastAsia="Calibri" w:cs="Calibri Light"/>
                <w:bCs/>
                <w:color w:val="1F4E79"/>
                <w:lang w:val="en-GB" w:eastAsia="en-GB"/>
              </w:rPr>
              <w:tab/>
              <w:t>Explain how to monitor customer service</w:t>
            </w:r>
          </w:p>
        </w:tc>
      </w:tr>
      <w:tr w:rsidR="00631880" w:rsidRPr="00631880" w:rsidTr="00631880">
        <w:trPr>
          <w:trHeight w:val="20"/>
        </w:trPr>
        <w:tc>
          <w:tcPr>
            <w:tcW w:w="6309" w:type="dxa"/>
            <w:shd w:val="clear" w:color="auto" w:fill="FFFFFF" w:themeFill="background1"/>
          </w:tcPr>
          <w:p w:rsidR="00631880" w:rsidRPr="00631880" w:rsidRDefault="00631880" w:rsidP="00631880">
            <w:pPr>
              <w:spacing w:before="120" w:line="240" w:lineRule="auto"/>
              <w:ind w:left="299" w:hanging="299"/>
              <w:rPr>
                <w:rFonts w:eastAsia="Calibri" w:cs="Calibri Light"/>
                <w:b/>
                <w:bCs/>
                <w:color w:val="1F4E79"/>
                <w:lang w:val="en-GB" w:eastAsia="en-GB"/>
              </w:rPr>
            </w:pPr>
            <w:r w:rsidRPr="00631880">
              <w:rPr>
                <w:rFonts w:eastAsia="Calibri" w:cs="Calibri Light"/>
                <w:b/>
                <w:bCs/>
                <w:color w:val="1F4E79"/>
                <w:lang w:val="en-GB" w:eastAsia="en-GB"/>
              </w:rPr>
              <w:t xml:space="preserve">6. </w:t>
            </w:r>
            <w:r w:rsidRPr="00631880">
              <w:rPr>
                <w:rFonts w:eastAsia="Calibri" w:cs="Calibri Light"/>
                <w:b/>
                <w:bCs/>
                <w:color w:val="1F4E79"/>
                <w:lang w:val="en-GB" w:eastAsia="en-GB"/>
              </w:rPr>
              <w:tab/>
              <w:t>Explain the importance of managing business risk</w:t>
            </w:r>
          </w:p>
        </w:tc>
        <w:tc>
          <w:tcPr>
            <w:tcW w:w="7560" w:type="dxa"/>
            <w:shd w:val="clear" w:color="auto" w:fill="FFFFFF" w:themeFill="background1"/>
          </w:tcPr>
          <w:p w:rsidR="00631880" w:rsidRPr="00631880" w:rsidRDefault="00631880" w:rsidP="00631880">
            <w:pPr>
              <w:spacing w:before="120"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6.1 </w:t>
            </w:r>
            <w:r w:rsidRPr="00631880">
              <w:rPr>
                <w:rFonts w:eastAsia="Calibri" w:cs="Calibri Light"/>
                <w:bCs/>
                <w:color w:val="1F4E79"/>
                <w:lang w:val="en-GB" w:eastAsia="en-GB"/>
              </w:rPr>
              <w:tab/>
              <w:t>Explain the role of risk management within an organisation</w:t>
            </w:r>
          </w:p>
          <w:p w:rsidR="00631880" w:rsidRPr="00631880" w:rsidRDefault="00631880" w:rsidP="00631880">
            <w:pPr>
              <w:spacing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6.2 </w:t>
            </w:r>
            <w:r w:rsidRPr="00631880">
              <w:rPr>
                <w:rFonts w:eastAsia="Calibri" w:cs="Calibri Light"/>
                <w:bCs/>
                <w:color w:val="1F4E79"/>
                <w:lang w:val="en-GB" w:eastAsia="en-GB"/>
              </w:rPr>
              <w:tab/>
              <w:t>Describe the role of an employee in managing risk</w:t>
            </w:r>
          </w:p>
        </w:tc>
      </w:tr>
      <w:tr w:rsidR="00631880" w:rsidRPr="00631880" w:rsidTr="00631880">
        <w:trPr>
          <w:trHeight w:val="20"/>
        </w:trPr>
        <w:tc>
          <w:tcPr>
            <w:tcW w:w="6309" w:type="dxa"/>
            <w:shd w:val="clear" w:color="auto" w:fill="FFFFFF" w:themeFill="background1"/>
          </w:tcPr>
          <w:p w:rsidR="00631880" w:rsidRPr="00631880" w:rsidRDefault="00631880" w:rsidP="00631880">
            <w:pPr>
              <w:spacing w:before="120" w:line="240" w:lineRule="auto"/>
              <w:ind w:left="299" w:hanging="299"/>
              <w:rPr>
                <w:rFonts w:eastAsia="Calibri" w:cs="Calibri Light"/>
                <w:b/>
                <w:bCs/>
                <w:color w:val="1F4E79"/>
                <w:lang w:val="en-GB" w:eastAsia="en-GB"/>
              </w:rPr>
            </w:pPr>
            <w:r w:rsidRPr="00631880">
              <w:rPr>
                <w:rFonts w:eastAsia="Calibri" w:cs="Calibri Light"/>
                <w:b/>
                <w:bCs/>
                <w:color w:val="1F4E79"/>
                <w:lang w:val="en-GB" w:eastAsia="en-GB"/>
              </w:rPr>
              <w:t xml:space="preserve">7. </w:t>
            </w:r>
            <w:r w:rsidRPr="00631880">
              <w:rPr>
                <w:rFonts w:eastAsia="Calibri" w:cs="Calibri Light"/>
                <w:b/>
                <w:bCs/>
                <w:color w:val="1F4E79"/>
                <w:lang w:val="en-GB" w:eastAsia="en-GB"/>
              </w:rPr>
              <w:tab/>
              <w:t>Explain continuous improvement techniques</w:t>
            </w:r>
          </w:p>
        </w:tc>
        <w:tc>
          <w:tcPr>
            <w:tcW w:w="7560" w:type="dxa"/>
            <w:shd w:val="clear" w:color="auto" w:fill="FFFFFF" w:themeFill="background1"/>
          </w:tcPr>
          <w:p w:rsidR="00631880" w:rsidRPr="00631880" w:rsidRDefault="00631880" w:rsidP="00631880">
            <w:pPr>
              <w:spacing w:before="120"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7.1 </w:t>
            </w:r>
            <w:r w:rsidRPr="00631880">
              <w:rPr>
                <w:rFonts w:eastAsia="Calibri" w:cs="Calibri Light"/>
                <w:bCs/>
                <w:color w:val="1F4E79"/>
                <w:lang w:val="en-GB" w:eastAsia="en-GB"/>
              </w:rPr>
              <w:tab/>
              <w:t>Explain the concept of continuous improvement</w:t>
            </w:r>
          </w:p>
          <w:p w:rsidR="00631880" w:rsidRPr="00631880" w:rsidRDefault="00631880" w:rsidP="00631880">
            <w:pPr>
              <w:spacing w:line="240" w:lineRule="auto"/>
              <w:ind w:left="365" w:hanging="365"/>
              <w:rPr>
                <w:rFonts w:eastAsia="Calibri" w:cs="Calibri Light"/>
                <w:bCs/>
                <w:color w:val="1F4E79"/>
                <w:lang w:val="en-GB" w:eastAsia="en-GB"/>
              </w:rPr>
            </w:pPr>
            <w:r w:rsidRPr="00631880">
              <w:rPr>
                <w:rFonts w:eastAsia="Calibri" w:cs="Calibri Light"/>
                <w:bCs/>
                <w:color w:val="1F4E79"/>
                <w:lang w:val="en-GB" w:eastAsia="en-GB"/>
              </w:rPr>
              <w:t xml:space="preserve">7.2 </w:t>
            </w:r>
            <w:r w:rsidRPr="00631880">
              <w:rPr>
                <w:rFonts w:eastAsia="Calibri" w:cs="Calibri Light"/>
                <w:bCs/>
                <w:color w:val="1F4E79"/>
                <w:lang w:val="en-GB" w:eastAsia="en-GB"/>
              </w:rPr>
              <w:tab/>
              <w:t>Explain how continuous improvement supports the success of a business</w:t>
            </w:r>
          </w:p>
        </w:tc>
      </w:tr>
      <w:bookmarkEnd w:id="0"/>
    </w:tbl>
    <w:p w:rsidR="002B461B" w:rsidRPr="00E47223" w:rsidRDefault="002B461B" w:rsidP="00235BA9">
      <w:pPr>
        <w:spacing w:line="240" w:lineRule="auto"/>
        <w:rPr>
          <w:rFonts w:eastAsia="Times New Roman" w:cs="Calibri Light"/>
          <w:b/>
          <w:sz w:val="24"/>
          <w:szCs w:val="24"/>
          <w:lang w:val="en-GB"/>
        </w:rPr>
      </w:pPr>
    </w:p>
    <w:p w:rsidR="007A4CEE" w:rsidRDefault="00E47223" w:rsidP="00D93069">
      <w:pPr>
        <w:tabs>
          <w:tab w:val="left" w:pos="2835"/>
        </w:tabs>
        <w:spacing w:line="360" w:lineRule="auto"/>
        <w:ind w:left="2835" w:hanging="2835"/>
        <w:rPr>
          <w:rFonts w:eastAsia="Times New Roman" w:cs="Calibri Light"/>
          <w:sz w:val="24"/>
          <w:szCs w:val="24"/>
          <w:lang w:val="en-GB"/>
        </w:rPr>
      </w:pPr>
      <w:r w:rsidRPr="00E47223">
        <w:rPr>
          <w:rFonts w:eastAsia="Times New Roman" w:cs="Calibri Light"/>
          <w:b/>
          <w:sz w:val="24"/>
          <w:szCs w:val="24"/>
          <w:lang w:val="en-GB"/>
        </w:rPr>
        <w:t>NUMBER OF SESSIONS:</w:t>
      </w:r>
      <w:r w:rsidR="007A4CEE">
        <w:rPr>
          <w:rFonts w:eastAsia="Times New Roman" w:cs="Calibri Light"/>
          <w:b/>
          <w:sz w:val="24"/>
          <w:szCs w:val="24"/>
          <w:lang w:val="en-GB"/>
        </w:rPr>
        <w:t xml:space="preserve"> </w:t>
      </w:r>
      <w:r w:rsidR="00D93069">
        <w:rPr>
          <w:rFonts w:eastAsia="Times New Roman" w:cs="Calibri Light"/>
          <w:b/>
          <w:sz w:val="24"/>
          <w:szCs w:val="24"/>
          <w:lang w:val="en-GB"/>
        </w:rPr>
        <w:t xml:space="preserve">          </w:t>
      </w:r>
      <w:r w:rsidR="007A4CEE">
        <w:rPr>
          <w:rFonts w:eastAsia="Times New Roman" w:cs="Calibri Light"/>
          <w:sz w:val="24"/>
          <w:szCs w:val="24"/>
          <w:lang w:val="en-GB"/>
        </w:rPr>
        <w:t xml:space="preserve">Four </w:t>
      </w:r>
      <w:r w:rsidR="007A4CEE" w:rsidRPr="007A4CEE">
        <w:rPr>
          <w:rFonts w:eastAsia="Times New Roman" w:cs="Calibri Light"/>
          <w:sz w:val="24"/>
          <w:szCs w:val="24"/>
          <w:lang w:val="en-GB"/>
        </w:rPr>
        <w:t>- approximately 1</w:t>
      </w:r>
      <w:r w:rsidR="007A4CEE">
        <w:rPr>
          <w:rFonts w:eastAsia="Times New Roman" w:cs="Calibri Light"/>
          <w:sz w:val="24"/>
          <w:szCs w:val="24"/>
          <w:lang w:val="en-GB"/>
        </w:rPr>
        <w:t>9</w:t>
      </w:r>
      <w:r w:rsidR="007A4CEE" w:rsidRPr="007A4CEE">
        <w:rPr>
          <w:rFonts w:eastAsia="Times New Roman" w:cs="Calibri Light"/>
          <w:sz w:val="24"/>
          <w:szCs w:val="24"/>
          <w:lang w:val="en-GB"/>
        </w:rPr>
        <w:t xml:space="preserve"> hours</w:t>
      </w:r>
      <w:r w:rsidR="00330769">
        <w:rPr>
          <w:rFonts w:eastAsia="Times New Roman" w:cs="Calibri Light"/>
          <w:sz w:val="24"/>
          <w:szCs w:val="24"/>
          <w:lang w:val="en-GB"/>
        </w:rPr>
        <w:t>’</w:t>
      </w:r>
      <w:r w:rsidR="007A4CEE" w:rsidRPr="007A4CEE">
        <w:rPr>
          <w:rFonts w:eastAsia="Times New Roman" w:cs="Calibri Light"/>
          <w:sz w:val="24"/>
          <w:szCs w:val="24"/>
          <w:lang w:val="en-GB"/>
        </w:rPr>
        <w:t xml:space="preserve"> tutor-led in total with an additional 1</w:t>
      </w:r>
      <w:r w:rsidR="007A4CEE">
        <w:rPr>
          <w:rFonts w:eastAsia="Times New Roman" w:cs="Calibri Light"/>
          <w:sz w:val="24"/>
          <w:szCs w:val="24"/>
          <w:lang w:val="en-GB"/>
        </w:rPr>
        <w:t>5</w:t>
      </w:r>
      <w:r w:rsidR="007A4CEE" w:rsidRPr="007A4CEE">
        <w:rPr>
          <w:rFonts w:eastAsia="Times New Roman" w:cs="Calibri Light"/>
          <w:sz w:val="24"/>
          <w:szCs w:val="24"/>
          <w:lang w:val="en-GB"/>
        </w:rPr>
        <w:t xml:space="preserve"> hours</w:t>
      </w:r>
      <w:r w:rsidR="007A4CEE">
        <w:rPr>
          <w:rFonts w:eastAsia="Times New Roman" w:cs="Calibri Light"/>
          <w:sz w:val="24"/>
          <w:szCs w:val="24"/>
          <w:lang w:val="en-GB"/>
        </w:rPr>
        <w:t>’</w:t>
      </w:r>
      <w:r w:rsidR="007A4CEE" w:rsidRPr="007A4CEE">
        <w:rPr>
          <w:rFonts w:eastAsia="Times New Roman" w:cs="Calibri Light"/>
          <w:sz w:val="24"/>
          <w:szCs w:val="24"/>
          <w:lang w:val="en-GB"/>
        </w:rPr>
        <w:t xml:space="preserve"> directed learning activities in class. The learner will prepare for activities independently for 1</w:t>
      </w:r>
      <w:r w:rsidR="007A4CEE">
        <w:rPr>
          <w:rFonts w:eastAsia="Times New Roman" w:cs="Calibri Light"/>
          <w:sz w:val="24"/>
          <w:szCs w:val="24"/>
          <w:lang w:val="en-GB"/>
        </w:rPr>
        <w:t>9</w:t>
      </w:r>
      <w:r w:rsidR="007A4CEE" w:rsidRPr="007A4CEE">
        <w:rPr>
          <w:rFonts w:eastAsia="Times New Roman" w:cs="Calibri Light"/>
          <w:sz w:val="24"/>
          <w:szCs w:val="24"/>
          <w:lang w:val="en-GB"/>
        </w:rPr>
        <w:t xml:space="preserve"> hours</w:t>
      </w:r>
      <w:r w:rsidR="007A4CEE">
        <w:rPr>
          <w:rFonts w:eastAsia="Times New Roman" w:cs="Calibri Light"/>
          <w:sz w:val="24"/>
          <w:szCs w:val="24"/>
          <w:lang w:val="en-GB"/>
        </w:rPr>
        <w:t xml:space="preserve">. </w:t>
      </w:r>
      <w:r w:rsidR="007A4CEE" w:rsidRPr="007A4CEE">
        <w:rPr>
          <w:rFonts w:eastAsia="Times New Roman" w:cs="Calibri Light"/>
          <w:sz w:val="24"/>
          <w:szCs w:val="24"/>
          <w:lang w:val="en-GB"/>
        </w:rPr>
        <w:t>Additionally, a mentored review session for each learning objective for learners to review and revise</w:t>
      </w:r>
      <w:r w:rsidR="007A4CEE">
        <w:rPr>
          <w:rFonts w:eastAsia="Times New Roman" w:cs="Calibri Light"/>
          <w:sz w:val="24"/>
          <w:szCs w:val="24"/>
          <w:lang w:val="en-GB"/>
        </w:rPr>
        <w:t>: two</w:t>
      </w:r>
      <w:r w:rsidR="007A4CEE" w:rsidRPr="007A4CEE">
        <w:rPr>
          <w:rFonts w:eastAsia="Times New Roman" w:cs="Calibri Light"/>
          <w:sz w:val="24"/>
          <w:szCs w:val="24"/>
          <w:lang w:val="en-GB"/>
        </w:rPr>
        <w:t xml:space="preserve"> hours</w:t>
      </w:r>
      <w:r w:rsidR="007A4CEE">
        <w:rPr>
          <w:rFonts w:eastAsia="Times New Roman" w:cs="Calibri Light"/>
          <w:sz w:val="24"/>
          <w:szCs w:val="24"/>
          <w:lang w:val="en-GB"/>
        </w:rPr>
        <w:t xml:space="preserve"> of</w:t>
      </w:r>
      <w:r w:rsidR="007A4CEE" w:rsidRPr="007A4CEE">
        <w:rPr>
          <w:rFonts w:eastAsia="Times New Roman" w:cs="Calibri Light"/>
          <w:sz w:val="24"/>
          <w:szCs w:val="24"/>
          <w:lang w:val="en-GB"/>
        </w:rPr>
        <w:t xml:space="preserve"> guided revision and </w:t>
      </w:r>
      <w:r w:rsidR="007A4CEE">
        <w:rPr>
          <w:rFonts w:eastAsia="Times New Roman" w:cs="Calibri Light"/>
          <w:sz w:val="24"/>
          <w:szCs w:val="24"/>
          <w:lang w:val="en-GB"/>
        </w:rPr>
        <w:t>one</w:t>
      </w:r>
      <w:r w:rsidR="007A4CEE" w:rsidRPr="007A4CEE">
        <w:rPr>
          <w:rFonts w:eastAsia="Times New Roman" w:cs="Calibri Light"/>
          <w:sz w:val="24"/>
          <w:szCs w:val="24"/>
          <w:lang w:val="en-GB"/>
        </w:rPr>
        <w:t>-hour independent revision for each LO</w:t>
      </w:r>
      <w:r w:rsidR="007A4CEE">
        <w:rPr>
          <w:rFonts w:eastAsia="Times New Roman" w:cs="Calibri Light"/>
          <w:sz w:val="24"/>
          <w:szCs w:val="24"/>
          <w:lang w:val="en-GB"/>
        </w:rPr>
        <w:t>.</w:t>
      </w:r>
    </w:p>
    <w:p w:rsidR="007A4CEE" w:rsidRDefault="007A4CEE" w:rsidP="007A4CEE">
      <w:pPr>
        <w:tabs>
          <w:tab w:val="left" w:pos="2835"/>
        </w:tabs>
        <w:spacing w:line="360" w:lineRule="auto"/>
        <w:rPr>
          <w:rFonts w:eastAsia="Times New Roman" w:cs="Calibri Light"/>
          <w:b/>
          <w:sz w:val="24"/>
          <w:szCs w:val="24"/>
          <w:lang w:val="en-GB"/>
        </w:rPr>
      </w:pPr>
    </w:p>
    <w:p w:rsidR="00E06899" w:rsidRPr="00631880" w:rsidRDefault="00E47223" w:rsidP="007A4CEE">
      <w:pPr>
        <w:tabs>
          <w:tab w:val="left" w:pos="2835"/>
        </w:tabs>
        <w:spacing w:line="360" w:lineRule="auto"/>
        <w:rPr>
          <w:rFonts w:eastAsia="Times New Roman" w:cs="Calibri Light"/>
          <w:sz w:val="24"/>
          <w:szCs w:val="24"/>
          <w:lang w:val="en-GB"/>
        </w:rPr>
      </w:pPr>
      <w:r w:rsidRPr="00E47223">
        <w:rPr>
          <w:rFonts w:eastAsia="Times New Roman" w:cs="Calibri Light"/>
          <w:b/>
          <w:sz w:val="24"/>
          <w:szCs w:val="24"/>
          <w:lang w:val="en-GB"/>
        </w:rPr>
        <w:t>SESSION TOPICS:</w:t>
      </w:r>
      <w:r w:rsidRPr="00E47223">
        <w:rPr>
          <w:rFonts w:eastAsia="Times New Roman" w:cs="Calibri Light"/>
          <w:b/>
          <w:sz w:val="24"/>
          <w:szCs w:val="24"/>
          <w:lang w:val="en-GB"/>
        </w:rPr>
        <w:tab/>
      </w:r>
      <w:r w:rsidR="00E06899" w:rsidRPr="00631880">
        <w:rPr>
          <w:rFonts w:eastAsia="Times New Roman" w:cs="Calibri Light"/>
          <w:sz w:val="24"/>
          <w:szCs w:val="24"/>
          <w:lang w:val="en-GB"/>
        </w:rPr>
        <w:t xml:space="preserve">SESSION </w:t>
      </w:r>
      <w:r w:rsidR="00775AAB">
        <w:rPr>
          <w:rFonts w:eastAsia="Times New Roman" w:cs="Calibri Light"/>
          <w:sz w:val="24"/>
          <w:szCs w:val="24"/>
          <w:lang w:val="en-GB"/>
        </w:rPr>
        <w:t>4</w:t>
      </w:r>
      <w:r w:rsidR="00E06899" w:rsidRPr="00631880">
        <w:rPr>
          <w:rFonts w:eastAsia="Times New Roman" w:cs="Calibri Light"/>
          <w:sz w:val="24"/>
          <w:szCs w:val="24"/>
          <w:lang w:val="en-GB"/>
        </w:rPr>
        <w:t>: Describe the key reso</w:t>
      </w:r>
      <w:r w:rsidR="00631880" w:rsidRPr="00631880">
        <w:rPr>
          <w:rFonts w:eastAsia="Times New Roman" w:cs="Calibri Light"/>
          <w:sz w:val="24"/>
          <w:szCs w:val="24"/>
          <w:lang w:val="en-GB"/>
        </w:rPr>
        <w:t>urces required for a business</w:t>
      </w:r>
      <w:r w:rsidR="00E06899" w:rsidRPr="00631880">
        <w:rPr>
          <w:rFonts w:eastAsia="Times New Roman" w:cs="Calibri Light"/>
          <w:sz w:val="24"/>
          <w:szCs w:val="24"/>
          <w:lang w:val="en-GB"/>
        </w:rPr>
        <w:t xml:space="preserve"> </w:t>
      </w:r>
    </w:p>
    <w:p w:rsidR="00E06899" w:rsidRPr="00631880" w:rsidRDefault="00E06899" w:rsidP="00631880">
      <w:pPr>
        <w:spacing w:line="360" w:lineRule="auto"/>
        <w:ind w:left="1560" w:firstLine="1275"/>
        <w:rPr>
          <w:rFonts w:eastAsia="Times New Roman" w:cs="Calibri Light"/>
          <w:sz w:val="24"/>
          <w:szCs w:val="24"/>
          <w:lang w:val="en-GB"/>
        </w:rPr>
      </w:pPr>
      <w:r w:rsidRPr="00631880">
        <w:rPr>
          <w:rFonts w:eastAsia="Times New Roman" w:cs="Calibri Light"/>
          <w:sz w:val="24"/>
          <w:szCs w:val="24"/>
          <w:lang w:val="en-GB"/>
        </w:rPr>
        <w:t xml:space="preserve">SESSION </w:t>
      </w:r>
      <w:r w:rsidR="00775AAB">
        <w:rPr>
          <w:rFonts w:eastAsia="Times New Roman" w:cs="Calibri Light"/>
          <w:sz w:val="24"/>
          <w:szCs w:val="24"/>
          <w:lang w:val="en-GB"/>
        </w:rPr>
        <w:t>5</w:t>
      </w:r>
      <w:r w:rsidRPr="00631880">
        <w:rPr>
          <w:rFonts w:eastAsia="Times New Roman" w:cs="Calibri Light"/>
          <w:sz w:val="24"/>
          <w:szCs w:val="24"/>
          <w:lang w:val="en-GB"/>
        </w:rPr>
        <w:t xml:space="preserve">: Explain the different types of customer and their importance </w:t>
      </w:r>
    </w:p>
    <w:p w:rsidR="00E06899" w:rsidRPr="00631880" w:rsidRDefault="00E06899" w:rsidP="00631880">
      <w:pPr>
        <w:spacing w:line="360" w:lineRule="auto"/>
        <w:ind w:left="1560" w:firstLine="1275"/>
        <w:rPr>
          <w:rFonts w:eastAsia="Times New Roman" w:cs="Calibri Light"/>
          <w:sz w:val="24"/>
          <w:szCs w:val="24"/>
          <w:lang w:val="en-GB"/>
        </w:rPr>
      </w:pPr>
      <w:r w:rsidRPr="00631880">
        <w:rPr>
          <w:rFonts w:eastAsia="Times New Roman" w:cs="Calibri Light"/>
          <w:sz w:val="24"/>
          <w:szCs w:val="24"/>
          <w:lang w:val="en-GB"/>
        </w:rPr>
        <w:t xml:space="preserve">SESSION </w:t>
      </w:r>
      <w:r w:rsidR="00775AAB">
        <w:rPr>
          <w:rFonts w:eastAsia="Times New Roman" w:cs="Calibri Light"/>
          <w:sz w:val="24"/>
          <w:szCs w:val="24"/>
          <w:lang w:val="en-GB"/>
        </w:rPr>
        <w:t>6</w:t>
      </w:r>
      <w:r w:rsidRPr="00631880">
        <w:rPr>
          <w:rFonts w:eastAsia="Times New Roman" w:cs="Calibri Light"/>
          <w:sz w:val="24"/>
          <w:szCs w:val="24"/>
          <w:lang w:val="en-GB"/>
        </w:rPr>
        <w:t>: Explain the importance of manage business risk</w:t>
      </w:r>
    </w:p>
    <w:p w:rsidR="00235BA9" w:rsidRPr="00631880" w:rsidRDefault="00E06899" w:rsidP="00631880">
      <w:pPr>
        <w:spacing w:line="240" w:lineRule="auto"/>
        <w:ind w:left="1560" w:firstLine="1275"/>
        <w:rPr>
          <w:rFonts w:eastAsia="Times New Roman" w:cs="Calibri Light"/>
          <w:sz w:val="24"/>
          <w:szCs w:val="24"/>
          <w:lang w:val="en-GB"/>
        </w:rPr>
      </w:pPr>
      <w:r w:rsidRPr="00631880">
        <w:rPr>
          <w:rFonts w:eastAsia="Times New Roman" w:cs="Calibri Light"/>
          <w:sz w:val="24"/>
          <w:szCs w:val="24"/>
          <w:lang w:val="en-GB"/>
        </w:rPr>
        <w:t xml:space="preserve">SESSION </w:t>
      </w:r>
      <w:r w:rsidR="00775AAB">
        <w:rPr>
          <w:rFonts w:eastAsia="Times New Roman" w:cs="Calibri Light"/>
          <w:sz w:val="24"/>
          <w:szCs w:val="24"/>
          <w:lang w:val="en-GB"/>
        </w:rPr>
        <w:t>7</w:t>
      </w:r>
      <w:r w:rsidRPr="00631880">
        <w:rPr>
          <w:rFonts w:eastAsia="Times New Roman" w:cs="Calibri Light"/>
          <w:sz w:val="24"/>
          <w:szCs w:val="24"/>
          <w:lang w:val="en-GB"/>
        </w:rPr>
        <w:t>: Explain continuous improvement techniques</w:t>
      </w:r>
    </w:p>
    <w:p w:rsidR="00631880" w:rsidRDefault="00631880" w:rsidP="00235BA9">
      <w:pPr>
        <w:spacing w:line="240" w:lineRule="auto"/>
        <w:ind w:left="1560" w:hanging="1560"/>
        <w:rPr>
          <w:rFonts w:eastAsia="Times New Roman" w:cs="Calibri Light"/>
          <w:b/>
          <w:sz w:val="24"/>
          <w:szCs w:val="24"/>
          <w:lang w:val="en-GB"/>
        </w:rPr>
      </w:pPr>
    </w:p>
    <w:p w:rsidR="007A4CEE" w:rsidRDefault="007A4CEE" w:rsidP="00235BA9">
      <w:pPr>
        <w:spacing w:line="240" w:lineRule="auto"/>
        <w:ind w:left="1560" w:hanging="1560"/>
        <w:rPr>
          <w:rFonts w:eastAsia="Times New Roman" w:cs="Calibri Light"/>
          <w:b/>
          <w:sz w:val="24"/>
          <w:szCs w:val="24"/>
          <w:lang w:val="en-GB"/>
        </w:rPr>
      </w:pPr>
    </w:p>
    <w:p w:rsidR="007A4CEE" w:rsidRDefault="007A4CEE" w:rsidP="00235BA9">
      <w:pPr>
        <w:spacing w:line="240" w:lineRule="auto"/>
        <w:ind w:left="1560" w:hanging="1560"/>
        <w:rPr>
          <w:rFonts w:eastAsia="Times New Roman" w:cs="Calibri Light"/>
          <w:b/>
          <w:sz w:val="24"/>
          <w:szCs w:val="24"/>
          <w:lang w:val="en-GB"/>
        </w:rPr>
      </w:pPr>
    </w:p>
    <w:p w:rsidR="00E47223" w:rsidRPr="00E47223" w:rsidRDefault="00E47223" w:rsidP="00235BA9">
      <w:pPr>
        <w:spacing w:line="240" w:lineRule="auto"/>
        <w:ind w:left="1560" w:hanging="1560"/>
        <w:rPr>
          <w:rFonts w:eastAsia="Times New Roman" w:cs="Calibri Light"/>
          <w:b/>
          <w:sz w:val="24"/>
          <w:szCs w:val="24"/>
          <w:lang w:val="en-GB"/>
        </w:rPr>
      </w:pPr>
      <w:r w:rsidRPr="00E47223">
        <w:rPr>
          <w:rFonts w:eastAsia="Times New Roman" w:cs="Calibri Light"/>
          <w:b/>
          <w:sz w:val="24"/>
          <w:szCs w:val="24"/>
          <w:lang w:val="en-GB"/>
        </w:rPr>
        <w:t>Note to tutors:</w:t>
      </w:r>
      <w:r w:rsidRPr="00235BA9">
        <w:rPr>
          <w:rFonts w:eastAsia="Times New Roman" w:cs="Calibri Light"/>
          <w:b/>
          <w:sz w:val="24"/>
          <w:szCs w:val="24"/>
          <w:lang w:val="en-GB"/>
        </w:rPr>
        <w:tab/>
        <w:t>T</w:t>
      </w:r>
      <w:r w:rsidRPr="00E47223">
        <w:rPr>
          <w:rFonts w:eastAsia="Times New Roman" w:cs="Calibri Light"/>
          <w:b/>
          <w:sz w:val="24"/>
          <w:szCs w:val="24"/>
          <w:lang w:val="en-GB"/>
        </w:rPr>
        <w:t xml:space="preserve">his is the recommended session plan for </w:t>
      </w:r>
      <w:r w:rsidRPr="00235BA9">
        <w:rPr>
          <w:rFonts w:eastAsia="Times New Roman" w:cs="Calibri Light"/>
          <w:b/>
          <w:sz w:val="24"/>
          <w:szCs w:val="24"/>
          <w:lang w:val="en-GB"/>
        </w:rPr>
        <w:t>Learning Outcome</w:t>
      </w:r>
      <w:r w:rsidR="002B461B" w:rsidRPr="00235BA9">
        <w:rPr>
          <w:rFonts w:eastAsia="Times New Roman" w:cs="Calibri Light"/>
          <w:b/>
          <w:sz w:val="24"/>
          <w:szCs w:val="24"/>
          <w:lang w:val="en-GB"/>
        </w:rPr>
        <w:t>s</w:t>
      </w:r>
      <w:r w:rsidRPr="00235BA9">
        <w:rPr>
          <w:rFonts w:eastAsia="Times New Roman" w:cs="Calibri Light"/>
          <w:b/>
          <w:sz w:val="24"/>
          <w:szCs w:val="24"/>
          <w:lang w:val="en-GB"/>
        </w:rPr>
        <w:t xml:space="preserve"> </w:t>
      </w:r>
      <w:r w:rsidRPr="00E47223">
        <w:rPr>
          <w:rFonts w:eastAsia="Times New Roman" w:cs="Calibri Light"/>
          <w:b/>
          <w:sz w:val="24"/>
          <w:szCs w:val="24"/>
          <w:lang w:val="en-GB"/>
        </w:rPr>
        <w:t>4</w:t>
      </w:r>
      <w:r w:rsidR="002B461B" w:rsidRPr="00235BA9">
        <w:rPr>
          <w:rFonts w:eastAsia="Times New Roman" w:cs="Calibri Light"/>
          <w:b/>
          <w:sz w:val="24"/>
          <w:szCs w:val="24"/>
          <w:lang w:val="en-GB"/>
        </w:rPr>
        <w:t>, 5, 6</w:t>
      </w:r>
      <w:r w:rsidR="007A4CEE">
        <w:rPr>
          <w:rFonts w:eastAsia="Times New Roman" w:cs="Calibri Light"/>
          <w:b/>
          <w:sz w:val="24"/>
          <w:szCs w:val="24"/>
          <w:lang w:val="en-GB"/>
        </w:rPr>
        <w:t xml:space="preserve"> and </w:t>
      </w:r>
      <w:r w:rsidR="002B461B" w:rsidRPr="00235BA9">
        <w:rPr>
          <w:rFonts w:eastAsia="Times New Roman" w:cs="Calibri Light"/>
          <w:b/>
          <w:sz w:val="24"/>
          <w:szCs w:val="24"/>
          <w:lang w:val="en-GB"/>
        </w:rPr>
        <w:t>7</w:t>
      </w:r>
      <w:r w:rsidRPr="00E47223">
        <w:rPr>
          <w:rFonts w:eastAsia="Times New Roman" w:cs="Calibri Light"/>
          <w:b/>
          <w:sz w:val="24"/>
          <w:szCs w:val="24"/>
          <w:lang w:val="en-GB"/>
        </w:rPr>
        <w:t xml:space="preserve"> of </w:t>
      </w:r>
      <w:r w:rsidRPr="00235BA9">
        <w:rPr>
          <w:rFonts w:eastAsia="Times New Roman" w:cs="Calibri Light"/>
          <w:b/>
          <w:sz w:val="24"/>
          <w:szCs w:val="24"/>
          <w:lang w:val="en-GB"/>
        </w:rPr>
        <w:t xml:space="preserve">Element </w:t>
      </w:r>
      <w:r w:rsidRPr="00E47223">
        <w:rPr>
          <w:rFonts w:eastAsia="Times New Roman" w:cs="Calibri Light"/>
          <w:b/>
          <w:sz w:val="24"/>
          <w:szCs w:val="24"/>
          <w:lang w:val="en-GB"/>
        </w:rPr>
        <w:t>2 of the ABE Level 3 Business Essentials</w:t>
      </w:r>
      <w:r w:rsidRPr="00235BA9">
        <w:rPr>
          <w:rFonts w:eastAsia="Times New Roman" w:cs="Calibri Light"/>
          <w:b/>
          <w:sz w:val="24"/>
          <w:szCs w:val="24"/>
          <w:lang w:val="en-GB"/>
        </w:rPr>
        <w:t xml:space="preserve">. </w:t>
      </w:r>
      <w:r w:rsidRPr="00E47223">
        <w:rPr>
          <w:rFonts w:eastAsia="Times New Roman" w:cs="Calibri Light"/>
          <w:b/>
          <w:sz w:val="24"/>
          <w:szCs w:val="24"/>
          <w:lang w:val="en-GB"/>
        </w:rPr>
        <w:t>You should follow the plan, using the resources (referenced as ‘slides’ here) and activities provided. It is important to enhance all sessions with local examples and case studies, involving the students ACTIVELY wherever possible.</w:t>
      </w:r>
    </w:p>
    <w:p w:rsidR="00E47223" w:rsidRPr="00E47223" w:rsidRDefault="00E47223" w:rsidP="002B461B">
      <w:pPr>
        <w:spacing w:line="240" w:lineRule="auto"/>
        <w:rPr>
          <w:rFonts w:eastAsia="Times New Roman" w:cs="Calibri Light"/>
          <w:sz w:val="24"/>
          <w:szCs w:val="20"/>
          <w:lang w:val="en-GB"/>
        </w:rPr>
      </w:pPr>
      <w:r w:rsidRPr="00E47223">
        <w:rPr>
          <w:rFonts w:eastAsia="Times New Roman" w:cs="Calibri Light"/>
          <w:sz w:val="24"/>
          <w:szCs w:val="20"/>
          <w:lang w:val="en-GB"/>
        </w:rPr>
        <w:br w:type="page"/>
      </w:r>
    </w:p>
    <w:p w:rsidR="00E47223" w:rsidRPr="00E47223" w:rsidRDefault="00E47223" w:rsidP="002B461B">
      <w:pPr>
        <w:pStyle w:val="Heading3"/>
        <w:ind w:left="2410" w:hanging="2410"/>
        <w:rPr>
          <w:lang w:val="en-GB"/>
          <w14:shadow w14:blurRad="0" w14:dist="0" w14:dir="0" w14:sx="0" w14:sy="0" w14:kx="0" w14:ky="0" w14:algn="none">
            <w14:srgbClr w14:val="000000"/>
          </w14:shadow>
        </w:rPr>
      </w:pPr>
      <w:r w:rsidRPr="00E47223">
        <w:rPr>
          <w:lang w:val="en-GB"/>
          <w14:shadow w14:blurRad="0" w14:dist="0" w14:dir="0" w14:sx="0" w14:sy="0" w14:kx="0" w14:ky="0" w14:algn="none">
            <w14:srgbClr w14:val="000000"/>
          </w14:shadow>
        </w:rPr>
        <w:lastRenderedPageBreak/>
        <w:t xml:space="preserve">SESSION </w:t>
      </w:r>
      <w:r w:rsidR="00775AAB">
        <w:rPr>
          <w:lang w:val="en-GB"/>
          <w14:shadow w14:blurRad="0" w14:dist="0" w14:dir="0" w14:sx="0" w14:sy="0" w14:kx="0" w14:ky="0" w14:algn="none">
            <w14:srgbClr w14:val="000000"/>
          </w14:shadow>
        </w:rPr>
        <w:t>4</w:t>
      </w:r>
      <w:r w:rsidRPr="00E47223">
        <w:rPr>
          <w:lang w:val="en-GB"/>
          <w14:shadow w14:blurRad="0" w14:dist="0" w14:dir="0" w14:sx="0" w14:sy="0" w14:kx="0" w14:ky="0" w14:algn="none">
            <w14:srgbClr w14:val="000000"/>
          </w14:shadow>
        </w:rPr>
        <w:t>: Describe the key resources required for a business</w:t>
      </w:r>
      <w:r w:rsidRPr="00235BA9">
        <w:rPr>
          <w:lang w:val="en-GB"/>
          <w14:shadow w14:blurRad="0" w14:dist="0" w14:dir="0" w14:sx="0" w14:sy="0" w14:kx="0" w14:ky="0" w14:algn="none">
            <w14:srgbClr w14:val="000000"/>
          </w14:shadow>
        </w:rPr>
        <w:t xml:space="preserve"> (</w:t>
      </w:r>
      <w:r w:rsidR="00250D07">
        <w:rPr>
          <w:lang w:val="en-GB"/>
          <w14:shadow w14:blurRad="0" w14:dist="0" w14:dir="0" w14:sx="0" w14:sy="0" w14:kx="0" w14:ky="0" w14:algn="none">
            <w14:srgbClr w14:val="000000"/>
          </w14:shadow>
        </w:rPr>
        <w:t>7</w:t>
      </w:r>
      <w:r w:rsidRPr="00235BA9">
        <w:rPr>
          <w:lang w:val="en-GB"/>
          <w14:shadow w14:blurRad="0" w14:dist="0" w14:dir="0" w14:sx="0" w14:sy="0" w14:kx="0" w14:ky="0" w14:algn="none">
            <w14:srgbClr w14:val="000000"/>
          </w14:shadow>
        </w:rPr>
        <w:t xml:space="preserve"> hours)</w:t>
      </w:r>
    </w:p>
    <w:tbl>
      <w:tblPr>
        <w:tblStyle w:val="SessionPlans"/>
        <w:tblW w:w="15501" w:type="dxa"/>
        <w:tblLook w:val="0000" w:firstRow="0" w:lastRow="0" w:firstColumn="0" w:lastColumn="0" w:noHBand="0" w:noVBand="0"/>
      </w:tblPr>
      <w:tblGrid>
        <w:gridCol w:w="2729"/>
        <w:gridCol w:w="6686"/>
        <w:gridCol w:w="758"/>
        <w:gridCol w:w="4013"/>
        <w:gridCol w:w="1315"/>
      </w:tblGrid>
      <w:tr w:rsidR="00E47223" w:rsidRPr="00235BA9" w:rsidTr="00AC03BD">
        <w:trPr>
          <w:cnfStyle w:val="000000100000" w:firstRow="0" w:lastRow="0" w:firstColumn="0" w:lastColumn="0" w:oddVBand="0" w:evenVBand="0" w:oddHBand="1" w:evenHBand="0" w:firstRowFirstColumn="0" w:firstRowLastColumn="0" w:lastRowFirstColumn="0" w:lastRowLastColumn="0"/>
          <w:cantSplit/>
        </w:trPr>
        <w:tc>
          <w:tcPr>
            <w:tcW w:w="2729" w:type="dxa"/>
            <w:shd w:val="clear" w:color="auto" w:fill="F2F2F2" w:themeFill="background1" w:themeFillShade="F2"/>
          </w:tcPr>
          <w:p w:rsidR="00E47223" w:rsidRPr="00E47223" w:rsidRDefault="00E47223" w:rsidP="002B461B">
            <w:pPr>
              <w:contextualSpacing/>
              <w:rPr>
                <w:rFonts w:eastAsia="Times New Roman" w:cs="Calibri Light"/>
                <w:b/>
                <w:szCs w:val="20"/>
                <w:lang w:val="en-GB"/>
              </w:rPr>
            </w:pPr>
            <w:r w:rsidRPr="00E47223">
              <w:rPr>
                <w:rFonts w:eastAsia="Times New Roman" w:cs="Calibri Light"/>
                <w:b/>
                <w:szCs w:val="20"/>
                <w:lang w:val="en-GB"/>
              </w:rPr>
              <w:t>Topic</w:t>
            </w:r>
          </w:p>
        </w:tc>
        <w:tc>
          <w:tcPr>
            <w:tcW w:w="6686" w:type="dxa"/>
            <w:shd w:val="clear" w:color="auto" w:fill="F2F2F2" w:themeFill="background1" w:themeFillShade="F2"/>
          </w:tcPr>
          <w:p w:rsidR="00E47223" w:rsidRPr="00E47223" w:rsidRDefault="00E47223" w:rsidP="002B461B">
            <w:pPr>
              <w:contextualSpacing/>
              <w:rPr>
                <w:rFonts w:eastAsia="Times New Roman" w:cs="Calibri Light"/>
                <w:b/>
                <w:szCs w:val="20"/>
                <w:lang w:val="en-GB"/>
              </w:rPr>
            </w:pPr>
            <w:r w:rsidRPr="00E47223">
              <w:rPr>
                <w:rFonts w:eastAsia="Times New Roman" w:cs="Calibri Light"/>
                <w:b/>
                <w:szCs w:val="20"/>
                <w:lang w:val="en-GB"/>
              </w:rPr>
              <w:t>Tutor Activity</w:t>
            </w:r>
          </w:p>
        </w:tc>
        <w:tc>
          <w:tcPr>
            <w:tcW w:w="758" w:type="dxa"/>
            <w:shd w:val="clear" w:color="auto" w:fill="F2F2F2" w:themeFill="background1" w:themeFillShade="F2"/>
          </w:tcPr>
          <w:p w:rsidR="00E47223" w:rsidRPr="00E47223" w:rsidRDefault="00E47223" w:rsidP="002B461B">
            <w:pPr>
              <w:contextualSpacing/>
              <w:jc w:val="center"/>
              <w:rPr>
                <w:rFonts w:eastAsia="Times New Roman" w:cs="Calibri Light"/>
                <w:b/>
                <w:szCs w:val="20"/>
                <w:lang w:val="en-GB"/>
              </w:rPr>
            </w:pPr>
            <w:r w:rsidRPr="00E47223">
              <w:rPr>
                <w:rFonts w:eastAsia="Times New Roman" w:cs="Calibri Light"/>
                <w:b/>
                <w:szCs w:val="20"/>
                <w:lang w:val="en-GB"/>
              </w:rPr>
              <w:t>Slides</w:t>
            </w:r>
          </w:p>
        </w:tc>
        <w:tc>
          <w:tcPr>
            <w:tcW w:w="4013" w:type="dxa"/>
            <w:shd w:val="clear" w:color="auto" w:fill="F2F2F2" w:themeFill="background1" w:themeFillShade="F2"/>
          </w:tcPr>
          <w:p w:rsidR="00E47223" w:rsidRPr="00E47223" w:rsidRDefault="00E47223" w:rsidP="002B461B">
            <w:pPr>
              <w:contextualSpacing/>
              <w:rPr>
                <w:rFonts w:eastAsia="Times New Roman" w:cs="Calibri Light"/>
                <w:b/>
                <w:szCs w:val="20"/>
                <w:lang w:val="en-GB"/>
              </w:rPr>
            </w:pPr>
            <w:r w:rsidRPr="00E47223">
              <w:rPr>
                <w:rFonts w:eastAsia="Times New Roman" w:cs="Calibri Light"/>
                <w:b/>
                <w:szCs w:val="20"/>
                <w:lang w:val="en-GB"/>
              </w:rPr>
              <w:t>Learner Activity</w:t>
            </w:r>
          </w:p>
        </w:tc>
        <w:tc>
          <w:tcPr>
            <w:tcW w:w="1315" w:type="dxa"/>
            <w:shd w:val="clear" w:color="auto" w:fill="F2F2F2" w:themeFill="background1" w:themeFillShade="F2"/>
          </w:tcPr>
          <w:p w:rsidR="00E47223" w:rsidRPr="00E47223" w:rsidRDefault="00E47223" w:rsidP="00AE7106">
            <w:pPr>
              <w:contextualSpacing/>
              <w:rPr>
                <w:rFonts w:eastAsia="Times New Roman" w:cs="Calibri Light"/>
                <w:b/>
                <w:szCs w:val="20"/>
                <w:lang w:val="en-GB"/>
              </w:rPr>
            </w:pPr>
            <w:r w:rsidRPr="00E47223">
              <w:rPr>
                <w:rFonts w:eastAsia="Times New Roman" w:cs="Calibri Light"/>
                <w:b/>
                <w:szCs w:val="20"/>
                <w:lang w:val="en-GB"/>
              </w:rPr>
              <w:t>Formative Assessment</w:t>
            </w:r>
            <w:r w:rsidR="00AE7106">
              <w:rPr>
                <w:rFonts w:eastAsia="Times New Roman" w:cs="Calibri Light"/>
                <w:b/>
                <w:szCs w:val="20"/>
                <w:lang w:val="en-GB"/>
              </w:rPr>
              <w:t xml:space="preserve"> (</w:t>
            </w:r>
            <w:r w:rsidR="00250D07">
              <w:rPr>
                <w:rFonts w:eastAsia="Times New Roman" w:cs="Calibri Light"/>
                <w:b/>
                <w:szCs w:val="20"/>
                <w:lang w:val="en-GB"/>
              </w:rPr>
              <w:t>+</w:t>
            </w:r>
            <w:r w:rsidR="00AE7106">
              <w:rPr>
                <w:rFonts w:eastAsia="Times New Roman" w:cs="Calibri Light"/>
                <w:b/>
                <w:szCs w:val="20"/>
                <w:lang w:val="en-GB"/>
              </w:rPr>
              <w:t>5 hours)</w:t>
            </w:r>
          </w:p>
        </w:tc>
      </w:tr>
      <w:tr w:rsidR="00E47223" w:rsidRPr="00235BA9" w:rsidTr="00AC03BD">
        <w:trPr>
          <w:cnfStyle w:val="000000010000" w:firstRow="0" w:lastRow="0" w:firstColumn="0" w:lastColumn="0" w:oddVBand="0" w:evenVBand="0" w:oddHBand="0" w:evenHBand="1" w:firstRowFirstColumn="0" w:firstRowLastColumn="0" w:lastRowFirstColumn="0" w:lastRowLastColumn="0"/>
          <w:cantSplit/>
        </w:trPr>
        <w:tc>
          <w:tcPr>
            <w:tcW w:w="2729"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Introduction</w:t>
            </w:r>
          </w:p>
        </w:tc>
        <w:tc>
          <w:tcPr>
            <w:tcW w:w="6686" w:type="dxa"/>
          </w:tcPr>
          <w:p w:rsidR="00DB60C2" w:rsidRDefault="00DB60C2" w:rsidP="002B461B">
            <w:pPr>
              <w:contextualSpacing/>
              <w:rPr>
                <w:rFonts w:eastAsia="Times New Roman" w:cs="Calibri Light"/>
                <w:szCs w:val="20"/>
                <w:lang w:val="en-GB"/>
              </w:rPr>
            </w:pPr>
            <w:r>
              <w:rPr>
                <w:rFonts w:eastAsia="Times New Roman" w:cs="Calibri Light"/>
                <w:szCs w:val="20"/>
                <w:lang w:val="en-GB"/>
              </w:rPr>
              <w:t>Assessment criterion 4.1</w:t>
            </w:r>
          </w:p>
          <w:p w:rsidR="00DB60C2" w:rsidRDefault="00DB60C2" w:rsidP="002B461B">
            <w:pPr>
              <w:contextualSpacing/>
              <w:rPr>
                <w:rFonts w:eastAsia="Times New Roman" w:cs="Calibri Light"/>
                <w:szCs w:val="20"/>
                <w:lang w:val="en-GB"/>
              </w:rPr>
            </w:pPr>
          </w:p>
          <w:p w:rsidR="00E47223" w:rsidRPr="00E47223" w:rsidRDefault="00E47223" w:rsidP="002B461B">
            <w:pPr>
              <w:contextualSpacing/>
              <w:rPr>
                <w:rFonts w:eastAsia="Times New Roman" w:cs="Calibri Light"/>
                <w:szCs w:val="20"/>
                <w:lang w:val="en-GB"/>
              </w:rPr>
            </w:pPr>
            <w:r w:rsidRPr="00E47223">
              <w:rPr>
                <w:rFonts w:eastAsia="Times New Roman" w:cs="Calibri Light"/>
                <w:szCs w:val="20"/>
                <w:lang w:val="en-GB"/>
              </w:rPr>
              <w:t>Outline the areas of resource</w:t>
            </w:r>
          </w:p>
          <w:p w:rsidR="00E47223" w:rsidRPr="00E47223" w:rsidRDefault="00E47223" w:rsidP="002B461B">
            <w:pPr>
              <w:contextualSpacing/>
              <w:rPr>
                <w:rFonts w:eastAsia="Times New Roman" w:cs="Calibri Light"/>
                <w:szCs w:val="20"/>
                <w:lang w:val="en-GB"/>
              </w:rPr>
            </w:pPr>
            <w:r w:rsidRPr="00E47223">
              <w:rPr>
                <w:rFonts w:eastAsia="Times New Roman" w:cs="Calibri Light"/>
                <w:szCs w:val="20"/>
                <w:lang w:val="en-GB"/>
              </w:rPr>
              <w:t>What they are and how they are used</w:t>
            </w:r>
          </w:p>
        </w:tc>
        <w:tc>
          <w:tcPr>
            <w:tcW w:w="758" w:type="dxa"/>
          </w:tcPr>
          <w:p w:rsidR="00E47223" w:rsidRPr="00E47223" w:rsidRDefault="00643B81" w:rsidP="00DB60C2">
            <w:pPr>
              <w:contextualSpacing/>
              <w:jc w:val="center"/>
              <w:rPr>
                <w:rFonts w:eastAsia="Times New Roman" w:cs="Calibri Light"/>
                <w:lang w:val="en-GB"/>
              </w:rPr>
            </w:pPr>
            <w:r>
              <w:rPr>
                <w:rFonts w:eastAsia="Times New Roman" w:cs="Calibri Light"/>
                <w:lang w:val="en-GB"/>
              </w:rPr>
              <w:t>1-</w:t>
            </w:r>
            <w:r w:rsidR="00DB60C2">
              <w:rPr>
                <w:rFonts w:eastAsia="Times New Roman" w:cs="Calibri Light"/>
                <w:lang w:val="en-GB"/>
              </w:rPr>
              <w:t>3</w:t>
            </w:r>
          </w:p>
        </w:tc>
        <w:tc>
          <w:tcPr>
            <w:tcW w:w="4013" w:type="dxa"/>
          </w:tcPr>
          <w:p w:rsidR="00E47223" w:rsidRPr="00E47223" w:rsidRDefault="00E47223" w:rsidP="002B461B">
            <w:pPr>
              <w:contextualSpacing/>
              <w:rPr>
                <w:rFonts w:eastAsia="Times New Roman" w:cs="Calibri Light"/>
                <w:lang w:val="en-GB"/>
              </w:rPr>
            </w:pPr>
          </w:p>
        </w:tc>
        <w:tc>
          <w:tcPr>
            <w:tcW w:w="1315" w:type="dxa"/>
          </w:tcPr>
          <w:p w:rsidR="00E47223" w:rsidRPr="00E47223" w:rsidRDefault="00E47223" w:rsidP="002B461B">
            <w:pPr>
              <w:contextualSpacing/>
              <w:rPr>
                <w:rFonts w:eastAsia="Times New Roman" w:cs="Calibri Light"/>
                <w:szCs w:val="20"/>
                <w:lang w:val="en-GB"/>
              </w:rPr>
            </w:pPr>
          </w:p>
        </w:tc>
      </w:tr>
      <w:tr w:rsidR="002B461B" w:rsidRPr="00235BA9" w:rsidTr="00AC03BD">
        <w:trPr>
          <w:cnfStyle w:val="000000100000" w:firstRow="0" w:lastRow="0" w:firstColumn="0" w:lastColumn="0" w:oddVBand="0" w:evenVBand="0" w:oddHBand="1" w:evenHBand="0" w:firstRowFirstColumn="0" w:firstRowLastColumn="0" w:lastRowFirstColumn="0" w:lastRowLastColumn="0"/>
          <w:cantSplit/>
        </w:trPr>
        <w:tc>
          <w:tcPr>
            <w:tcW w:w="2729" w:type="dxa"/>
            <w:vMerge w:val="restart"/>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HR – General understanding</w:t>
            </w:r>
          </w:p>
        </w:tc>
        <w:tc>
          <w:tcPr>
            <w:tcW w:w="6686" w:type="dxa"/>
          </w:tcPr>
          <w:p w:rsidR="002B461B" w:rsidRPr="00E47223" w:rsidRDefault="002B461B" w:rsidP="002B461B">
            <w:pPr>
              <w:contextualSpacing/>
              <w:rPr>
                <w:rFonts w:eastAsia="Times New Roman" w:cs="Calibri Light"/>
                <w:szCs w:val="20"/>
                <w:lang w:val="en-GB"/>
              </w:rPr>
            </w:pPr>
            <w:r w:rsidRPr="00E47223">
              <w:rPr>
                <w:rFonts w:eastAsia="Times New Roman" w:cs="Calibri Light"/>
                <w:szCs w:val="20"/>
                <w:lang w:val="en-GB"/>
              </w:rPr>
              <w:t>HR – Its role.</w:t>
            </w:r>
            <w:r w:rsidR="00235BA9" w:rsidRPr="00235BA9">
              <w:rPr>
                <w:rFonts w:eastAsia="Times New Roman" w:cs="Calibri Light"/>
                <w:szCs w:val="20"/>
                <w:lang w:val="en-GB"/>
              </w:rPr>
              <w:t xml:space="preserve"> </w:t>
            </w:r>
            <w:r w:rsidRPr="00E47223">
              <w:rPr>
                <w:rFonts w:eastAsia="Times New Roman" w:cs="Calibri Light"/>
                <w:szCs w:val="20"/>
                <w:lang w:val="en-GB"/>
              </w:rPr>
              <w:t>Tutor to lead discussion on the need for HR and the requirements to carefully plan the skills in the workforce</w:t>
            </w:r>
          </w:p>
        </w:tc>
        <w:tc>
          <w:tcPr>
            <w:tcW w:w="758" w:type="dxa"/>
          </w:tcPr>
          <w:p w:rsidR="002B461B" w:rsidRPr="00E47223" w:rsidRDefault="00DB60C2" w:rsidP="002B461B">
            <w:pPr>
              <w:contextualSpacing/>
              <w:jc w:val="center"/>
              <w:rPr>
                <w:rFonts w:eastAsia="Times New Roman" w:cs="Calibri Light"/>
                <w:lang w:val="en-GB"/>
              </w:rPr>
            </w:pPr>
            <w:r>
              <w:rPr>
                <w:rFonts w:eastAsia="Times New Roman" w:cs="Calibri Light"/>
                <w:lang w:val="en-GB"/>
              </w:rPr>
              <w:t>4-5</w:t>
            </w:r>
          </w:p>
        </w:tc>
        <w:tc>
          <w:tcPr>
            <w:tcW w:w="4013" w:type="dxa"/>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Students discuss the need and importance of HR in a company.</w:t>
            </w:r>
          </w:p>
        </w:tc>
        <w:tc>
          <w:tcPr>
            <w:tcW w:w="1315" w:type="dxa"/>
          </w:tcPr>
          <w:p w:rsidR="002B461B" w:rsidRPr="00E47223" w:rsidRDefault="002B461B" w:rsidP="002B461B">
            <w:pPr>
              <w:contextualSpacing/>
              <w:rPr>
                <w:rFonts w:eastAsia="Times New Roman" w:cs="Calibri Light"/>
                <w:szCs w:val="20"/>
                <w:lang w:val="en-GB"/>
              </w:rPr>
            </w:pPr>
          </w:p>
        </w:tc>
      </w:tr>
      <w:tr w:rsidR="002B461B" w:rsidRPr="00235BA9" w:rsidTr="00AC03BD">
        <w:trPr>
          <w:cnfStyle w:val="000000010000" w:firstRow="0" w:lastRow="0" w:firstColumn="0" w:lastColumn="0" w:oddVBand="0" w:evenVBand="0" w:oddHBand="0" w:evenHBand="1" w:firstRowFirstColumn="0" w:firstRowLastColumn="0" w:lastRowFirstColumn="0" w:lastRowLastColumn="0"/>
          <w:cantSplit/>
        </w:trPr>
        <w:tc>
          <w:tcPr>
            <w:tcW w:w="2729" w:type="dxa"/>
            <w:vMerge/>
          </w:tcPr>
          <w:p w:rsidR="002B461B" w:rsidRPr="00E47223" w:rsidRDefault="002B461B" w:rsidP="002B461B">
            <w:pPr>
              <w:contextualSpacing/>
              <w:rPr>
                <w:rFonts w:eastAsia="Times New Roman" w:cs="Calibri Light"/>
                <w:lang w:val="en-GB"/>
              </w:rPr>
            </w:pPr>
          </w:p>
        </w:tc>
        <w:tc>
          <w:tcPr>
            <w:tcW w:w="6686" w:type="dxa"/>
          </w:tcPr>
          <w:p w:rsidR="002B461B" w:rsidRPr="00E47223" w:rsidRDefault="002B461B" w:rsidP="002B461B">
            <w:pPr>
              <w:contextualSpacing/>
              <w:rPr>
                <w:rFonts w:eastAsia="Times New Roman" w:cs="Calibri Light"/>
                <w:szCs w:val="20"/>
                <w:lang w:val="en-GB"/>
              </w:rPr>
            </w:pPr>
            <w:r w:rsidRPr="00E47223">
              <w:rPr>
                <w:rFonts w:eastAsia="Times New Roman" w:cs="Calibri Light"/>
                <w:szCs w:val="20"/>
                <w:lang w:val="en-GB"/>
              </w:rPr>
              <w:t>Workforce planning.</w:t>
            </w:r>
            <w:r w:rsidR="00235BA9" w:rsidRPr="00235BA9">
              <w:rPr>
                <w:rFonts w:eastAsia="Times New Roman" w:cs="Calibri Light"/>
                <w:szCs w:val="20"/>
                <w:lang w:val="en-GB"/>
              </w:rPr>
              <w:t xml:space="preserve"> </w:t>
            </w:r>
            <w:r w:rsidRPr="00E47223">
              <w:rPr>
                <w:rFonts w:eastAsia="Times New Roman" w:cs="Calibri Light"/>
                <w:szCs w:val="20"/>
                <w:lang w:val="en-GB"/>
              </w:rPr>
              <w:t xml:space="preserve">A practical session to understand how you resource a role </w:t>
            </w:r>
          </w:p>
          <w:p w:rsidR="002B461B" w:rsidRDefault="002B461B" w:rsidP="00250D07">
            <w:pPr>
              <w:contextualSpacing/>
              <w:rPr>
                <w:rFonts w:eastAsia="Times New Roman" w:cs="Calibri Light"/>
                <w:szCs w:val="20"/>
                <w:lang w:val="en-GB"/>
              </w:rPr>
            </w:pPr>
            <w:r w:rsidRPr="00E47223">
              <w:rPr>
                <w:rFonts w:eastAsia="Times New Roman" w:cs="Calibri Light"/>
                <w:szCs w:val="20"/>
                <w:lang w:val="en-GB"/>
              </w:rPr>
              <w:t>Students to prepare in groups – one to present to class</w:t>
            </w:r>
            <w:r w:rsidR="00250D07">
              <w:rPr>
                <w:rFonts w:eastAsia="Times New Roman" w:cs="Calibri Light"/>
                <w:szCs w:val="20"/>
                <w:lang w:val="en-GB"/>
              </w:rPr>
              <w:t xml:space="preserve"> </w:t>
            </w:r>
          </w:p>
          <w:p w:rsidR="00250D07" w:rsidRDefault="00250D07" w:rsidP="00250D07">
            <w:pPr>
              <w:contextualSpacing/>
              <w:rPr>
                <w:rFonts w:eastAsia="Times New Roman" w:cs="Calibri Light"/>
                <w:szCs w:val="20"/>
                <w:lang w:val="en-GB"/>
              </w:rPr>
            </w:pPr>
          </w:p>
          <w:p w:rsidR="00250D07" w:rsidRPr="00E47223" w:rsidRDefault="00250D07" w:rsidP="00250D07">
            <w:pPr>
              <w:contextualSpacing/>
              <w:rPr>
                <w:rFonts w:eastAsia="Times New Roman" w:cs="Calibri Light"/>
                <w:szCs w:val="20"/>
                <w:lang w:val="en-GB"/>
              </w:rPr>
            </w:pPr>
            <w:r>
              <w:rPr>
                <w:rFonts w:eastAsia="Times New Roman" w:cs="Calibri Light"/>
                <w:szCs w:val="20"/>
                <w:lang w:val="en-GB"/>
              </w:rPr>
              <w:t>E2 LO4 Activity 1</w:t>
            </w:r>
          </w:p>
        </w:tc>
        <w:tc>
          <w:tcPr>
            <w:tcW w:w="758" w:type="dxa"/>
          </w:tcPr>
          <w:p w:rsidR="002B461B" w:rsidRPr="00E47223" w:rsidRDefault="00DB60C2" w:rsidP="002B461B">
            <w:pPr>
              <w:contextualSpacing/>
              <w:jc w:val="center"/>
              <w:rPr>
                <w:rFonts w:eastAsia="Times New Roman" w:cs="Calibri Light"/>
                <w:lang w:val="en-GB"/>
              </w:rPr>
            </w:pPr>
            <w:r>
              <w:rPr>
                <w:rFonts w:eastAsia="Times New Roman" w:cs="Calibri Light"/>
                <w:lang w:val="en-GB"/>
              </w:rPr>
              <w:t>6</w:t>
            </w:r>
          </w:p>
        </w:tc>
        <w:tc>
          <w:tcPr>
            <w:tcW w:w="4013" w:type="dxa"/>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Students to design a recruitment process to present</w:t>
            </w:r>
          </w:p>
          <w:p w:rsidR="00250D07" w:rsidRDefault="00250D07" w:rsidP="002B461B">
            <w:pPr>
              <w:contextualSpacing/>
              <w:rPr>
                <w:rFonts w:eastAsia="Times New Roman" w:cs="Calibri Light"/>
                <w:lang w:val="en-GB"/>
              </w:rPr>
            </w:pPr>
            <w:r>
              <w:rPr>
                <w:rFonts w:eastAsia="Times New Roman" w:cs="Calibri Light"/>
                <w:lang w:val="en-GB"/>
              </w:rPr>
              <w:t xml:space="preserve"> </w:t>
            </w:r>
          </w:p>
          <w:p w:rsidR="002B461B" w:rsidRPr="00E47223" w:rsidRDefault="00250D07" w:rsidP="002B461B">
            <w:pPr>
              <w:contextualSpacing/>
              <w:rPr>
                <w:rFonts w:eastAsia="Times New Roman" w:cs="Calibri Light"/>
                <w:lang w:val="en-GB"/>
              </w:rPr>
            </w:pPr>
            <w:r>
              <w:rPr>
                <w:rFonts w:eastAsia="Times New Roman" w:cs="Calibri Light"/>
                <w:szCs w:val="20"/>
                <w:lang w:val="en-GB"/>
              </w:rPr>
              <w:t>Activity 1</w:t>
            </w:r>
            <w:r w:rsidR="0004267D">
              <w:rPr>
                <w:rFonts w:eastAsia="Times New Roman" w:cs="Calibri Light"/>
                <w:szCs w:val="20"/>
                <w:lang w:val="en-GB"/>
              </w:rPr>
              <w:t xml:space="preserve"> – in pairs.</w:t>
            </w:r>
          </w:p>
        </w:tc>
        <w:tc>
          <w:tcPr>
            <w:tcW w:w="1315" w:type="dxa"/>
          </w:tcPr>
          <w:p w:rsidR="002B461B" w:rsidRPr="00E47223" w:rsidRDefault="00250D07" w:rsidP="002B461B">
            <w:pPr>
              <w:contextualSpacing/>
              <w:rPr>
                <w:rFonts w:eastAsia="Times New Roman" w:cs="Calibri Light"/>
                <w:szCs w:val="20"/>
                <w:lang w:val="en-GB"/>
              </w:rPr>
            </w:pPr>
            <w:r>
              <w:rPr>
                <w:rFonts w:eastAsia="Times New Roman" w:cs="Calibri Light"/>
                <w:szCs w:val="20"/>
                <w:lang w:val="en-GB"/>
              </w:rPr>
              <w:t>E2 LO4 Activity 1</w:t>
            </w:r>
          </w:p>
        </w:tc>
      </w:tr>
      <w:tr w:rsidR="002B461B" w:rsidRPr="00235BA9" w:rsidTr="00AC03BD">
        <w:trPr>
          <w:cnfStyle w:val="000000100000" w:firstRow="0" w:lastRow="0" w:firstColumn="0" w:lastColumn="0" w:oddVBand="0" w:evenVBand="0" w:oddHBand="1" w:evenHBand="0" w:firstRowFirstColumn="0" w:firstRowLastColumn="0" w:lastRowFirstColumn="0" w:lastRowLastColumn="0"/>
          <w:cantSplit/>
        </w:trPr>
        <w:tc>
          <w:tcPr>
            <w:tcW w:w="2729" w:type="dxa"/>
            <w:vMerge/>
          </w:tcPr>
          <w:p w:rsidR="002B461B" w:rsidRPr="00E47223" w:rsidRDefault="002B461B" w:rsidP="002B461B">
            <w:pPr>
              <w:contextualSpacing/>
              <w:rPr>
                <w:rFonts w:eastAsia="Times New Roman" w:cs="Calibri Light"/>
                <w:lang w:val="en-GB"/>
              </w:rPr>
            </w:pPr>
          </w:p>
        </w:tc>
        <w:tc>
          <w:tcPr>
            <w:tcW w:w="6686" w:type="dxa"/>
          </w:tcPr>
          <w:p w:rsidR="002B461B" w:rsidRPr="00E47223" w:rsidRDefault="002B461B" w:rsidP="002B461B">
            <w:pPr>
              <w:contextualSpacing/>
              <w:rPr>
                <w:rFonts w:eastAsia="Times New Roman" w:cs="Calibri Light"/>
                <w:szCs w:val="20"/>
                <w:lang w:val="en-GB"/>
              </w:rPr>
            </w:pPr>
            <w:r w:rsidRPr="00E47223">
              <w:rPr>
                <w:rFonts w:eastAsia="Times New Roman" w:cs="Calibri Light"/>
                <w:szCs w:val="20"/>
                <w:lang w:val="en-GB"/>
              </w:rPr>
              <w:t>Benefits of inductions – the students will understand the different contracts and discuss the induction for new employees and job changers</w:t>
            </w:r>
          </w:p>
        </w:tc>
        <w:tc>
          <w:tcPr>
            <w:tcW w:w="758" w:type="dxa"/>
          </w:tcPr>
          <w:p w:rsidR="002B461B" w:rsidRPr="00E47223" w:rsidRDefault="00643B81" w:rsidP="002B461B">
            <w:pPr>
              <w:contextualSpacing/>
              <w:jc w:val="center"/>
              <w:rPr>
                <w:rFonts w:eastAsia="Times New Roman" w:cs="Calibri Light"/>
                <w:lang w:val="en-GB"/>
              </w:rPr>
            </w:pPr>
            <w:r>
              <w:rPr>
                <w:rFonts w:eastAsia="Times New Roman" w:cs="Calibri Light"/>
                <w:lang w:val="en-GB"/>
              </w:rPr>
              <w:t>7</w:t>
            </w:r>
            <w:r w:rsidR="002B461B" w:rsidRPr="00E47223">
              <w:rPr>
                <w:rFonts w:eastAsia="Times New Roman" w:cs="Calibri Light"/>
                <w:lang w:val="en-GB"/>
              </w:rPr>
              <w:t>-10</w:t>
            </w:r>
          </w:p>
        </w:tc>
        <w:tc>
          <w:tcPr>
            <w:tcW w:w="4013" w:type="dxa"/>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Students to discuss the differences in new employees’ contracts and induction process</w:t>
            </w:r>
          </w:p>
        </w:tc>
        <w:tc>
          <w:tcPr>
            <w:tcW w:w="1315" w:type="dxa"/>
          </w:tcPr>
          <w:p w:rsidR="002B461B" w:rsidRPr="00E47223" w:rsidRDefault="002B461B" w:rsidP="002B461B">
            <w:pPr>
              <w:contextualSpacing/>
              <w:rPr>
                <w:rFonts w:eastAsia="Times New Roman" w:cs="Calibri Light"/>
                <w:szCs w:val="20"/>
                <w:lang w:val="en-GB"/>
              </w:rPr>
            </w:pPr>
          </w:p>
        </w:tc>
      </w:tr>
      <w:tr w:rsidR="00E47223" w:rsidRPr="00235BA9" w:rsidTr="00AC03BD">
        <w:trPr>
          <w:cnfStyle w:val="000000010000" w:firstRow="0" w:lastRow="0" w:firstColumn="0" w:lastColumn="0" w:oddVBand="0" w:evenVBand="0" w:oddHBand="0" w:evenHBand="1" w:firstRowFirstColumn="0" w:firstRowLastColumn="0" w:lastRowFirstColumn="0" w:lastRowLastColumn="0"/>
          <w:cantSplit/>
        </w:trPr>
        <w:tc>
          <w:tcPr>
            <w:tcW w:w="2729"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Employment laws</w:t>
            </w:r>
          </w:p>
        </w:tc>
        <w:tc>
          <w:tcPr>
            <w:tcW w:w="6686"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Research topic.</w:t>
            </w:r>
          </w:p>
          <w:p w:rsidR="00E47223" w:rsidRPr="00E47223" w:rsidRDefault="00E47223" w:rsidP="002B461B">
            <w:pPr>
              <w:contextualSpacing/>
              <w:rPr>
                <w:rFonts w:eastAsia="Times New Roman" w:cs="Calibri Light"/>
                <w:lang w:val="en-GB"/>
              </w:rPr>
            </w:pPr>
            <w:r w:rsidRPr="00E47223">
              <w:rPr>
                <w:rFonts w:eastAsia="Times New Roman" w:cs="Calibri Light"/>
                <w:lang w:val="en-GB"/>
              </w:rPr>
              <w:t>Tutor to access summary of local employment rules and present in class</w:t>
            </w:r>
          </w:p>
          <w:p w:rsidR="00E47223" w:rsidRPr="00E47223" w:rsidRDefault="00E47223" w:rsidP="002B461B">
            <w:pPr>
              <w:numPr>
                <w:ilvl w:val="0"/>
                <w:numId w:val="4"/>
              </w:numPr>
              <w:ind w:left="277" w:hanging="218"/>
              <w:contextualSpacing/>
              <w:rPr>
                <w:rFonts w:eastAsia="Times New Roman" w:cs="Calibri Light"/>
                <w:lang w:val="en-GB"/>
              </w:rPr>
            </w:pPr>
            <w:r w:rsidRPr="00E47223">
              <w:rPr>
                <w:rFonts w:eastAsia="Times New Roman" w:cs="Calibri Light"/>
                <w:lang w:val="en-GB"/>
              </w:rPr>
              <w:t>Health and Safety Rules</w:t>
            </w:r>
          </w:p>
          <w:p w:rsidR="00E47223" w:rsidRPr="00E47223" w:rsidRDefault="00E47223" w:rsidP="002B461B">
            <w:pPr>
              <w:numPr>
                <w:ilvl w:val="0"/>
                <w:numId w:val="4"/>
              </w:numPr>
              <w:ind w:left="277" w:hanging="218"/>
              <w:contextualSpacing/>
              <w:rPr>
                <w:rFonts w:eastAsia="Times New Roman" w:cs="Calibri Light"/>
                <w:lang w:val="en-GB"/>
              </w:rPr>
            </w:pPr>
            <w:r w:rsidRPr="00E47223">
              <w:rPr>
                <w:rFonts w:eastAsia="Times New Roman" w:cs="Calibri Light"/>
                <w:lang w:val="en-GB"/>
              </w:rPr>
              <w:t>Employment laws</w:t>
            </w:r>
          </w:p>
          <w:p w:rsidR="00E47223" w:rsidRPr="00E47223" w:rsidRDefault="00E47223" w:rsidP="002B461B">
            <w:pPr>
              <w:numPr>
                <w:ilvl w:val="0"/>
                <w:numId w:val="4"/>
              </w:numPr>
              <w:ind w:left="277" w:hanging="218"/>
              <w:contextualSpacing/>
              <w:rPr>
                <w:rFonts w:eastAsia="Times New Roman" w:cs="Calibri Light"/>
                <w:lang w:val="en-GB"/>
              </w:rPr>
            </w:pPr>
            <w:r w:rsidRPr="00E47223">
              <w:rPr>
                <w:rFonts w:eastAsia="Times New Roman" w:cs="Calibri Light"/>
                <w:lang w:val="en-GB"/>
              </w:rPr>
              <w:t>Equality and diversity</w:t>
            </w:r>
          </w:p>
        </w:tc>
        <w:tc>
          <w:tcPr>
            <w:tcW w:w="758" w:type="dxa"/>
          </w:tcPr>
          <w:p w:rsidR="00E47223" w:rsidRPr="00E47223" w:rsidRDefault="00E47223" w:rsidP="002B461B">
            <w:pPr>
              <w:contextualSpacing/>
              <w:jc w:val="center"/>
              <w:rPr>
                <w:rFonts w:eastAsia="Times New Roman" w:cs="Calibri Light"/>
                <w:lang w:val="en-GB"/>
              </w:rPr>
            </w:pPr>
          </w:p>
        </w:tc>
        <w:tc>
          <w:tcPr>
            <w:tcW w:w="4013" w:type="dxa"/>
          </w:tcPr>
          <w:p w:rsidR="00E47223" w:rsidRPr="00E47223" w:rsidRDefault="00E47223" w:rsidP="00250D07">
            <w:pPr>
              <w:contextualSpacing/>
              <w:rPr>
                <w:rFonts w:eastAsia="Times New Roman" w:cs="Calibri Light"/>
                <w:color w:val="000080"/>
                <w:lang w:val="en-GB"/>
              </w:rPr>
            </w:pPr>
            <w:r w:rsidRPr="00E47223">
              <w:rPr>
                <w:rFonts w:eastAsia="Times New Roman" w:cs="Calibri Light"/>
                <w:lang w:val="en-GB"/>
              </w:rPr>
              <w:t xml:space="preserve">Students to complete Activity </w:t>
            </w:r>
            <w:r w:rsidR="00250D07">
              <w:rPr>
                <w:rFonts w:eastAsia="Times New Roman" w:cs="Calibri Light"/>
                <w:lang w:val="en-GB"/>
              </w:rPr>
              <w:t>2</w:t>
            </w:r>
            <w:r w:rsidRPr="00E47223">
              <w:rPr>
                <w:rFonts w:eastAsia="Times New Roman" w:cs="Calibri Light"/>
                <w:lang w:val="en-GB"/>
              </w:rPr>
              <w:t xml:space="preserve"> on local employment laws and regulations</w:t>
            </w:r>
            <w:r w:rsidR="0004267D">
              <w:rPr>
                <w:rFonts w:eastAsia="Times New Roman" w:cs="Calibri Light"/>
                <w:lang w:val="en-GB"/>
              </w:rPr>
              <w:t>. Working in small groups.</w:t>
            </w:r>
          </w:p>
        </w:tc>
        <w:tc>
          <w:tcPr>
            <w:tcW w:w="1315" w:type="dxa"/>
          </w:tcPr>
          <w:p w:rsidR="00E47223" w:rsidRPr="00E47223" w:rsidRDefault="00250D07" w:rsidP="00250D07">
            <w:pPr>
              <w:contextualSpacing/>
              <w:rPr>
                <w:rFonts w:eastAsia="Times New Roman" w:cs="Calibri Light"/>
                <w:szCs w:val="20"/>
                <w:lang w:val="en-GB"/>
              </w:rPr>
            </w:pPr>
            <w:r>
              <w:rPr>
                <w:rFonts w:eastAsia="Times New Roman" w:cs="Calibri Light"/>
                <w:szCs w:val="20"/>
                <w:lang w:val="en-GB"/>
              </w:rPr>
              <w:t>E2 LO4 Activity 2</w:t>
            </w:r>
          </w:p>
        </w:tc>
      </w:tr>
      <w:tr w:rsidR="00E47223" w:rsidRPr="00235BA9" w:rsidTr="00AC03BD">
        <w:trPr>
          <w:cnfStyle w:val="000000100000" w:firstRow="0" w:lastRow="0" w:firstColumn="0" w:lastColumn="0" w:oddVBand="0" w:evenVBand="0" w:oddHBand="1" w:evenHBand="0" w:firstRowFirstColumn="0" w:firstRowLastColumn="0" w:lastRowFirstColumn="0" w:lastRowLastColumn="0"/>
          <w:cantSplit/>
        </w:trPr>
        <w:tc>
          <w:tcPr>
            <w:tcW w:w="2729"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Need to know</w:t>
            </w:r>
          </w:p>
        </w:tc>
        <w:tc>
          <w:tcPr>
            <w:tcW w:w="6686"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What does an employee need to know?</w:t>
            </w:r>
          </w:p>
        </w:tc>
        <w:tc>
          <w:tcPr>
            <w:tcW w:w="758" w:type="dxa"/>
          </w:tcPr>
          <w:p w:rsidR="00E47223" w:rsidRPr="00E47223" w:rsidRDefault="00E47223" w:rsidP="002B461B">
            <w:pPr>
              <w:contextualSpacing/>
              <w:jc w:val="center"/>
              <w:rPr>
                <w:rFonts w:eastAsia="Times New Roman" w:cs="Calibri Light"/>
                <w:lang w:val="en-GB"/>
              </w:rPr>
            </w:pPr>
          </w:p>
        </w:tc>
        <w:tc>
          <w:tcPr>
            <w:tcW w:w="4013"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Activity discussing what an employee needs to ask on their first day.</w:t>
            </w:r>
          </w:p>
        </w:tc>
        <w:tc>
          <w:tcPr>
            <w:tcW w:w="1315" w:type="dxa"/>
          </w:tcPr>
          <w:p w:rsidR="00E47223" w:rsidRPr="00E47223" w:rsidRDefault="00E47223" w:rsidP="002B461B">
            <w:pPr>
              <w:contextualSpacing/>
              <w:rPr>
                <w:rFonts w:eastAsia="Times New Roman" w:cs="Calibri Light"/>
                <w:szCs w:val="20"/>
                <w:lang w:val="en-GB"/>
              </w:rPr>
            </w:pPr>
          </w:p>
        </w:tc>
      </w:tr>
      <w:tr w:rsidR="00E47223" w:rsidRPr="00235BA9" w:rsidTr="00AC03BD">
        <w:trPr>
          <w:cnfStyle w:val="000000010000" w:firstRow="0" w:lastRow="0" w:firstColumn="0" w:lastColumn="0" w:oddVBand="0" w:evenVBand="0" w:oddHBand="0" w:evenHBand="1" w:firstRowFirstColumn="0" w:firstRowLastColumn="0" w:lastRowFirstColumn="0" w:lastRowLastColumn="0"/>
          <w:cantSplit/>
        </w:trPr>
        <w:tc>
          <w:tcPr>
            <w:tcW w:w="2729"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Training in the workplace</w:t>
            </w:r>
          </w:p>
        </w:tc>
        <w:tc>
          <w:tcPr>
            <w:tcW w:w="6686" w:type="dxa"/>
          </w:tcPr>
          <w:p w:rsidR="00250D07" w:rsidRDefault="00E47223" w:rsidP="00250D07">
            <w:pPr>
              <w:contextualSpacing/>
              <w:rPr>
                <w:rFonts w:eastAsia="Times New Roman" w:cs="Calibri Light"/>
                <w:szCs w:val="20"/>
                <w:lang w:val="en-GB"/>
              </w:rPr>
            </w:pPr>
            <w:r w:rsidRPr="00E47223">
              <w:rPr>
                <w:rFonts w:eastAsia="Times New Roman" w:cs="Calibri Light"/>
                <w:lang w:val="en-GB"/>
              </w:rPr>
              <w:t>Tutor to lead an interactive session – students researchi</w:t>
            </w:r>
            <w:r w:rsidR="00250D07">
              <w:rPr>
                <w:rFonts w:eastAsia="Times New Roman" w:cs="Calibri Light"/>
                <w:lang w:val="en-GB"/>
              </w:rPr>
              <w:t xml:space="preserve">ng different types of training </w:t>
            </w:r>
          </w:p>
          <w:p w:rsidR="00250D07" w:rsidRDefault="00250D07" w:rsidP="00250D07">
            <w:pPr>
              <w:contextualSpacing/>
              <w:rPr>
                <w:rFonts w:eastAsia="Times New Roman" w:cs="Calibri Light"/>
                <w:szCs w:val="20"/>
                <w:lang w:val="en-GB"/>
              </w:rPr>
            </w:pPr>
          </w:p>
          <w:p w:rsidR="00E47223" w:rsidRPr="00E47223" w:rsidRDefault="00250D07" w:rsidP="00250D07">
            <w:pPr>
              <w:contextualSpacing/>
              <w:rPr>
                <w:rFonts w:eastAsia="Times New Roman" w:cs="Calibri Light"/>
                <w:lang w:val="en-GB"/>
              </w:rPr>
            </w:pPr>
            <w:r>
              <w:rPr>
                <w:rFonts w:eastAsia="Times New Roman" w:cs="Calibri Light"/>
                <w:szCs w:val="20"/>
                <w:lang w:val="en-GB"/>
              </w:rPr>
              <w:t>E2 LO4 Activity 3</w:t>
            </w:r>
          </w:p>
        </w:tc>
        <w:tc>
          <w:tcPr>
            <w:tcW w:w="758" w:type="dxa"/>
          </w:tcPr>
          <w:p w:rsidR="00E47223" w:rsidRPr="00E47223" w:rsidRDefault="00643B81" w:rsidP="002B461B">
            <w:pPr>
              <w:contextualSpacing/>
              <w:jc w:val="center"/>
              <w:rPr>
                <w:rFonts w:eastAsia="Times New Roman" w:cs="Calibri Light"/>
                <w:lang w:val="en-GB"/>
              </w:rPr>
            </w:pPr>
            <w:r>
              <w:rPr>
                <w:rFonts w:eastAsia="Times New Roman" w:cs="Calibri Light"/>
                <w:lang w:val="en-GB"/>
              </w:rPr>
              <w:t>11</w:t>
            </w:r>
          </w:p>
        </w:tc>
        <w:tc>
          <w:tcPr>
            <w:tcW w:w="4013"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 xml:space="preserve">Class discussion </w:t>
            </w:r>
          </w:p>
          <w:p w:rsidR="00E47223" w:rsidRPr="00E47223" w:rsidRDefault="0004267D" w:rsidP="002B461B">
            <w:pPr>
              <w:contextualSpacing/>
              <w:rPr>
                <w:rFonts w:eastAsia="Times New Roman" w:cs="Calibri Light"/>
                <w:lang w:val="en-GB"/>
              </w:rPr>
            </w:pPr>
            <w:r>
              <w:rPr>
                <w:rFonts w:eastAsia="Times New Roman" w:cs="Calibri Light"/>
                <w:lang w:val="en-GB"/>
              </w:rPr>
              <w:t xml:space="preserve">Four </w:t>
            </w:r>
            <w:r w:rsidR="00E47223" w:rsidRPr="00E47223">
              <w:rPr>
                <w:rFonts w:eastAsia="Times New Roman" w:cs="Calibri Light"/>
                <w:lang w:val="en-GB"/>
              </w:rPr>
              <w:t>groups – representing each type of training</w:t>
            </w:r>
          </w:p>
          <w:p w:rsidR="00E47223" w:rsidRPr="00E47223" w:rsidRDefault="00E47223" w:rsidP="0004267D">
            <w:pPr>
              <w:contextualSpacing/>
              <w:rPr>
                <w:rFonts w:eastAsia="Times New Roman" w:cs="Calibri Light"/>
                <w:lang w:val="en-GB"/>
              </w:rPr>
            </w:pPr>
            <w:r w:rsidRPr="00E47223">
              <w:rPr>
                <w:rFonts w:eastAsia="Times New Roman" w:cs="Calibri Light"/>
                <w:lang w:val="en-GB"/>
              </w:rPr>
              <w:t xml:space="preserve">Present their arguments with research and evidence to support using </w:t>
            </w:r>
            <w:r w:rsidR="00250D07">
              <w:rPr>
                <w:rFonts w:eastAsia="Times New Roman" w:cs="Calibri Light"/>
                <w:szCs w:val="20"/>
                <w:lang w:val="en-GB"/>
              </w:rPr>
              <w:t>Activity 3</w:t>
            </w:r>
          </w:p>
        </w:tc>
        <w:tc>
          <w:tcPr>
            <w:tcW w:w="1315" w:type="dxa"/>
          </w:tcPr>
          <w:p w:rsidR="00E47223" w:rsidRPr="00E47223" w:rsidRDefault="00250D07" w:rsidP="002B461B">
            <w:pPr>
              <w:contextualSpacing/>
              <w:rPr>
                <w:rFonts w:eastAsia="Times New Roman" w:cs="Calibri Light"/>
                <w:szCs w:val="20"/>
                <w:lang w:val="en-GB"/>
              </w:rPr>
            </w:pPr>
            <w:r>
              <w:rPr>
                <w:rFonts w:eastAsia="Times New Roman" w:cs="Calibri Light"/>
                <w:szCs w:val="20"/>
                <w:lang w:val="en-GB"/>
              </w:rPr>
              <w:t>E2 LO4 Activity 3</w:t>
            </w:r>
          </w:p>
        </w:tc>
      </w:tr>
      <w:tr w:rsidR="00E47223" w:rsidRPr="00235BA9" w:rsidTr="00AC03BD">
        <w:trPr>
          <w:cnfStyle w:val="000000100000" w:firstRow="0" w:lastRow="0" w:firstColumn="0" w:lastColumn="0" w:oddVBand="0" w:evenVBand="0" w:oddHBand="1" w:evenHBand="0" w:firstRowFirstColumn="0" w:firstRowLastColumn="0" w:lastRowFirstColumn="0" w:lastRowLastColumn="0"/>
          <w:cantSplit/>
        </w:trPr>
        <w:tc>
          <w:tcPr>
            <w:tcW w:w="2729"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lastRenderedPageBreak/>
              <w:t>Equality and diversity</w:t>
            </w:r>
          </w:p>
          <w:p w:rsidR="00E47223" w:rsidRPr="00E47223" w:rsidRDefault="00E47223" w:rsidP="002B461B">
            <w:pPr>
              <w:contextualSpacing/>
              <w:rPr>
                <w:rFonts w:eastAsia="Times New Roman" w:cs="Calibri Light"/>
                <w:lang w:val="en-GB"/>
              </w:rPr>
            </w:pPr>
            <w:r w:rsidRPr="00E47223">
              <w:rPr>
                <w:rFonts w:eastAsia="Times New Roman" w:cs="Calibri Light"/>
                <w:lang w:val="en-GB"/>
              </w:rPr>
              <w:t>TED Talk</w:t>
            </w:r>
          </w:p>
        </w:tc>
        <w:tc>
          <w:tcPr>
            <w:tcW w:w="6686" w:type="dxa"/>
          </w:tcPr>
          <w:p w:rsidR="00E47223" w:rsidRPr="00E47223" w:rsidRDefault="00E47223" w:rsidP="002B461B">
            <w:pPr>
              <w:rPr>
                <w:rFonts w:eastAsia="Times New Roman" w:cs="Calibri Light"/>
                <w:lang w:val="en-GB"/>
              </w:rPr>
            </w:pPr>
            <w:r w:rsidRPr="00E47223">
              <w:rPr>
                <w:rFonts w:eastAsia="Times New Roman" w:cs="Calibri Light"/>
                <w:lang w:val="en-GB"/>
              </w:rPr>
              <w:t>Tutor to lead discussion on E and D in the workplace</w:t>
            </w:r>
          </w:p>
          <w:p w:rsidR="00E47223" w:rsidRPr="00E47223" w:rsidRDefault="00E47223" w:rsidP="002B461B">
            <w:pPr>
              <w:rPr>
                <w:rFonts w:eastAsia="Times New Roman" w:cs="Calibri Light"/>
                <w:lang w:val="en-GB"/>
              </w:rPr>
            </w:pPr>
            <w:r w:rsidRPr="00E47223">
              <w:rPr>
                <w:rFonts w:eastAsia="Times New Roman" w:cs="Calibri Light"/>
                <w:lang w:val="en-GB"/>
              </w:rPr>
              <w:t xml:space="preserve">Equality and diversity </w:t>
            </w:r>
          </w:p>
          <w:p w:rsidR="00E47223" w:rsidRPr="00E47223" w:rsidRDefault="00E47223" w:rsidP="002B461B">
            <w:pPr>
              <w:rPr>
                <w:rFonts w:eastAsia="Times New Roman" w:cs="Calibri Light"/>
                <w:lang w:val="en-GB"/>
              </w:rPr>
            </w:pPr>
          </w:p>
          <w:p w:rsidR="00E47223" w:rsidRDefault="00E47223" w:rsidP="002B461B">
            <w:pPr>
              <w:rPr>
                <w:rFonts w:eastAsia="Times New Roman" w:cs="Calibri Light"/>
                <w:lang w:val="en-GB"/>
              </w:rPr>
            </w:pPr>
            <w:r w:rsidRPr="00E47223">
              <w:rPr>
                <w:rFonts w:eastAsia="Times New Roman" w:cs="Calibri Light"/>
                <w:lang w:val="en-GB"/>
              </w:rPr>
              <w:t xml:space="preserve">Ted Talks: </w:t>
            </w:r>
            <w:hyperlink r:id="rId7" w:history="1">
              <w:r w:rsidR="002328A7" w:rsidRPr="0036138A">
                <w:rPr>
                  <w:rStyle w:val="Hyperlink"/>
                  <w:rFonts w:eastAsia="Times New Roman" w:cs="Calibri Light"/>
                  <w:lang w:val="en-GB"/>
                </w:rPr>
                <w:t>www.youtube.com/watch?v=zdV80pXhl2g</w:t>
              </w:r>
            </w:hyperlink>
          </w:p>
          <w:p w:rsidR="002328A7" w:rsidRPr="00E47223" w:rsidRDefault="002328A7" w:rsidP="002B461B">
            <w:pPr>
              <w:rPr>
                <w:rFonts w:eastAsia="Times New Roman" w:cs="Calibri Light"/>
                <w:lang w:val="en-GB"/>
              </w:rPr>
            </w:pPr>
          </w:p>
          <w:p w:rsidR="00E47223" w:rsidRPr="00E47223" w:rsidRDefault="00E47223" w:rsidP="002B461B">
            <w:pPr>
              <w:rPr>
                <w:rFonts w:eastAsia="Times New Roman" w:cs="Calibri Light"/>
                <w:lang w:val="en-GB"/>
              </w:rPr>
            </w:pPr>
            <w:r w:rsidRPr="00E47223">
              <w:rPr>
                <w:rFonts w:eastAsia="Times New Roman" w:cs="Calibri Light"/>
                <w:lang w:val="en-GB"/>
              </w:rPr>
              <w:t xml:space="preserve">Inclusion, Exclusion Illusion and Collusion Helen Turnbull </w:t>
            </w:r>
            <w:proofErr w:type="spellStart"/>
            <w:r w:rsidRPr="00E47223">
              <w:rPr>
                <w:rFonts w:eastAsia="Times New Roman" w:cs="Calibri Light"/>
                <w:lang w:val="en-GB"/>
              </w:rPr>
              <w:t>TedxDelrayBeach</w:t>
            </w:r>
            <w:proofErr w:type="spellEnd"/>
          </w:p>
        </w:tc>
        <w:tc>
          <w:tcPr>
            <w:tcW w:w="758" w:type="dxa"/>
          </w:tcPr>
          <w:p w:rsidR="00E47223" w:rsidRPr="00E47223" w:rsidRDefault="00643B81" w:rsidP="002B461B">
            <w:pPr>
              <w:contextualSpacing/>
              <w:jc w:val="center"/>
              <w:rPr>
                <w:rFonts w:eastAsia="Times New Roman" w:cs="Calibri Light"/>
                <w:lang w:val="en-GB"/>
              </w:rPr>
            </w:pPr>
            <w:r>
              <w:rPr>
                <w:rFonts w:eastAsia="Times New Roman" w:cs="Calibri Light"/>
                <w:lang w:val="en-GB"/>
              </w:rPr>
              <w:t>12</w:t>
            </w:r>
          </w:p>
        </w:tc>
        <w:tc>
          <w:tcPr>
            <w:tcW w:w="4013"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Discussion based on talk and the requirement for E and D in the workplace.</w:t>
            </w:r>
          </w:p>
        </w:tc>
        <w:tc>
          <w:tcPr>
            <w:tcW w:w="1315" w:type="dxa"/>
          </w:tcPr>
          <w:p w:rsidR="00E47223" w:rsidRPr="00E47223" w:rsidRDefault="00E47223" w:rsidP="002B461B">
            <w:pPr>
              <w:contextualSpacing/>
              <w:rPr>
                <w:rFonts w:eastAsia="Times New Roman" w:cs="Calibri Light"/>
                <w:szCs w:val="20"/>
                <w:lang w:val="en-GB"/>
              </w:rPr>
            </w:pPr>
          </w:p>
        </w:tc>
      </w:tr>
      <w:tr w:rsidR="00643B81" w:rsidRPr="00235BA9" w:rsidTr="00AC03BD">
        <w:trPr>
          <w:cnfStyle w:val="000000010000" w:firstRow="0" w:lastRow="0" w:firstColumn="0" w:lastColumn="0" w:oddVBand="0" w:evenVBand="0" w:oddHBand="0" w:evenHBand="1" w:firstRowFirstColumn="0" w:firstRowLastColumn="0" w:lastRowFirstColumn="0" w:lastRowLastColumn="0"/>
          <w:cantSplit/>
        </w:trPr>
        <w:tc>
          <w:tcPr>
            <w:tcW w:w="2729" w:type="dxa"/>
          </w:tcPr>
          <w:p w:rsidR="00643B81" w:rsidRPr="00E47223" w:rsidRDefault="00643B81" w:rsidP="002B461B">
            <w:pPr>
              <w:contextualSpacing/>
              <w:rPr>
                <w:rFonts w:eastAsia="Times New Roman" w:cs="Calibri Light"/>
                <w:lang w:val="en-GB"/>
              </w:rPr>
            </w:pPr>
            <w:r>
              <w:rPr>
                <w:rFonts w:eastAsia="Times New Roman" w:cs="Calibri Light"/>
                <w:lang w:val="en-GB"/>
              </w:rPr>
              <w:t>Assessment criterion</w:t>
            </w:r>
          </w:p>
        </w:tc>
        <w:tc>
          <w:tcPr>
            <w:tcW w:w="6686" w:type="dxa"/>
          </w:tcPr>
          <w:p w:rsidR="00643B81" w:rsidRPr="00E47223" w:rsidRDefault="00643B81" w:rsidP="002B461B">
            <w:pPr>
              <w:rPr>
                <w:rFonts w:eastAsia="Times New Roman" w:cs="Calibri Light"/>
                <w:lang w:val="en-GB"/>
              </w:rPr>
            </w:pPr>
            <w:r>
              <w:rPr>
                <w:rFonts w:eastAsia="Times New Roman" w:cs="Calibri Light"/>
                <w:lang w:val="en-GB"/>
              </w:rPr>
              <w:t>4.2</w:t>
            </w:r>
          </w:p>
        </w:tc>
        <w:tc>
          <w:tcPr>
            <w:tcW w:w="758" w:type="dxa"/>
          </w:tcPr>
          <w:p w:rsidR="00643B81" w:rsidRDefault="00643B81" w:rsidP="002B461B">
            <w:pPr>
              <w:contextualSpacing/>
              <w:jc w:val="center"/>
              <w:rPr>
                <w:rFonts w:eastAsia="Times New Roman" w:cs="Calibri Light"/>
                <w:lang w:val="en-GB"/>
              </w:rPr>
            </w:pPr>
            <w:r>
              <w:rPr>
                <w:rFonts w:eastAsia="Times New Roman" w:cs="Calibri Light"/>
                <w:lang w:val="en-GB"/>
              </w:rPr>
              <w:t>13</w:t>
            </w:r>
          </w:p>
        </w:tc>
        <w:tc>
          <w:tcPr>
            <w:tcW w:w="4013" w:type="dxa"/>
          </w:tcPr>
          <w:p w:rsidR="00643B81" w:rsidRPr="00E47223" w:rsidRDefault="00643B81" w:rsidP="002B461B">
            <w:pPr>
              <w:contextualSpacing/>
              <w:rPr>
                <w:rFonts w:eastAsia="Times New Roman" w:cs="Calibri Light"/>
                <w:lang w:val="en-GB"/>
              </w:rPr>
            </w:pPr>
          </w:p>
        </w:tc>
        <w:tc>
          <w:tcPr>
            <w:tcW w:w="1315" w:type="dxa"/>
          </w:tcPr>
          <w:p w:rsidR="00643B81" w:rsidRPr="00E47223" w:rsidRDefault="00643B81" w:rsidP="002B461B">
            <w:pPr>
              <w:contextualSpacing/>
              <w:rPr>
                <w:rFonts w:eastAsia="Times New Roman" w:cs="Calibri Light"/>
                <w:szCs w:val="20"/>
                <w:lang w:val="en-GB"/>
              </w:rPr>
            </w:pPr>
          </w:p>
        </w:tc>
      </w:tr>
      <w:tr w:rsidR="00E47223" w:rsidRPr="00235BA9" w:rsidTr="00AC03BD">
        <w:trPr>
          <w:cnfStyle w:val="000000100000" w:firstRow="0" w:lastRow="0" w:firstColumn="0" w:lastColumn="0" w:oddVBand="0" w:evenVBand="0" w:oddHBand="1" w:evenHBand="0" w:firstRowFirstColumn="0" w:firstRowLastColumn="0" w:lastRowFirstColumn="0" w:lastRowLastColumn="0"/>
          <w:cantSplit/>
        </w:trPr>
        <w:tc>
          <w:tcPr>
            <w:tcW w:w="2729"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Financial Management</w:t>
            </w:r>
          </w:p>
        </w:tc>
        <w:tc>
          <w:tcPr>
            <w:tcW w:w="6686" w:type="dxa"/>
          </w:tcPr>
          <w:p w:rsidR="00E47223" w:rsidRPr="00E47223" w:rsidRDefault="00E47223" w:rsidP="002B461B">
            <w:pPr>
              <w:rPr>
                <w:rFonts w:eastAsia="Times New Roman" w:cs="Calibri Light"/>
                <w:lang w:val="en-GB"/>
              </w:rPr>
            </w:pPr>
            <w:r w:rsidRPr="00E47223">
              <w:rPr>
                <w:rFonts w:eastAsia="Times New Roman" w:cs="Calibri Light"/>
                <w:lang w:val="en-GB"/>
              </w:rPr>
              <w:t>Key Terms to be presented in class</w:t>
            </w:r>
          </w:p>
          <w:p w:rsidR="00E47223" w:rsidRPr="00E47223" w:rsidRDefault="00E47223" w:rsidP="002B461B">
            <w:pPr>
              <w:numPr>
                <w:ilvl w:val="0"/>
                <w:numId w:val="4"/>
              </w:numPr>
              <w:ind w:left="277" w:hanging="218"/>
              <w:contextualSpacing/>
              <w:rPr>
                <w:rFonts w:eastAsia="Times New Roman" w:cs="Calibri Light"/>
                <w:lang w:val="en-GB"/>
              </w:rPr>
            </w:pPr>
            <w:r w:rsidRPr="00E47223">
              <w:rPr>
                <w:rFonts w:eastAsia="Times New Roman" w:cs="Calibri Light"/>
                <w:lang w:val="en-GB"/>
              </w:rPr>
              <w:t xml:space="preserve">Cash </w:t>
            </w:r>
          </w:p>
          <w:p w:rsidR="00E47223" w:rsidRPr="00E47223" w:rsidRDefault="00E47223" w:rsidP="002B461B">
            <w:pPr>
              <w:numPr>
                <w:ilvl w:val="0"/>
                <w:numId w:val="4"/>
              </w:numPr>
              <w:ind w:left="277" w:hanging="218"/>
              <w:contextualSpacing/>
              <w:rPr>
                <w:rFonts w:eastAsia="Times New Roman" w:cs="Calibri Light"/>
                <w:lang w:val="en-GB"/>
              </w:rPr>
            </w:pPr>
            <w:r w:rsidRPr="00E47223">
              <w:rPr>
                <w:rFonts w:eastAsia="Times New Roman" w:cs="Calibri Light"/>
                <w:lang w:val="en-GB"/>
              </w:rPr>
              <w:t>Profit</w:t>
            </w:r>
          </w:p>
          <w:p w:rsidR="00E47223" w:rsidRPr="00E47223" w:rsidRDefault="00E47223" w:rsidP="002B461B">
            <w:pPr>
              <w:numPr>
                <w:ilvl w:val="0"/>
                <w:numId w:val="4"/>
              </w:numPr>
              <w:ind w:left="277" w:hanging="218"/>
              <w:contextualSpacing/>
              <w:rPr>
                <w:rFonts w:eastAsia="Times New Roman" w:cs="Calibri Light"/>
                <w:lang w:val="en-GB"/>
              </w:rPr>
            </w:pPr>
            <w:r w:rsidRPr="00E47223">
              <w:rPr>
                <w:rFonts w:eastAsia="Times New Roman" w:cs="Calibri Light"/>
                <w:lang w:val="en-GB"/>
              </w:rPr>
              <w:t>Management Accounting</w:t>
            </w:r>
          </w:p>
          <w:p w:rsidR="00E47223" w:rsidRPr="00E47223" w:rsidRDefault="00E47223" w:rsidP="002B461B">
            <w:pPr>
              <w:numPr>
                <w:ilvl w:val="0"/>
                <w:numId w:val="4"/>
              </w:numPr>
              <w:ind w:left="277" w:hanging="218"/>
              <w:contextualSpacing/>
              <w:rPr>
                <w:rFonts w:eastAsia="Times New Roman" w:cs="Calibri Light"/>
                <w:lang w:val="en-GB"/>
              </w:rPr>
            </w:pPr>
            <w:r w:rsidRPr="00E47223">
              <w:rPr>
                <w:rFonts w:eastAsia="Times New Roman" w:cs="Calibri Light"/>
                <w:lang w:val="en-GB"/>
              </w:rPr>
              <w:t>Financial Accounting</w:t>
            </w:r>
          </w:p>
        </w:tc>
        <w:tc>
          <w:tcPr>
            <w:tcW w:w="758" w:type="dxa"/>
          </w:tcPr>
          <w:p w:rsidR="00E47223" w:rsidRPr="00E47223" w:rsidRDefault="00643B81" w:rsidP="00DB60C2">
            <w:pPr>
              <w:contextualSpacing/>
              <w:rPr>
                <w:rFonts w:eastAsia="Times New Roman" w:cs="Calibri Light"/>
                <w:lang w:val="en-GB"/>
              </w:rPr>
            </w:pPr>
            <w:r>
              <w:rPr>
                <w:rFonts w:eastAsia="Times New Roman" w:cs="Calibri Light"/>
                <w:lang w:val="en-GB"/>
              </w:rPr>
              <w:t>14-1</w:t>
            </w:r>
            <w:r w:rsidR="00DB60C2">
              <w:rPr>
                <w:rFonts w:eastAsia="Times New Roman" w:cs="Calibri Light"/>
                <w:lang w:val="en-GB"/>
              </w:rPr>
              <w:t>6</w:t>
            </w:r>
          </w:p>
        </w:tc>
        <w:tc>
          <w:tcPr>
            <w:tcW w:w="4013"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Learner to confirm understanding and application</w:t>
            </w:r>
          </w:p>
        </w:tc>
        <w:tc>
          <w:tcPr>
            <w:tcW w:w="1315" w:type="dxa"/>
          </w:tcPr>
          <w:p w:rsidR="00E47223" w:rsidRPr="00E47223" w:rsidRDefault="00E47223" w:rsidP="002B461B">
            <w:pPr>
              <w:contextualSpacing/>
              <w:rPr>
                <w:rFonts w:eastAsia="Times New Roman" w:cs="Calibri Light"/>
                <w:szCs w:val="20"/>
                <w:lang w:val="en-GB"/>
              </w:rPr>
            </w:pPr>
          </w:p>
        </w:tc>
      </w:tr>
      <w:tr w:rsidR="00E47223" w:rsidRPr="00235BA9" w:rsidTr="00AC03BD">
        <w:trPr>
          <w:cnfStyle w:val="000000010000" w:firstRow="0" w:lastRow="0" w:firstColumn="0" w:lastColumn="0" w:oddVBand="0" w:evenVBand="0" w:oddHBand="0" w:evenHBand="1" w:firstRowFirstColumn="0" w:firstRowLastColumn="0" w:lastRowFirstColumn="0" w:lastRowLastColumn="0"/>
          <w:cantSplit/>
        </w:trPr>
        <w:tc>
          <w:tcPr>
            <w:tcW w:w="2729"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Performance Measurement</w:t>
            </w:r>
          </w:p>
        </w:tc>
        <w:tc>
          <w:tcPr>
            <w:tcW w:w="6686" w:type="dxa"/>
          </w:tcPr>
          <w:p w:rsidR="00E47223" w:rsidRPr="00E47223" w:rsidRDefault="00E47223" w:rsidP="002B461B">
            <w:pPr>
              <w:contextualSpacing/>
              <w:rPr>
                <w:rFonts w:eastAsia="Times New Roman" w:cs="Calibri Light"/>
                <w:szCs w:val="20"/>
                <w:lang w:val="en-GB"/>
              </w:rPr>
            </w:pPr>
            <w:r w:rsidRPr="00E47223">
              <w:rPr>
                <w:rFonts w:eastAsia="Times New Roman" w:cs="Calibri Light"/>
                <w:szCs w:val="20"/>
                <w:lang w:val="en-GB"/>
              </w:rPr>
              <w:t>Performance Measurement</w:t>
            </w:r>
          </w:p>
          <w:p w:rsidR="00E47223" w:rsidRPr="00E47223" w:rsidRDefault="00E47223" w:rsidP="002B461B">
            <w:pPr>
              <w:contextualSpacing/>
              <w:rPr>
                <w:rFonts w:eastAsia="Times New Roman" w:cs="Calibri Light"/>
                <w:szCs w:val="20"/>
                <w:lang w:val="en-GB"/>
              </w:rPr>
            </w:pPr>
            <w:r w:rsidRPr="00E47223">
              <w:rPr>
                <w:rFonts w:eastAsia="Times New Roman" w:cs="Calibri Light"/>
                <w:szCs w:val="20"/>
                <w:lang w:val="en-GB"/>
              </w:rPr>
              <w:t>Tutor will show Balance Sheet, Profit and Loss and Cash flow but detail is not needed</w:t>
            </w:r>
          </w:p>
          <w:p w:rsidR="00E47223" w:rsidRPr="00E47223" w:rsidRDefault="00E47223" w:rsidP="002B461B">
            <w:pPr>
              <w:contextualSpacing/>
              <w:rPr>
                <w:rFonts w:eastAsia="Times New Roman" w:cs="Calibri Light"/>
                <w:szCs w:val="20"/>
                <w:lang w:val="en-GB"/>
              </w:rPr>
            </w:pPr>
            <w:r w:rsidRPr="00E47223">
              <w:rPr>
                <w:rFonts w:eastAsia="Times New Roman" w:cs="Calibri Light"/>
                <w:szCs w:val="20"/>
                <w:lang w:val="en-GB"/>
              </w:rPr>
              <w:t>The students need an understanding of what it is therefore rather than how it is constructed</w:t>
            </w:r>
          </w:p>
        </w:tc>
        <w:tc>
          <w:tcPr>
            <w:tcW w:w="758" w:type="dxa"/>
          </w:tcPr>
          <w:p w:rsidR="00E47223" w:rsidRPr="00E47223" w:rsidRDefault="00DB60C2" w:rsidP="002B461B">
            <w:pPr>
              <w:contextualSpacing/>
              <w:jc w:val="center"/>
              <w:rPr>
                <w:rFonts w:eastAsia="Times New Roman" w:cs="Calibri Light"/>
                <w:lang w:val="en-GB"/>
              </w:rPr>
            </w:pPr>
            <w:r>
              <w:rPr>
                <w:rFonts w:eastAsia="Times New Roman" w:cs="Calibri Light"/>
                <w:lang w:val="en-GB"/>
              </w:rPr>
              <w:t>17</w:t>
            </w:r>
          </w:p>
        </w:tc>
        <w:tc>
          <w:tcPr>
            <w:tcW w:w="4013" w:type="dxa"/>
          </w:tcPr>
          <w:p w:rsidR="00E47223" w:rsidRPr="00E47223" w:rsidRDefault="00E47223" w:rsidP="002B461B">
            <w:pPr>
              <w:contextualSpacing/>
              <w:rPr>
                <w:rFonts w:eastAsia="Times New Roman" w:cs="Calibri Light"/>
                <w:lang w:val="en-GB"/>
              </w:rPr>
            </w:pPr>
            <w:r w:rsidRPr="00E47223">
              <w:rPr>
                <w:rFonts w:eastAsia="Times New Roman" w:cs="Calibri Light"/>
                <w:lang w:val="en-GB"/>
              </w:rPr>
              <w:t>Students will discuss how performance is measured in a business and ideas discussed in class</w:t>
            </w:r>
          </w:p>
        </w:tc>
        <w:tc>
          <w:tcPr>
            <w:tcW w:w="1315" w:type="dxa"/>
          </w:tcPr>
          <w:p w:rsidR="00E47223" w:rsidRPr="00E47223" w:rsidRDefault="00E47223" w:rsidP="002B461B">
            <w:pPr>
              <w:contextualSpacing/>
              <w:rPr>
                <w:rFonts w:eastAsia="Times New Roman" w:cs="Calibri Light"/>
                <w:szCs w:val="20"/>
                <w:lang w:val="en-GB"/>
              </w:rPr>
            </w:pPr>
          </w:p>
        </w:tc>
      </w:tr>
      <w:tr w:rsidR="002B461B" w:rsidRPr="00235BA9" w:rsidTr="00AC03BD">
        <w:trPr>
          <w:cnfStyle w:val="000000100000" w:firstRow="0" w:lastRow="0" w:firstColumn="0" w:lastColumn="0" w:oddVBand="0" w:evenVBand="0" w:oddHBand="1" w:evenHBand="0" w:firstRowFirstColumn="0" w:firstRowLastColumn="0" w:lastRowFirstColumn="0" w:lastRowLastColumn="0"/>
          <w:cantSplit/>
        </w:trPr>
        <w:tc>
          <w:tcPr>
            <w:tcW w:w="2729" w:type="dxa"/>
            <w:vMerge w:val="restart"/>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Cash and Profit – key differences to understand in a business</w:t>
            </w:r>
          </w:p>
        </w:tc>
        <w:tc>
          <w:tcPr>
            <w:tcW w:w="6686" w:type="dxa"/>
          </w:tcPr>
          <w:p w:rsidR="002B461B" w:rsidRPr="00E47223" w:rsidRDefault="002B461B" w:rsidP="002B461B">
            <w:pPr>
              <w:contextualSpacing/>
              <w:rPr>
                <w:rFonts w:eastAsia="Times New Roman" w:cs="Calibri Light"/>
                <w:szCs w:val="20"/>
                <w:lang w:val="en-GB"/>
              </w:rPr>
            </w:pPr>
            <w:r w:rsidRPr="00E47223">
              <w:rPr>
                <w:rFonts w:eastAsia="Times New Roman" w:cs="Calibri Light"/>
                <w:szCs w:val="20"/>
                <w:lang w:val="en-GB"/>
              </w:rPr>
              <w:t>Cash vs profit</w:t>
            </w:r>
          </w:p>
          <w:p w:rsidR="002B461B" w:rsidRDefault="002B461B" w:rsidP="002B461B">
            <w:pPr>
              <w:contextualSpacing/>
              <w:rPr>
                <w:rFonts w:eastAsia="Times New Roman" w:cs="Calibri Light"/>
                <w:szCs w:val="20"/>
                <w:lang w:val="en-GB"/>
              </w:rPr>
            </w:pPr>
            <w:r w:rsidRPr="00E47223">
              <w:rPr>
                <w:rFonts w:eastAsia="Times New Roman" w:cs="Calibri Light"/>
                <w:szCs w:val="20"/>
                <w:lang w:val="en-GB"/>
              </w:rPr>
              <w:t>Review the article by Matt Egan</w:t>
            </w:r>
            <w:r w:rsidR="002328A7">
              <w:rPr>
                <w:rFonts w:eastAsia="Times New Roman" w:cs="Calibri Light"/>
                <w:szCs w:val="20"/>
                <w:lang w:val="en-GB"/>
              </w:rPr>
              <w:t>:</w:t>
            </w:r>
            <w:r w:rsidRPr="00E47223">
              <w:rPr>
                <w:rFonts w:eastAsia="Times New Roman" w:cs="Calibri Light"/>
                <w:szCs w:val="20"/>
                <w:lang w:val="en-GB"/>
              </w:rPr>
              <w:t xml:space="preserve"> 16 firms worth billions despite losing money</w:t>
            </w:r>
          </w:p>
          <w:p w:rsidR="002328A7" w:rsidRPr="00E47223" w:rsidRDefault="002328A7" w:rsidP="002B461B">
            <w:pPr>
              <w:contextualSpacing/>
              <w:rPr>
                <w:rFonts w:eastAsia="Times New Roman" w:cs="Calibri Light"/>
                <w:szCs w:val="20"/>
                <w:lang w:val="en-GB"/>
              </w:rPr>
            </w:pPr>
          </w:p>
          <w:p w:rsidR="002328A7" w:rsidRPr="00E47223" w:rsidRDefault="00E65FF7" w:rsidP="002328A7">
            <w:pPr>
              <w:contextualSpacing/>
              <w:rPr>
                <w:rFonts w:eastAsia="Times New Roman" w:cs="Calibri Light"/>
                <w:szCs w:val="20"/>
                <w:lang w:val="en-GB"/>
              </w:rPr>
            </w:pPr>
            <w:hyperlink r:id="rId8" w:history="1">
              <w:r w:rsidR="002328A7" w:rsidRPr="0036138A">
                <w:rPr>
                  <w:rStyle w:val="Hyperlink"/>
                  <w:rFonts w:eastAsia="Times New Roman" w:cs="Calibri Light"/>
                  <w:szCs w:val="20"/>
                  <w:lang w:val="en-GB"/>
                </w:rPr>
                <w:t>www.money.cnn.com/2015/01/23/investing/shazam-tech-startups-lose-money/</w:t>
              </w:r>
            </w:hyperlink>
          </w:p>
        </w:tc>
        <w:tc>
          <w:tcPr>
            <w:tcW w:w="758" w:type="dxa"/>
          </w:tcPr>
          <w:p w:rsidR="002B461B" w:rsidRPr="00E47223" w:rsidRDefault="002B461B" w:rsidP="002B461B">
            <w:pPr>
              <w:contextualSpacing/>
              <w:jc w:val="center"/>
              <w:rPr>
                <w:rFonts w:eastAsia="Times New Roman" w:cs="Calibri Light"/>
                <w:lang w:val="en-GB"/>
              </w:rPr>
            </w:pPr>
            <w:r w:rsidRPr="00E47223">
              <w:rPr>
                <w:rFonts w:eastAsia="Times New Roman" w:cs="Calibri Light"/>
                <w:lang w:val="en-GB"/>
              </w:rPr>
              <w:t>18</w:t>
            </w:r>
          </w:p>
        </w:tc>
        <w:tc>
          <w:tcPr>
            <w:tcW w:w="4013" w:type="dxa"/>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Read article and discuss in class</w:t>
            </w:r>
          </w:p>
        </w:tc>
        <w:tc>
          <w:tcPr>
            <w:tcW w:w="1315" w:type="dxa"/>
          </w:tcPr>
          <w:p w:rsidR="002B461B" w:rsidRPr="00E47223" w:rsidRDefault="002B461B" w:rsidP="002B461B">
            <w:pPr>
              <w:contextualSpacing/>
              <w:rPr>
                <w:rFonts w:eastAsia="Times New Roman" w:cs="Calibri Light"/>
                <w:szCs w:val="20"/>
                <w:lang w:val="en-GB"/>
              </w:rPr>
            </w:pPr>
          </w:p>
        </w:tc>
      </w:tr>
      <w:tr w:rsidR="002B461B" w:rsidRPr="00235BA9" w:rsidTr="00AC03BD">
        <w:trPr>
          <w:cnfStyle w:val="000000010000" w:firstRow="0" w:lastRow="0" w:firstColumn="0" w:lastColumn="0" w:oddVBand="0" w:evenVBand="0" w:oddHBand="0" w:evenHBand="1" w:firstRowFirstColumn="0" w:firstRowLastColumn="0" w:lastRowFirstColumn="0" w:lastRowLastColumn="0"/>
          <w:cantSplit/>
        </w:trPr>
        <w:tc>
          <w:tcPr>
            <w:tcW w:w="2729" w:type="dxa"/>
            <w:vMerge/>
          </w:tcPr>
          <w:p w:rsidR="002B461B" w:rsidRPr="00E47223" w:rsidRDefault="002B461B" w:rsidP="002B461B">
            <w:pPr>
              <w:contextualSpacing/>
              <w:rPr>
                <w:rFonts w:eastAsia="Times New Roman" w:cs="Calibri Light"/>
                <w:lang w:val="en-GB"/>
              </w:rPr>
            </w:pPr>
          </w:p>
        </w:tc>
        <w:tc>
          <w:tcPr>
            <w:tcW w:w="6686" w:type="dxa"/>
          </w:tcPr>
          <w:p w:rsidR="002B461B" w:rsidRDefault="002B461B" w:rsidP="002B461B">
            <w:pPr>
              <w:contextualSpacing/>
              <w:rPr>
                <w:rFonts w:eastAsia="Times New Roman" w:cs="Calibri Light"/>
                <w:szCs w:val="20"/>
                <w:lang w:val="en-GB"/>
              </w:rPr>
            </w:pPr>
            <w:r w:rsidRPr="00E47223">
              <w:rPr>
                <w:rFonts w:eastAsia="Times New Roman" w:cs="Calibri Light"/>
                <w:szCs w:val="20"/>
                <w:lang w:val="en-GB"/>
              </w:rPr>
              <w:t>Key finance terms for employees to consider – Tutor led learning</w:t>
            </w:r>
          </w:p>
          <w:p w:rsidR="002328A7" w:rsidRPr="00E47223" w:rsidRDefault="002328A7" w:rsidP="002B461B">
            <w:pPr>
              <w:contextualSpacing/>
              <w:rPr>
                <w:rFonts w:eastAsia="Times New Roman" w:cs="Calibri Light"/>
                <w:szCs w:val="20"/>
                <w:lang w:val="en-GB"/>
              </w:rPr>
            </w:pPr>
          </w:p>
          <w:p w:rsidR="002B461B" w:rsidRPr="00E47223" w:rsidRDefault="002B461B" w:rsidP="002328A7">
            <w:pPr>
              <w:contextualSpacing/>
              <w:rPr>
                <w:rFonts w:eastAsia="Times New Roman" w:cs="Calibri Light"/>
                <w:szCs w:val="20"/>
                <w:lang w:val="en-GB"/>
              </w:rPr>
            </w:pPr>
            <w:r w:rsidRPr="00E47223">
              <w:rPr>
                <w:rFonts w:eastAsia="Times New Roman" w:cs="Calibri Light"/>
                <w:szCs w:val="20"/>
                <w:lang w:val="en-GB"/>
              </w:rPr>
              <w:t>Tutor to provide list of key financial terms and stude</w:t>
            </w:r>
            <w:r w:rsidR="002328A7">
              <w:rPr>
                <w:rFonts w:eastAsia="Times New Roman" w:cs="Calibri Light"/>
                <w:szCs w:val="20"/>
                <w:lang w:val="en-GB"/>
              </w:rPr>
              <w:t>nt to match as many as they can u</w:t>
            </w:r>
            <w:r w:rsidRPr="00E47223">
              <w:rPr>
                <w:rFonts w:eastAsia="Times New Roman" w:cs="Calibri Light"/>
                <w:szCs w:val="20"/>
                <w:lang w:val="en-GB"/>
              </w:rPr>
              <w:t xml:space="preserve">sing </w:t>
            </w:r>
            <w:r w:rsidR="00250D07">
              <w:rPr>
                <w:rFonts w:eastAsia="Times New Roman" w:cs="Calibri Light"/>
                <w:szCs w:val="20"/>
                <w:lang w:val="en-GB"/>
              </w:rPr>
              <w:t>E2 LO4 Activity 4</w:t>
            </w:r>
          </w:p>
        </w:tc>
        <w:tc>
          <w:tcPr>
            <w:tcW w:w="758" w:type="dxa"/>
          </w:tcPr>
          <w:p w:rsidR="002B461B" w:rsidRPr="00E47223" w:rsidRDefault="002B461B" w:rsidP="002B461B">
            <w:pPr>
              <w:contextualSpacing/>
              <w:jc w:val="center"/>
              <w:rPr>
                <w:rFonts w:eastAsia="Times New Roman" w:cs="Calibri Light"/>
                <w:lang w:val="en-GB"/>
              </w:rPr>
            </w:pPr>
            <w:r w:rsidRPr="00E47223">
              <w:rPr>
                <w:rFonts w:eastAsia="Times New Roman" w:cs="Calibri Light"/>
                <w:lang w:val="en-GB"/>
              </w:rPr>
              <w:t>19-20</w:t>
            </w:r>
          </w:p>
        </w:tc>
        <w:tc>
          <w:tcPr>
            <w:tcW w:w="4013" w:type="dxa"/>
          </w:tcPr>
          <w:p w:rsidR="002B461B" w:rsidRPr="00E47223" w:rsidRDefault="002B461B" w:rsidP="00250D07">
            <w:pPr>
              <w:contextualSpacing/>
              <w:rPr>
                <w:rFonts w:eastAsia="Times New Roman" w:cs="Calibri Light"/>
                <w:lang w:val="en-GB"/>
              </w:rPr>
            </w:pPr>
            <w:r w:rsidRPr="00E47223">
              <w:rPr>
                <w:rFonts w:eastAsia="Times New Roman" w:cs="Calibri Light"/>
                <w:lang w:val="en-GB"/>
              </w:rPr>
              <w:t xml:space="preserve">Students to work using </w:t>
            </w:r>
            <w:r w:rsidR="00250D07">
              <w:rPr>
                <w:rFonts w:eastAsia="Times New Roman" w:cs="Calibri Light"/>
                <w:szCs w:val="20"/>
                <w:lang w:val="en-GB"/>
              </w:rPr>
              <w:t>Activity 4</w:t>
            </w:r>
            <w:r w:rsidRPr="00E47223">
              <w:rPr>
                <w:rFonts w:eastAsia="Times New Roman" w:cs="Calibri Light"/>
                <w:lang w:val="en-GB"/>
              </w:rPr>
              <w:t xml:space="preserve"> as a framework for learning financial terms.</w:t>
            </w:r>
            <w:r w:rsidR="0004267D">
              <w:rPr>
                <w:rFonts w:eastAsia="Times New Roman" w:cs="Calibri Light"/>
                <w:lang w:val="en-GB"/>
              </w:rPr>
              <w:t xml:space="preserve"> Work in pairs.</w:t>
            </w:r>
          </w:p>
        </w:tc>
        <w:tc>
          <w:tcPr>
            <w:tcW w:w="1315" w:type="dxa"/>
          </w:tcPr>
          <w:p w:rsidR="002B461B" w:rsidRPr="00E47223" w:rsidRDefault="00250D07" w:rsidP="00250D07">
            <w:pPr>
              <w:contextualSpacing/>
              <w:rPr>
                <w:rFonts w:eastAsia="Times New Roman" w:cs="Calibri Light"/>
                <w:szCs w:val="20"/>
                <w:lang w:val="en-GB"/>
              </w:rPr>
            </w:pPr>
            <w:r>
              <w:rPr>
                <w:rFonts w:eastAsia="Times New Roman" w:cs="Calibri Light"/>
                <w:szCs w:val="20"/>
                <w:lang w:val="en-GB"/>
              </w:rPr>
              <w:t>E2 LO4 Activity 4</w:t>
            </w:r>
          </w:p>
        </w:tc>
      </w:tr>
      <w:tr w:rsidR="002B461B" w:rsidRPr="00235BA9" w:rsidTr="00AC03BD">
        <w:trPr>
          <w:cnfStyle w:val="000000100000" w:firstRow="0" w:lastRow="0" w:firstColumn="0" w:lastColumn="0" w:oddVBand="0" w:evenVBand="0" w:oddHBand="1" w:evenHBand="0" w:firstRowFirstColumn="0" w:firstRowLastColumn="0" w:lastRowFirstColumn="0" w:lastRowLastColumn="0"/>
          <w:cantSplit/>
        </w:trPr>
        <w:tc>
          <w:tcPr>
            <w:tcW w:w="2729" w:type="dxa"/>
            <w:vMerge w:val="restart"/>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Sourcing and spending funds</w:t>
            </w:r>
          </w:p>
        </w:tc>
        <w:tc>
          <w:tcPr>
            <w:tcW w:w="6686" w:type="dxa"/>
          </w:tcPr>
          <w:p w:rsidR="002B461B" w:rsidRPr="00E47223" w:rsidRDefault="002B461B" w:rsidP="002B461B">
            <w:pPr>
              <w:contextualSpacing/>
              <w:rPr>
                <w:rFonts w:eastAsia="Times New Roman" w:cs="Calibri Light"/>
                <w:szCs w:val="20"/>
                <w:lang w:val="en-GB"/>
              </w:rPr>
            </w:pPr>
            <w:r w:rsidRPr="00E47223">
              <w:rPr>
                <w:rFonts w:eastAsia="Times New Roman" w:cs="Calibri Light"/>
                <w:szCs w:val="20"/>
                <w:lang w:val="en-GB"/>
              </w:rPr>
              <w:t>Tutor to discuss the sourcing</w:t>
            </w:r>
            <w:r w:rsidR="00DB60C2">
              <w:rPr>
                <w:rFonts w:eastAsia="Times New Roman" w:cs="Calibri Light"/>
                <w:szCs w:val="20"/>
                <w:lang w:val="en-GB"/>
              </w:rPr>
              <w:t xml:space="preserve"> of</w:t>
            </w:r>
            <w:r w:rsidRPr="00E47223">
              <w:rPr>
                <w:rFonts w:eastAsia="Times New Roman" w:cs="Calibri Light"/>
                <w:szCs w:val="20"/>
                <w:lang w:val="en-GB"/>
              </w:rPr>
              <w:t xml:space="preserve"> funds for a business which leads to investment and appraisal methods</w:t>
            </w:r>
          </w:p>
        </w:tc>
        <w:tc>
          <w:tcPr>
            <w:tcW w:w="758" w:type="dxa"/>
          </w:tcPr>
          <w:p w:rsidR="002B461B" w:rsidRPr="00E47223" w:rsidRDefault="002B461B" w:rsidP="002B461B">
            <w:pPr>
              <w:contextualSpacing/>
              <w:jc w:val="center"/>
              <w:rPr>
                <w:rFonts w:eastAsia="Times New Roman" w:cs="Calibri Light"/>
                <w:lang w:val="en-GB"/>
              </w:rPr>
            </w:pPr>
            <w:r w:rsidRPr="00E47223">
              <w:rPr>
                <w:rFonts w:eastAsia="Times New Roman" w:cs="Calibri Light"/>
                <w:lang w:val="en-GB"/>
              </w:rPr>
              <w:t>21</w:t>
            </w:r>
          </w:p>
        </w:tc>
        <w:tc>
          <w:tcPr>
            <w:tcW w:w="4013" w:type="dxa"/>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Students to discuss the best ways to raise funds – small groups to research and short presentations</w:t>
            </w:r>
          </w:p>
        </w:tc>
        <w:tc>
          <w:tcPr>
            <w:tcW w:w="1315" w:type="dxa"/>
          </w:tcPr>
          <w:p w:rsidR="002B461B" w:rsidRPr="00E47223" w:rsidRDefault="002B461B" w:rsidP="002B461B">
            <w:pPr>
              <w:contextualSpacing/>
              <w:rPr>
                <w:rFonts w:eastAsia="Times New Roman" w:cs="Calibri Light"/>
                <w:szCs w:val="20"/>
                <w:lang w:val="en-GB"/>
              </w:rPr>
            </w:pPr>
          </w:p>
        </w:tc>
      </w:tr>
      <w:tr w:rsidR="002B461B" w:rsidRPr="00235BA9" w:rsidTr="00AC03BD">
        <w:trPr>
          <w:cnfStyle w:val="000000010000" w:firstRow="0" w:lastRow="0" w:firstColumn="0" w:lastColumn="0" w:oddVBand="0" w:evenVBand="0" w:oddHBand="0" w:evenHBand="1" w:firstRowFirstColumn="0" w:firstRowLastColumn="0" w:lastRowFirstColumn="0" w:lastRowLastColumn="0"/>
          <w:cantSplit/>
        </w:trPr>
        <w:tc>
          <w:tcPr>
            <w:tcW w:w="2729" w:type="dxa"/>
            <w:vMerge/>
          </w:tcPr>
          <w:p w:rsidR="002B461B" w:rsidRPr="00E47223" w:rsidRDefault="002B461B" w:rsidP="002B461B">
            <w:pPr>
              <w:contextualSpacing/>
              <w:rPr>
                <w:rFonts w:eastAsia="Times New Roman" w:cs="Calibri Light"/>
                <w:lang w:val="en-GB"/>
              </w:rPr>
            </w:pPr>
          </w:p>
        </w:tc>
        <w:tc>
          <w:tcPr>
            <w:tcW w:w="6686" w:type="dxa"/>
          </w:tcPr>
          <w:p w:rsidR="002B461B" w:rsidRPr="00E47223" w:rsidRDefault="002B461B" w:rsidP="002B461B">
            <w:pPr>
              <w:contextualSpacing/>
              <w:rPr>
                <w:rFonts w:eastAsia="Times New Roman" w:cs="Calibri Light"/>
                <w:szCs w:val="20"/>
                <w:lang w:val="en-GB"/>
              </w:rPr>
            </w:pPr>
            <w:r w:rsidRPr="00E47223">
              <w:rPr>
                <w:rFonts w:eastAsia="Times New Roman" w:cs="Calibri Light"/>
                <w:szCs w:val="20"/>
                <w:lang w:val="en-GB"/>
              </w:rPr>
              <w:t xml:space="preserve">Class-led discussion on controlling spend </w:t>
            </w:r>
          </w:p>
        </w:tc>
        <w:tc>
          <w:tcPr>
            <w:tcW w:w="758" w:type="dxa"/>
          </w:tcPr>
          <w:p w:rsidR="002B461B" w:rsidRPr="00E47223" w:rsidRDefault="002B461B" w:rsidP="002B461B">
            <w:pPr>
              <w:contextualSpacing/>
              <w:jc w:val="center"/>
              <w:rPr>
                <w:rFonts w:eastAsia="Times New Roman" w:cs="Calibri Light"/>
                <w:lang w:val="en-GB"/>
              </w:rPr>
            </w:pPr>
            <w:r w:rsidRPr="00E47223">
              <w:rPr>
                <w:rFonts w:eastAsia="Times New Roman" w:cs="Calibri Light"/>
                <w:lang w:val="en-GB"/>
              </w:rPr>
              <w:t>22</w:t>
            </w:r>
          </w:p>
        </w:tc>
        <w:tc>
          <w:tcPr>
            <w:tcW w:w="4013" w:type="dxa"/>
          </w:tcPr>
          <w:p w:rsidR="002B461B" w:rsidRPr="00E47223" w:rsidRDefault="002B461B" w:rsidP="002B461B">
            <w:pPr>
              <w:contextualSpacing/>
              <w:rPr>
                <w:rFonts w:eastAsia="Times New Roman" w:cs="Calibri Light"/>
                <w:lang w:val="en-GB"/>
              </w:rPr>
            </w:pPr>
            <w:r w:rsidRPr="00E47223">
              <w:rPr>
                <w:rFonts w:eastAsia="Times New Roman" w:cs="Calibri Light"/>
                <w:lang w:val="en-GB"/>
              </w:rPr>
              <w:t>In groups, students to agree top 10 ways to control spend in a business – brief presentations</w:t>
            </w:r>
          </w:p>
        </w:tc>
        <w:tc>
          <w:tcPr>
            <w:tcW w:w="1315" w:type="dxa"/>
          </w:tcPr>
          <w:p w:rsidR="002B461B" w:rsidRPr="00E47223" w:rsidRDefault="002B461B" w:rsidP="002B461B">
            <w:pPr>
              <w:contextualSpacing/>
              <w:rPr>
                <w:rFonts w:eastAsia="Times New Roman" w:cs="Calibri Light"/>
                <w:szCs w:val="20"/>
                <w:lang w:val="en-GB"/>
              </w:rPr>
            </w:pPr>
          </w:p>
        </w:tc>
      </w:tr>
      <w:tr w:rsidR="00FC520D" w:rsidTr="00AC03B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2729" w:type="dxa"/>
          </w:tcPr>
          <w:p w:rsidR="00FC520D" w:rsidRPr="00E47223" w:rsidRDefault="00FC520D" w:rsidP="00FC520D">
            <w:pPr>
              <w:contextualSpacing/>
              <w:rPr>
                <w:rFonts w:eastAsia="Times New Roman" w:cs="Calibri Light"/>
                <w:lang w:val="en-GB"/>
              </w:rPr>
            </w:pPr>
            <w:r>
              <w:rPr>
                <w:rFonts w:eastAsia="Times New Roman" w:cs="Calibri Light"/>
                <w:lang w:val="en-GB"/>
              </w:rPr>
              <w:t>Assessment criterion</w:t>
            </w:r>
          </w:p>
        </w:tc>
        <w:tc>
          <w:tcPr>
            <w:tcW w:w="6686" w:type="dxa"/>
          </w:tcPr>
          <w:p w:rsidR="00FC520D" w:rsidRPr="00E47223" w:rsidRDefault="00FC520D" w:rsidP="00B51BA5">
            <w:pPr>
              <w:autoSpaceDE w:val="0"/>
              <w:autoSpaceDN w:val="0"/>
              <w:adjustRightInd w:val="0"/>
              <w:rPr>
                <w:rFonts w:eastAsia="Times New Roman" w:cs="Calibri Light"/>
                <w:lang w:val="en-GB"/>
              </w:rPr>
            </w:pPr>
            <w:r>
              <w:rPr>
                <w:rFonts w:eastAsia="Times New Roman" w:cs="Calibri Light"/>
                <w:lang w:val="en-GB"/>
              </w:rPr>
              <w:t xml:space="preserve">4.3 </w:t>
            </w:r>
          </w:p>
        </w:tc>
        <w:tc>
          <w:tcPr>
            <w:tcW w:w="758" w:type="dxa"/>
          </w:tcPr>
          <w:p w:rsidR="00FC520D" w:rsidRPr="005D05F9" w:rsidRDefault="00FC520D" w:rsidP="00FC520D">
            <w:pPr>
              <w:jc w:val="center"/>
            </w:pPr>
            <w:r>
              <w:t>23</w:t>
            </w:r>
          </w:p>
        </w:tc>
        <w:tc>
          <w:tcPr>
            <w:tcW w:w="4013" w:type="dxa"/>
          </w:tcPr>
          <w:p w:rsidR="00FC520D" w:rsidRPr="005D05F9" w:rsidRDefault="00FC520D" w:rsidP="00FC520D"/>
        </w:tc>
        <w:tc>
          <w:tcPr>
            <w:tcW w:w="1315" w:type="dxa"/>
          </w:tcPr>
          <w:p w:rsidR="00FC520D" w:rsidRDefault="00FC520D" w:rsidP="00FC520D">
            <w:pPr>
              <w:spacing w:before="20" w:after="20"/>
              <w:contextualSpacing/>
              <w:rPr>
                <w:rFonts w:asciiTheme="minorHAnsi" w:eastAsia="Times New Roman" w:hAnsiTheme="minorHAnsi" w:cstheme="minorHAnsi"/>
                <w:szCs w:val="20"/>
                <w:lang w:val="en-GB"/>
              </w:rPr>
            </w:pPr>
          </w:p>
        </w:tc>
      </w:tr>
      <w:tr w:rsidR="00FC520D" w:rsidTr="00AC03B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729" w:type="dxa"/>
          </w:tcPr>
          <w:p w:rsidR="00FC520D" w:rsidRDefault="00FC520D" w:rsidP="00FC520D">
            <w:pPr>
              <w:contextualSpacing/>
              <w:rPr>
                <w:rFonts w:eastAsia="Times New Roman" w:cs="Calibri Light"/>
                <w:lang w:val="en-GB"/>
              </w:rPr>
            </w:pPr>
            <w:r>
              <w:rPr>
                <w:rFonts w:eastAsia="Times New Roman" w:cs="Calibri Light"/>
                <w:lang w:val="en-GB"/>
              </w:rPr>
              <w:lastRenderedPageBreak/>
              <w:t>Assets</w:t>
            </w:r>
          </w:p>
        </w:tc>
        <w:tc>
          <w:tcPr>
            <w:tcW w:w="6686" w:type="dxa"/>
          </w:tcPr>
          <w:p w:rsidR="00FC520D" w:rsidRDefault="00FC520D" w:rsidP="00FC520D">
            <w:pPr>
              <w:rPr>
                <w:rFonts w:eastAsia="Times New Roman" w:cs="Calibri Light"/>
                <w:lang w:val="en-GB"/>
              </w:rPr>
            </w:pPr>
            <w:r>
              <w:rPr>
                <w:rFonts w:eastAsia="Times New Roman" w:cs="Calibri Light"/>
                <w:lang w:val="en-GB"/>
              </w:rPr>
              <w:t xml:space="preserve">Explain what an asset is and why it’s valuable and important to its owner. </w:t>
            </w:r>
          </w:p>
          <w:p w:rsidR="00FC520D" w:rsidRDefault="00FC520D" w:rsidP="00FC520D">
            <w:pPr>
              <w:rPr>
                <w:rFonts w:eastAsia="Times New Roman" w:cs="Calibri Light"/>
                <w:lang w:val="en-GB"/>
              </w:rPr>
            </w:pPr>
          </w:p>
          <w:p w:rsidR="00FC520D" w:rsidRDefault="00FC520D" w:rsidP="00FC520D">
            <w:pPr>
              <w:rPr>
                <w:rFonts w:eastAsia="Times New Roman" w:cs="Calibri Light"/>
                <w:lang w:val="en-GB"/>
              </w:rPr>
            </w:pPr>
            <w:r>
              <w:rPr>
                <w:rFonts w:eastAsia="Times New Roman" w:cs="Calibri Light"/>
                <w:lang w:val="en-GB"/>
              </w:rPr>
              <w:t xml:space="preserve">Discuss the various types of assets (tangible, intangible and intellectual property). </w:t>
            </w:r>
          </w:p>
          <w:p w:rsidR="00FC520D" w:rsidRDefault="00FC520D" w:rsidP="00FC520D">
            <w:pPr>
              <w:rPr>
                <w:rFonts w:eastAsia="Times New Roman" w:cs="Calibri Light"/>
                <w:lang w:val="en-GB"/>
              </w:rPr>
            </w:pPr>
          </w:p>
          <w:p w:rsidR="00FC520D" w:rsidRDefault="00FC520D" w:rsidP="00FC520D">
            <w:pPr>
              <w:rPr>
                <w:rFonts w:eastAsia="Times New Roman" w:cs="Calibri Light"/>
                <w:lang w:val="en-GB"/>
              </w:rPr>
            </w:pPr>
            <w:r>
              <w:rPr>
                <w:rFonts w:eastAsia="Times New Roman" w:cs="Calibri Light"/>
                <w:lang w:val="en-GB"/>
              </w:rPr>
              <w:t xml:space="preserve">Ask learners to say what they think each of these means. </w:t>
            </w:r>
          </w:p>
          <w:p w:rsidR="00FC520D" w:rsidRDefault="00FC520D" w:rsidP="00FC520D">
            <w:pPr>
              <w:rPr>
                <w:rFonts w:eastAsia="Times New Roman" w:cs="Calibri Light"/>
                <w:lang w:val="en-GB"/>
              </w:rPr>
            </w:pPr>
          </w:p>
          <w:p w:rsidR="00FC520D" w:rsidRDefault="00FC520D" w:rsidP="00FC520D">
            <w:pPr>
              <w:rPr>
                <w:rFonts w:eastAsia="Times New Roman" w:cs="Calibri Light"/>
                <w:lang w:val="en-GB"/>
              </w:rPr>
            </w:pPr>
            <w:r>
              <w:rPr>
                <w:rFonts w:eastAsia="Times New Roman" w:cs="Calibri Light"/>
                <w:lang w:val="en-GB"/>
              </w:rPr>
              <w:t xml:space="preserve">Ask them to think of examples for each type and why they are assets to an organisation.  </w:t>
            </w:r>
          </w:p>
        </w:tc>
        <w:tc>
          <w:tcPr>
            <w:tcW w:w="758" w:type="dxa"/>
          </w:tcPr>
          <w:p w:rsidR="00FC520D" w:rsidRDefault="00FC520D" w:rsidP="00FC520D">
            <w:pPr>
              <w:jc w:val="center"/>
            </w:pPr>
            <w:r>
              <w:t>24</w:t>
            </w:r>
          </w:p>
        </w:tc>
        <w:tc>
          <w:tcPr>
            <w:tcW w:w="4013" w:type="dxa"/>
          </w:tcPr>
          <w:p w:rsidR="00FC520D" w:rsidRPr="005D05F9" w:rsidRDefault="00FC520D" w:rsidP="00FC520D">
            <w:r>
              <w:t xml:space="preserve">Contribute to the discussion on assets – suggest examples. </w:t>
            </w:r>
          </w:p>
        </w:tc>
        <w:tc>
          <w:tcPr>
            <w:tcW w:w="1315" w:type="dxa"/>
          </w:tcPr>
          <w:p w:rsidR="00FC520D" w:rsidRDefault="00FC520D" w:rsidP="00FC520D">
            <w:pPr>
              <w:spacing w:before="20" w:after="20"/>
              <w:contextualSpacing/>
              <w:rPr>
                <w:rFonts w:asciiTheme="minorHAnsi" w:eastAsia="Times New Roman" w:hAnsiTheme="minorHAnsi" w:cstheme="minorHAnsi"/>
                <w:szCs w:val="20"/>
                <w:lang w:val="en-GB"/>
              </w:rPr>
            </w:pPr>
          </w:p>
        </w:tc>
      </w:tr>
      <w:tr w:rsidR="00FC520D" w:rsidTr="00AC03B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2729" w:type="dxa"/>
          </w:tcPr>
          <w:p w:rsidR="00FC520D" w:rsidRDefault="00FC520D" w:rsidP="00FC520D">
            <w:pPr>
              <w:contextualSpacing/>
              <w:rPr>
                <w:rFonts w:eastAsia="Times New Roman" w:cs="Calibri Light"/>
                <w:lang w:val="en-GB"/>
              </w:rPr>
            </w:pPr>
            <w:r>
              <w:rPr>
                <w:rFonts w:eastAsia="Times New Roman" w:cs="Calibri Light"/>
                <w:lang w:val="en-GB"/>
              </w:rPr>
              <w:t>Management of physical resources</w:t>
            </w:r>
          </w:p>
        </w:tc>
        <w:tc>
          <w:tcPr>
            <w:tcW w:w="6686" w:type="dxa"/>
          </w:tcPr>
          <w:p w:rsidR="00FC520D" w:rsidRDefault="00FC520D" w:rsidP="00FC520D">
            <w:pPr>
              <w:rPr>
                <w:rFonts w:eastAsia="Times New Roman" w:cs="Calibri Light"/>
                <w:lang w:val="en-GB"/>
              </w:rPr>
            </w:pPr>
            <w:r>
              <w:rPr>
                <w:rFonts w:eastAsia="Times New Roman" w:cs="Calibri Light"/>
                <w:lang w:val="en-GB"/>
              </w:rPr>
              <w:t xml:space="preserve">Talk about the importance of managing assets in a business. </w:t>
            </w:r>
          </w:p>
          <w:p w:rsidR="00FC520D" w:rsidRDefault="00FC520D" w:rsidP="00FC520D">
            <w:pPr>
              <w:rPr>
                <w:rFonts w:eastAsia="Times New Roman" w:cs="Calibri Light"/>
                <w:lang w:val="en-GB"/>
              </w:rPr>
            </w:pPr>
          </w:p>
          <w:p w:rsidR="00FC520D" w:rsidRDefault="00FC520D" w:rsidP="00FC520D">
            <w:pPr>
              <w:rPr>
                <w:rFonts w:eastAsia="Times New Roman" w:cs="Calibri Light"/>
                <w:lang w:val="en-GB"/>
              </w:rPr>
            </w:pPr>
            <w:r>
              <w:rPr>
                <w:rFonts w:eastAsia="Times New Roman" w:cs="Calibri Light"/>
                <w:lang w:val="en-GB"/>
              </w:rPr>
              <w:t>Discuss how asset maintenance can arise:</w:t>
            </w:r>
          </w:p>
          <w:p w:rsidR="00FC520D" w:rsidRPr="00B51BA5" w:rsidRDefault="00FC520D" w:rsidP="00B51BA5">
            <w:pPr>
              <w:pStyle w:val="ListParagraph"/>
              <w:numPr>
                <w:ilvl w:val="0"/>
                <w:numId w:val="6"/>
              </w:numPr>
              <w:rPr>
                <w:rFonts w:eastAsia="Times New Roman" w:cs="Calibri Light"/>
                <w:lang w:val="en-GB"/>
              </w:rPr>
            </w:pPr>
            <w:r w:rsidRPr="00B51BA5">
              <w:rPr>
                <w:rFonts w:eastAsia="Times New Roman" w:cs="Calibri Light"/>
                <w:lang w:val="en-GB"/>
              </w:rPr>
              <w:t>Planned</w:t>
            </w:r>
          </w:p>
          <w:p w:rsidR="00FC520D" w:rsidRPr="00B51BA5" w:rsidRDefault="00FC520D" w:rsidP="00B51BA5">
            <w:pPr>
              <w:pStyle w:val="ListParagraph"/>
              <w:numPr>
                <w:ilvl w:val="0"/>
                <w:numId w:val="6"/>
              </w:numPr>
              <w:rPr>
                <w:rFonts w:eastAsia="Times New Roman" w:cs="Calibri Light"/>
                <w:lang w:val="en-GB"/>
              </w:rPr>
            </w:pPr>
            <w:r w:rsidRPr="00B51BA5">
              <w:rPr>
                <w:rFonts w:eastAsia="Times New Roman" w:cs="Calibri Light"/>
                <w:lang w:val="en-GB"/>
              </w:rPr>
              <w:t>Condition-based</w:t>
            </w:r>
          </w:p>
          <w:p w:rsidR="00FC520D" w:rsidRPr="00B51BA5" w:rsidRDefault="00FC520D" w:rsidP="00B51BA5">
            <w:pPr>
              <w:pStyle w:val="ListParagraph"/>
              <w:numPr>
                <w:ilvl w:val="0"/>
                <w:numId w:val="6"/>
              </w:numPr>
              <w:rPr>
                <w:rFonts w:eastAsia="Times New Roman" w:cs="Calibri Light"/>
                <w:lang w:val="en-GB"/>
              </w:rPr>
            </w:pPr>
            <w:r w:rsidRPr="00B51BA5">
              <w:rPr>
                <w:rFonts w:eastAsia="Times New Roman" w:cs="Calibri Light"/>
                <w:lang w:val="en-GB"/>
              </w:rPr>
              <w:t>On-demand.</w:t>
            </w:r>
          </w:p>
          <w:p w:rsidR="00FC520D" w:rsidRDefault="00FC520D" w:rsidP="00FC520D">
            <w:pPr>
              <w:rPr>
                <w:rFonts w:eastAsia="Times New Roman" w:cs="Calibri Light"/>
                <w:lang w:val="en-GB"/>
              </w:rPr>
            </w:pPr>
          </w:p>
          <w:p w:rsidR="00FC520D" w:rsidRDefault="00B51BA5" w:rsidP="00FC520D">
            <w:pPr>
              <w:rPr>
                <w:rFonts w:eastAsia="Times New Roman" w:cs="Calibri Light"/>
                <w:lang w:val="en-GB"/>
              </w:rPr>
            </w:pPr>
            <w:r>
              <w:rPr>
                <w:rFonts w:eastAsia="Times New Roman" w:cs="Calibri Light"/>
                <w:lang w:val="en-GB"/>
              </w:rPr>
              <w:t>As learners to think about the impact on financial management of managing assets:</w:t>
            </w:r>
          </w:p>
          <w:p w:rsidR="00B51BA5" w:rsidRPr="00B51BA5" w:rsidRDefault="00B51BA5" w:rsidP="00B51BA5">
            <w:pPr>
              <w:pStyle w:val="ListParagraph"/>
              <w:numPr>
                <w:ilvl w:val="0"/>
                <w:numId w:val="7"/>
              </w:numPr>
              <w:rPr>
                <w:rFonts w:eastAsia="Times New Roman" w:cs="Calibri Light"/>
                <w:lang w:val="en-GB"/>
              </w:rPr>
            </w:pPr>
            <w:r w:rsidRPr="00B51BA5">
              <w:rPr>
                <w:rFonts w:eastAsia="Times New Roman" w:cs="Calibri Light"/>
                <w:lang w:val="en-GB"/>
              </w:rPr>
              <w:t>Depreciation costs</w:t>
            </w:r>
          </w:p>
          <w:p w:rsidR="00B51BA5" w:rsidRPr="00B51BA5" w:rsidRDefault="00B51BA5" w:rsidP="00B51BA5">
            <w:pPr>
              <w:pStyle w:val="ListParagraph"/>
              <w:numPr>
                <w:ilvl w:val="0"/>
                <w:numId w:val="7"/>
              </w:numPr>
              <w:rPr>
                <w:rFonts w:eastAsia="Times New Roman" w:cs="Calibri Light"/>
                <w:lang w:val="en-GB"/>
              </w:rPr>
            </w:pPr>
            <w:r w:rsidRPr="00B51BA5">
              <w:rPr>
                <w:rFonts w:eastAsia="Times New Roman" w:cs="Calibri Light"/>
                <w:lang w:val="en-GB"/>
              </w:rPr>
              <w:t>Repair budgets</w:t>
            </w:r>
          </w:p>
        </w:tc>
        <w:tc>
          <w:tcPr>
            <w:tcW w:w="758" w:type="dxa"/>
          </w:tcPr>
          <w:p w:rsidR="00FC520D" w:rsidRDefault="00B51BA5" w:rsidP="00FC520D">
            <w:pPr>
              <w:jc w:val="center"/>
            </w:pPr>
            <w:r>
              <w:t>25</w:t>
            </w:r>
          </w:p>
        </w:tc>
        <w:tc>
          <w:tcPr>
            <w:tcW w:w="4013" w:type="dxa"/>
          </w:tcPr>
          <w:p w:rsidR="00FC520D" w:rsidRDefault="00B51BA5" w:rsidP="00FC520D">
            <w:r>
              <w:t xml:space="preserve">Contribute to the discussion on managing assets. Come up with suggestions about the impact on financial management of the need to manage assets. </w:t>
            </w:r>
          </w:p>
        </w:tc>
        <w:tc>
          <w:tcPr>
            <w:tcW w:w="1315" w:type="dxa"/>
          </w:tcPr>
          <w:p w:rsidR="00FC520D" w:rsidRDefault="00FC520D" w:rsidP="00FC520D">
            <w:pPr>
              <w:spacing w:before="20" w:after="20"/>
              <w:contextualSpacing/>
              <w:rPr>
                <w:rFonts w:asciiTheme="minorHAnsi" w:eastAsia="Times New Roman" w:hAnsiTheme="minorHAnsi" w:cstheme="minorHAnsi"/>
                <w:szCs w:val="20"/>
                <w:lang w:val="en-GB"/>
              </w:rPr>
            </w:pPr>
          </w:p>
        </w:tc>
      </w:tr>
      <w:tr w:rsidR="00FC520D" w:rsidTr="00AC03B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729" w:type="dxa"/>
          </w:tcPr>
          <w:p w:rsidR="00FC520D" w:rsidRDefault="00B51BA5" w:rsidP="00FC520D">
            <w:pPr>
              <w:contextualSpacing/>
              <w:rPr>
                <w:rFonts w:eastAsia="Times New Roman" w:cs="Calibri Light"/>
                <w:lang w:val="en-GB"/>
              </w:rPr>
            </w:pPr>
            <w:r>
              <w:rPr>
                <w:rFonts w:eastAsia="Times New Roman" w:cs="Calibri Light"/>
                <w:lang w:val="en-GB"/>
              </w:rPr>
              <w:t>Raw materials</w:t>
            </w:r>
          </w:p>
        </w:tc>
        <w:tc>
          <w:tcPr>
            <w:tcW w:w="6686" w:type="dxa"/>
          </w:tcPr>
          <w:p w:rsidR="00B51BA5" w:rsidRDefault="00B51BA5" w:rsidP="00B51BA5">
            <w:pPr>
              <w:rPr>
                <w:rFonts w:eastAsia="Times New Roman" w:cs="Calibri Light"/>
                <w:lang w:val="en-GB"/>
              </w:rPr>
            </w:pPr>
            <w:r>
              <w:rPr>
                <w:rFonts w:eastAsia="Times New Roman" w:cs="Calibri Light"/>
                <w:lang w:val="en-GB"/>
              </w:rPr>
              <w:t>Discuss what is meant by raw materials. Ask the class to identify some in a couple of different industries (e.g. a computer manufacturer and a clothing manufacturer).</w:t>
            </w:r>
          </w:p>
          <w:p w:rsidR="00B51BA5" w:rsidRDefault="00B51BA5" w:rsidP="00B51BA5">
            <w:pPr>
              <w:rPr>
                <w:rFonts w:eastAsia="Times New Roman" w:cs="Calibri Light"/>
                <w:lang w:val="en-GB"/>
              </w:rPr>
            </w:pPr>
          </w:p>
          <w:p w:rsidR="00B51BA5" w:rsidRPr="00B51BA5" w:rsidRDefault="00B51BA5" w:rsidP="00B51BA5">
            <w:pPr>
              <w:rPr>
                <w:rFonts w:eastAsia="Times New Roman" w:cs="Calibri Light"/>
                <w:lang w:val="en-GB"/>
              </w:rPr>
            </w:pPr>
            <w:r>
              <w:rPr>
                <w:rFonts w:eastAsia="Times New Roman" w:cs="Calibri Light"/>
                <w:lang w:val="en-GB"/>
              </w:rPr>
              <w:t xml:space="preserve">Explain how raw materials, work in progress and finished goods </w:t>
            </w:r>
            <w:r w:rsidRPr="00B51BA5">
              <w:rPr>
                <w:rFonts w:eastAsia="Times New Roman" w:cs="Calibri Light"/>
                <w:lang w:val="en-GB"/>
              </w:rPr>
              <w:t>tie up cash until they are bought and paid for.</w:t>
            </w:r>
            <w:r>
              <w:rPr>
                <w:rFonts w:eastAsia="Times New Roman" w:cs="Calibri Light"/>
                <w:lang w:val="en-GB"/>
              </w:rPr>
              <w:t xml:space="preserve"> Continue with the examples of the computer manufacturer and the clothing manufacturer. </w:t>
            </w:r>
          </w:p>
          <w:p w:rsidR="00B51BA5" w:rsidRPr="00B51BA5" w:rsidRDefault="00B51BA5" w:rsidP="00B51BA5">
            <w:pPr>
              <w:rPr>
                <w:rFonts w:eastAsia="Times New Roman" w:cs="Calibri Light"/>
                <w:lang w:val="en-GB"/>
              </w:rPr>
            </w:pPr>
          </w:p>
          <w:p w:rsidR="00B51BA5" w:rsidRDefault="00B51BA5" w:rsidP="00B51BA5">
            <w:pPr>
              <w:rPr>
                <w:rFonts w:eastAsia="Times New Roman" w:cs="Calibri Light"/>
                <w:lang w:val="en-GB"/>
              </w:rPr>
            </w:pPr>
            <w:r>
              <w:rPr>
                <w:rFonts w:eastAsia="Times New Roman" w:cs="Calibri Light"/>
                <w:lang w:val="en-GB"/>
              </w:rPr>
              <w:t>Cost of holding too much vs not enough stock.</w:t>
            </w:r>
          </w:p>
          <w:p w:rsidR="00B51BA5" w:rsidRDefault="00B51BA5" w:rsidP="00B51BA5">
            <w:pPr>
              <w:rPr>
                <w:rFonts w:eastAsia="Times New Roman" w:cs="Calibri Light"/>
                <w:lang w:val="en-GB"/>
              </w:rPr>
            </w:pPr>
          </w:p>
          <w:p w:rsidR="00B51BA5" w:rsidRPr="00B51BA5" w:rsidRDefault="00B51BA5" w:rsidP="00B51BA5">
            <w:pPr>
              <w:rPr>
                <w:rFonts w:eastAsia="Times New Roman" w:cs="Calibri Light"/>
                <w:lang w:val="en-GB"/>
              </w:rPr>
            </w:pPr>
            <w:r>
              <w:rPr>
                <w:rFonts w:eastAsia="Times New Roman" w:cs="Calibri Light"/>
                <w:lang w:val="en-GB"/>
              </w:rPr>
              <w:t xml:space="preserve">Objective is to minimise stock held but not run out of stock. </w:t>
            </w:r>
          </w:p>
          <w:p w:rsidR="00B51BA5" w:rsidRPr="00B51BA5" w:rsidRDefault="00B51BA5" w:rsidP="00B51BA5">
            <w:pPr>
              <w:rPr>
                <w:rFonts w:eastAsia="Times New Roman" w:cs="Calibri Light"/>
                <w:lang w:val="en-GB"/>
              </w:rPr>
            </w:pPr>
          </w:p>
          <w:p w:rsidR="00FC520D" w:rsidRDefault="00B51BA5" w:rsidP="00B51BA5">
            <w:pPr>
              <w:rPr>
                <w:rFonts w:eastAsia="Times New Roman" w:cs="Calibri Light"/>
                <w:lang w:val="en-GB"/>
              </w:rPr>
            </w:pPr>
            <w:r>
              <w:rPr>
                <w:rFonts w:eastAsia="Times New Roman" w:cs="Calibri Light"/>
                <w:lang w:val="en-GB"/>
              </w:rPr>
              <w:t xml:space="preserve">Talk about how this works in practice with some examples. </w:t>
            </w:r>
          </w:p>
        </w:tc>
        <w:tc>
          <w:tcPr>
            <w:tcW w:w="758" w:type="dxa"/>
          </w:tcPr>
          <w:p w:rsidR="00FC520D" w:rsidRDefault="00B51BA5" w:rsidP="00FC520D">
            <w:pPr>
              <w:jc w:val="center"/>
            </w:pPr>
            <w:r>
              <w:t>26</w:t>
            </w:r>
          </w:p>
        </w:tc>
        <w:tc>
          <w:tcPr>
            <w:tcW w:w="4013" w:type="dxa"/>
          </w:tcPr>
          <w:p w:rsidR="00FC520D" w:rsidRDefault="00FC520D" w:rsidP="00FC520D"/>
        </w:tc>
        <w:tc>
          <w:tcPr>
            <w:tcW w:w="1315" w:type="dxa"/>
          </w:tcPr>
          <w:p w:rsidR="00FC520D" w:rsidRDefault="00FC520D" w:rsidP="00FC520D">
            <w:pPr>
              <w:spacing w:before="20" w:after="20"/>
              <w:contextualSpacing/>
              <w:rPr>
                <w:rFonts w:asciiTheme="minorHAnsi" w:eastAsia="Times New Roman" w:hAnsiTheme="minorHAnsi" w:cstheme="minorHAnsi"/>
                <w:szCs w:val="20"/>
                <w:lang w:val="en-GB"/>
              </w:rPr>
            </w:pPr>
          </w:p>
        </w:tc>
      </w:tr>
      <w:tr w:rsidR="00FC520D" w:rsidTr="00AC03B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2729" w:type="dxa"/>
            <w:hideMark/>
          </w:tcPr>
          <w:p w:rsidR="00FC520D" w:rsidRDefault="00FC520D" w:rsidP="00FC520D">
            <w:pPr>
              <w:spacing w:before="20" w:after="20"/>
              <w:contextualSpacing/>
              <w:rPr>
                <w:rFonts w:asciiTheme="minorHAnsi" w:eastAsia="Times New Roman" w:hAnsiTheme="minorHAnsi" w:cstheme="minorHAnsi"/>
                <w:szCs w:val="20"/>
                <w:lang w:val="en-GB"/>
              </w:rPr>
            </w:pPr>
            <w:r>
              <w:rPr>
                <w:rFonts w:asciiTheme="minorHAnsi" w:eastAsia="Times New Roman" w:hAnsiTheme="minorHAnsi" w:cstheme="minorHAnsi"/>
                <w:szCs w:val="20"/>
                <w:lang w:val="en-GB"/>
              </w:rPr>
              <w:t>Mentoring Session</w:t>
            </w:r>
          </w:p>
        </w:tc>
        <w:tc>
          <w:tcPr>
            <w:tcW w:w="6686" w:type="dxa"/>
            <w:hideMark/>
          </w:tcPr>
          <w:p w:rsidR="00FC520D" w:rsidRPr="005D05F9" w:rsidRDefault="00FC520D" w:rsidP="00FC520D">
            <w:r w:rsidRPr="005D05F9">
              <w:t>T</w:t>
            </w:r>
            <w:r>
              <w:t>wo</w:t>
            </w:r>
            <w:r w:rsidRPr="005D05F9">
              <w:t xml:space="preserve"> hours of tutor-led mentoring and </w:t>
            </w:r>
            <w:r>
              <w:t>one hour</w:t>
            </w:r>
            <w:r w:rsidRPr="005D05F9">
              <w:t xml:space="preserve"> of independent revision for LO</w:t>
            </w:r>
            <w:r>
              <w:t>4</w:t>
            </w:r>
            <w:r w:rsidRPr="005D05F9">
              <w:t>.</w:t>
            </w:r>
          </w:p>
        </w:tc>
        <w:tc>
          <w:tcPr>
            <w:tcW w:w="758" w:type="dxa"/>
          </w:tcPr>
          <w:p w:rsidR="00FC520D" w:rsidRPr="005D05F9" w:rsidRDefault="00FC520D" w:rsidP="00FC520D"/>
        </w:tc>
        <w:tc>
          <w:tcPr>
            <w:tcW w:w="4013" w:type="dxa"/>
          </w:tcPr>
          <w:p w:rsidR="00FC520D" w:rsidRDefault="00FC520D" w:rsidP="00FC520D">
            <w:r w:rsidRPr="005D05F9">
              <w:t xml:space="preserve">Take part in mentoring and revision session as directed. </w:t>
            </w:r>
          </w:p>
        </w:tc>
        <w:tc>
          <w:tcPr>
            <w:tcW w:w="1315" w:type="dxa"/>
          </w:tcPr>
          <w:p w:rsidR="00FC520D" w:rsidRDefault="00FC520D" w:rsidP="00FC520D">
            <w:pPr>
              <w:spacing w:before="20" w:after="20"/>
              <w:contextualSpacing/>
              <w:rPr>
                <w:rFonts w:asciiTheme="minorHAnsi" w:eastAsia="Times New Roman" w:hAnsiTheme="minorHAnsi" w:cstheme="minorHAnsi"/>
                <w:szCs w:val="20"/>
                <w:lang w:val="en-GB"/>
              </w:rPr>
            </w:pPr>
          </w:p>
        </w:tc>
      </w:tr>
    </w:tbl>
    <w:p w:rsidR="002B461B" w:rsidRPr="002B461B" w:rsidRDefault="002B461B" w:rsidP="002B461B">
      <w:pPr>
        <w:pStyle w:val="Heading3"/>
        <w:ind w:left="2410" w:hanging="2410"/>
        <w:rPr>
          <w:lang w:val="en-GB"/>
          <w14:shadow w14:blurRad="0" w14:dist="0" w14:dir="0" w14:sx="0" w14:sy="0" w14:kx="0" w14:ky="0" w14:algn="none">
            <w14:srgbClr w14:val="000000"/>
          </w14:shadow>
        </w:rPr>
      </w:pPr>
      <w:r w:rsidRPr="00235BA9">
        <w:rPr>
          <w:lang w:val="en-GB"/>
          <w14:shadow w14:blurRad="0" w14:dist="0" w14:dir="0" w14:sx="0" w14:sy="0" w14:kx="0" w14:ky="0" w14:algn="none">
            <w14:srgbClr w14:val="000000"/>
          </w14:shadow>
        </w:rPr>
        <w:lastRenderedPageBreak/>
        <w:t xml:space="preserve">SESSION </w:t>
      </w:r>
      <w:r w:rsidR="00775AAB">
        <w:rPr>
          <w:lang w:val="en-GB"/>
          <w14:shadow w14:blurRad="0" w14:dist="0" w14:dir="0" w14:sx="0" w14:sy="0" w14:kx="0" w14:ky="0" w14:algn="none">
            <w14:srgbClr w14:val="000000"/>
          </w14:shadow>
        </w:rPr>
        <w:t>5</w:t>
      </w:r>
      <w:r w:rsidRPr="00235BA9">
        <w:rPr>
          <w:lang w:val="en-GB"/>
          <w14:shadow w14:blurRad="0" w14:dist="0" w14:dir="0" w14:sx="0" w14:sy="0" w14:kx="0" w14:ky="0" w14:algn="none">
            <w14:srgbClr w14:val="000000"/>
          </w14:shadow>
        </w:rPr>
        <w:t>:</w:t>
      </w:r>
      <w:r w:rsidRPr="002B461B">
        <w:rPr>
          <w:lang w:val="en-GB"/>
          <w14:shadow w14:blurRad="0" w14:dist="0" w14:dir="0" w14:sx="0" w14:sy="0" w14:kx="0" w14:ky="0" w14:algn="none">
            <w14:srgbClr w14:val="000000"/>
          </w14:shadow>
        </w:rPr>
        <w:t xml:space="preserve"> Explain the different types of customer and their importance</w:t>
      </w:r>
      <w:r w:rsidRPr="00235BA9">
        <w:rPr>
          <w:lang w:val="en-GB"/>
          <w14:shadow w14:blurRad="0" w14:dist="0" w14:dir="0" w14:sx="0" w14:sy="0" w14:kx="0" w14:ky="0" w14:algn="none">
            <w14:srgbClr w14:val="000000"/>
          </w14:shadow>
        </w:rPr>
        <w:t xml:space="preserve"> (</w:t>
      </w:r>
      <w:r w:rsidR="00F62049">
        <w:rPr>
          <w:lang w:val="en-GB"/>
          <w14:shadow w14:blurRad="0" w14:dist="0" w14:dir="0" w14:sx="0" w14:sy="0" w14:kx="0" w14:ky="0" w14:algn="none">
            <w14:srgbClr w14:val="000000"/>
          </w14:shadow>
        </w:rPr>
        <w:t>2</w:t>
      </w:r>
      <w:r w:rsidRPr="00235BA9">
        <w:rPr>
          <w:lang w:val="en-GB"/>
          <w14:shadow w14:blurRad="0" w14:dist="0" w14:dir="0" w14:sx="0" w14:sy="0" w14:kx="0" w14:ky="0" w14:algn="none">
            <w14:srgbClr w14:val="000000"/>
          </w14:shadow>
        </w:rPr>
        <w:t xml:space="preserve"> hours)</w:t>
      </w:r>
    </w:p>
    <w:tbl>
      <w:tblPr>
        <w:tblStyle w:val="SessionPlans"/>
        <w:tblW w:w="15501" w:type="dxa"/>
        <w:tblLook w:val="0000" w:firstRow="0" w:lastRow="0" w:firstColumn="0" w:lastColumn="0" w:noHBand="0" w:noVBand="0"/>
      </w:tblPr>
      <w:tblGrid>
        <w:gridCol w:w="2263"/>
        <w:gridCol w:w="6911"/>
        <w:gridCol w:w="765"/>
        <w:gridCol w:w="4389"/>
        <w:gridCol w:w="1173"/>
      </w:tblGrid>
      <w:tr w:rsidR="002B461B" w:rsidRPr="00235BA9" w:rsidTr="002B461B">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Topic</w:t>
            </w:r>
          </w:p>
        </w:tc>
        <w:tc>
          <w:tcPr>
            <w:tcW w:w="6911"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Tutor Activity</w:t>
            </w:r>
          </w:p>
        </w:tc>
        <w:tc>
          <w:tcPr>
            <w:tcW w:w="765" w:type="dxa"/>
            <w:shd w:val="clear" w:color="auto" w:fill="F2F2F2" w:themeFill="background1" w:themeFillShade="F2"/>
          </w:tcPr>
          <w:p w:rsidR="002B461B" w:rsidRPr="002B461B" w:rsidRDefault="002B461B" w:rsidP="002B461B">
            <w:pPr>
              <w:contextualSpacing/>
              <w:jc w:val="center"/>
              <w:rPr>
                <w:rFonts w:eastAsia="Times New Roman" w:cs="Calibri Light"/>
                <w:b/>
                <w:szCs w:val="20"/>
                <w:lang w:val="en-GB"/>
              </w:rPr>
            </w:pPr>
            <w:r w:rsidRPr="002B461B">
              <w:rPr>
                <w:rFonts w:eastAsia="Times New Roman" w:cs="Calibri Light"/>
                <w:b/>
                <w:szCs w:val="20"/>
                <w:lang w:val="en-GB"/>
              </w:rPr>
              <w:t>Slides</w:t>
            </w:r>
          </w:p>
        </w:tc>
        <w:tc>
          <w:tcPr>
            <w:tcW w:w="4389"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Learner Activity</w:t>
            </w:r>
          </w:p>
        </w:tc>
        <w:tc>
          <w:tcPr>
            <w:tcW w:w="1173" w:type="dxa"/>
            <w:shd w:val="clear" w:color="auto" w:fill="F2F2F2" w:themeFill="background1" w:themeFillShade="F2"/>
          </w:tcPr>
          <w:p w:rsidR="002B461B" w:rsidRPr="002B461B" w:rsidRDefault="002B461B" w:rsidP="00F62049">
            <w:pPr>
              <w:contextualSpacing/>
              <w:rPr>
                <w:rFonts w:eastAsia="Times New Roman" w:cs="Calibri Light"/>
                <w:b/>
                <w:szCs w:val="20"/>
                <w:lang w:val="en-GB"/>
              </w:rPr>
            </w:pPr>
            <w:r w:rsidRPr="002B461B">
              <w:rPr>
                <w:rFonts w:eastAsia="Times New Roman" w:cs="Calibri Light"/>
                <w:b/>
                <w:szCs w:val="20"/>
                <w:lang w:val="en-GB"/>
              </w:rPr>
              <w:t>Formative Assessment</w:t>
            </w:r>
            <w:r w:rsidR="00250D07">
              <w:rPr>
                <w:rFonts w:eastAsia="Times New Roman" w:cs="Calibri Light"/>
                <w:b/>
                <w:szCs w:val="20"/>
                <w:lang w:val="en-GB"/>
              </w:rPr>
              <w:t xml:space="preserve"> (+</w:t>
            </w:r>
            <w:r w:rsidR="00F62049">
              <w:rPr>
                <w:rFonts w:eastAsia="Times New Roman" w:cs="Calibri Light"/>
                <w:b/>
                <w:szCs w:val="20"/>
                <w:lang w:val="en-GB"/>
              </w:rPr>
              <w:t>4</w:t>
            </w:r>
            <w:r w:rsidR="00250D07">
              <w:rPr>
                <w:rFonts w:eastAsia="Times New Roman" w:cs="Calibri Light"/>
                <w:b/>
                <w:szCs w:val="20"/>
                <w:lang w:val="en-GB"/>
              </w:rPr>
              <w:t xml:space="preserve"> hours)</w:t>
            </w:r>
          </w:p>
        </w:tc>
      </w:tr>
      <w:tr w:rsidR="00643B81" w:rsidRPr="00235BA9" w:rsidTr="002B461B">
        <w:trPr>
          <w:cnfStyle w:val="000000010000" w:firstRow="0" w:lastRow="0" w:firstColumn="0" w:lastColumn="0" w:oddVBand="0" w:evenVBand="0" w:oddHBand="0" w:evenHBand="1" w:firstRowFirstColumn="0" w:firstRowLastColumn="0" w:lastRowFirstColumn="0" w:lastRowLastColumn="0"/>
        </w:trPr>
        <w:tc>
          <w:tcPr>
            <w:tcW w:w="2263" w:type="dxa"/>
            <w:vMerge w:val="restart"/>
          </w:tcPr>
          <w:p w:rsidR="00643B81" w:rsidRPr="002B461B" w:rsidRDefault="00643B81" w:rsidP="002B461B">
            <w:pPr>
              <w:contextualSpacing/>
              <w:rPr>
                <w:rFonts w:eastAsia="Times New Roman" w:cs="Calibri Light"/>
                <w:szCs w:val="20"/>
                <w:lang w:val="en-GB"/>
              </w:rPr>
            </w:pPr>
            <w:r w:rsidRPr="002B461B">
              <w:rPr>
                <w:rFonts w:eastAsia="Times New Roman" w:cs="Calibri Light"/>
                <w:szCs w:val="20"/>
                <w:lang w:val="en-GB"/>
              </w:rPr>
              <w:t>Introduction to session and learning outcomes</w:t>
            </w:r>
          </w:p>
        </w:tc>
        <w:tc>
          <w:tcPr>
            <w:tcW w:w="6911" w:type="dxa"/>
          </w:tcPr>
          <w:p w:rsidR="00643B81" w:rsidRPr="002B461B" w:rsidRDefault="00643B81" w:rsidP="002B461B">
            <w:pPr>
              <w:contextualSpacing/>
              <w:rPr>
                <w:rFonts w:eastAsia="Times New Roman" w:cs="Calibri Light"/>
                <w:szCs w:val="20"/>
                <w:lang w:val="en-GB"/>
              </w:rPr>
            </w:pPr>
            <w:r>
              <w:rPr>
                <w:rFonts w:eastAsia="Times New Roman" w:cs="Calibri Light"/>
                <w:szCs w:val="20"/>
                <w:lang w:val="en-GB"/>
              </w:rPr>
              <w:t>5.1</w:t>
            </w:r>
          </w:p>
        </w:tc>
        <w:tc>
          <w:tcPr>
            <w:tcW w:w="765" w:type="dxa"/>
          </w:tcPr>
          <w:p w:rsidR="00643B81" w:rsidRPr="002B461B" w:rsidRDefault="00643B81" w:rsidP="002B461B">
            <w:pPr>
              <w:contextualSpacing/>
              <w:jc w:val="center"/>
              <w:rPr>
                <w:rFonts w:eastAsia="Times New Roman" w:cs="Calibri Light"/>
                <w:szCs w:val="20"/>
                <w:lang w:val="en-GB"/>
              </w:rPr>
            </w:pPr>
            <w:r>
              <w:rPr>
                <w:rFonts w:eastAsia="Times New Roman" w:cs="Calibri Light"/>
                <w:szCs w:val="20"/>
                <w:lang w:val="en-GB"/>
              </w:rPr>
              <w:t>27</w:t>
            </w:r>
          </w:p>
        </w:tc>
        <w:tc>
          <w:tcPr>
            <w:tcW w:w="4389" w:type="dxa"/>
          </w:tcPr>
          <w:p w:rsidR="00643B81" w:rsidRPr="002B461B" w:rsidRDefault="00643B81" w:rsidP="00250D07">
            <w:pPr>
              <w:contextualSpacing/>
              <w:rPr>
                <w:rFonts w:eastAsia="Times New Roman" w:cs="Calibri Light"/>
                <w:szCs w:val="20"/>
                <w:lang w:val="en-GB"/>
              </w:rPr>
            </w:pPr>
          </w:p>
        </w:tc>
        <w:tc>
          <w:tcPr>
            <w:tcW w:w="1173" w:type="dxa"/>
          </w:tcPr>
          <w:p w:rsidR="00643B81" w:rsidRDefault="00643B81" w:rsidP="00250D07">
            <w:pPr>
              <w:contextualSpacing/>
              <w:rPr>
                <w:rFonts w:eastAsia="Times New Roman" w:cs="Calibri Light"/>
                <w:szCs w:val="20"/>
                <w:lang w:val="en-GB"/>
              </w:rPr>
            </w:pPr>
          </w:p>
        </w:tc>
      </w:tr>
      <w:tr w:rsidR="00643B81" w:rsidRPr="00235BA9" w:rsidTr="002B461B">
        <w:trPr>
          <w:cnfStyle w:val="000000100000" w:firstRow="0" w:lastRow="0" w:firstColumn="0" w:lastColumn="0" w:oddVBand="0" w:evenVBand="0" w:oddHBand="1" w:evenHBand="0" w:firstRowFirstColumn="0" w:firstRowLastColumn="0" w:lastRowFirstColumn="0" w:lastRowLastColumn="0"/>
        </w:trPr>
        <w:tc>
          <w:tcPr>
            <w:tcW w:w="2263" w:type="dxa"/>
            <w:vMerge/>
          </w:tcPr>
          <w:p w:rsidR="00643B81" w:rsidRPr="002B461B" w:rsidRDefault="00643B81" w:rsidP="002B461B">
            <w:pPr>
              <w:contextualSpacing/>
              <w:rPr>
                <w:rFonts w:eastAsia="Times New Roman" w:cs="Calibri Light"/>
                <w:szCs w:val="20"/>
                <w:lang w:val="en-GB"/>
              </w:rPr>
            </w:pPr>
          </w:p>
        </w:tc>
        <w:tc>
          <w:tcPr>
            <w:tcW w:w="6911" w:type="dxa"/>
          </w:tcPr>
          <w:p w:rsidR="00643B81" w:rsidRDefault="00643B81" w:rsidP="002B461B">
            <w:pPr>
              <w:contextualSpacing/>
              <w:rPr>
                <w:rFonts w:eastAsia="Times New Roman" w:cs="Calibri Light"/>
                <w:szCs w:val="20"/>
                <w:lang w:val="en-GB"/>
              </w:rPr>
            </w:pPr>
            <w:r w:rsidRPr="002B461B">
              <w:rPr>
                <w:rFonts w:eastAsia="Times New Roman" w:cs="Calibri Light"/>
                <w:szCs w:val="20"/>
                <w:lang w:val="en-GB"/>
              </w:rPr>
              <w:t>Tutor-led activity discussing different types of customers</w:t>
            </w:r>
            <w:r w:rsidR="00DB60C2">
              <w:rPr>
                <w:rFonts w:eastAsia="Times New Roman" w:cs="Calibri Light"/>
                <w:szCs w:val="20"/>
                <w:lang w:val="en-GB"/>
              </w:rPr>
              <w:t>:</w:t>
            </w:r>
          </w:p>
          <w:p w:rsidR="00DB60C2" w:rsidRDefault="00DB60C2" w:rsidP="002B461B">
            <w:pPr>
              <w:contextualSpacing/>
              <w:rPr>
                <w:rFonts w:eastAsia="Times New Roman" w:cs="Calibri Light"/>
                <w:szCs w:val="20"/>
                <w:lang w:val="en-GB"/>
              </w:rPr>
            </w:pPr>
          </w:p>
          <w:p w:rsidR="00DB60C2" w:rsidRPr="00DB60C2" w:rsidRDefault="00DB60C2" w:rsidP="00DB60C2">
            <w:pPr>
              <w:pStyle w:val="ListParagraph"/>
              <w:numPr>
                <w:ilvl w:val="0"/>
                <w:numId w:val="10"/>
              </w:numPr>
              <w:rPr>
                <w:rFonts w:eastAsia="Times New Roman" w:cs="Calibri Light"/>
                <w:szCs w:val="20"/>
                <w:lang w:val="en-GB"/>
              </w:rPr>
            </w:pPr>
            <w:r w:rsidRPr="00DB60C2">
              <w:rPr>
                <w:rFonts w:eastAsia="Times New Roman" w:cs="Calibri Light"/>
                <w:szCs w:val="20"/>
                <w:lang w:val="en-GB"/>
              </w:rPr>
              <w:t>Internal customers</w:t>
            </w:r>
          </w:p>
          <w:p w:rsidR="00DB60C2" w:rsidRPr="00DB60C2" w:rsidRDefault="00DB60C2" w:rsidP="00DB60C2">
            <w:pPr>
              <w:pStyle w:val="ListParagraph"/>
              <w:numPr>
                <w:ilvl w:val="0"/>
                <w:numId w:val="10"/>
              </w:numPr>
              <w:rPr>
                <w:rFonts w:eastAsia="Times New Roman" w:cs="Calibri Light"/>
                <w:szCs w:val="20"/>
                <w:lang w:val="en-GB"/>
              </w:rPr>
            </w:pPr>
            <w:r w:rsidRPr="00DB60C2">
              <w:rPr>
                <w:rFonts w:eastAsia="Times New Roman" w:cs="Calibri Light"/>
                <w:szCs w:val="20"/>
                <w:lang w:val="en-GB"/>
              </w:rPr>
              <w:t>External customers</w:t>
            </w:r>
          </w:p>
          <w:p w:rsidR="00DB60C2" w:rsidRPr="00DB60C2" w:rsidRDefault="00DB60C2" w:rsidP="00DB60C2">
            <w:pPr>
              <w:pStyle w:val="ListParagraph"/>
              <w:numPr>
                <w:ilvl w:val="0"/>
                <w:numId w:val="10"/>
              </w:numPr>
              <w:rPr>
                <w:rFonts w:eastAsia="Times New Roman" w:cs="Calibri Light"/>
                <w:szCs w:val="20"/>
                <w:lang w:val="en-GB"/>
              </w:rPr>
            </w:pPr>
            <w:r w:rsidRPr="00DB60C2">
              <w:rPr>
                <w:rFonts w:eastAsia="Times New Roman" w:cs="Calibri Light"/>
                <w:szCs w:val="20"/>
                <w:lang w:val="en-GB"/>
              </w:rPr>
              <w:t>B2B</w:t>
            </w:r>
          </w:p>
          <w:p w:rsidR="00DB60C2" w:rsidRPr="00DB60C2" w:rsidRDefault="00DB60C2" w:rsidP="00DB60C2">
            <w:pPr>
              <w:pStyle w:val="ListParagraph"/>
              <w:numPr>
                <w:ilvl w:val="0"/>
                <w:numId w:val="10"/>
              </w:numPr>
              <w:rPr>
                <w:rFonts w:eastAsia="Times New Roman" w:cs="Calibri Light"/>
                <w:szCs w:val="20"/>
                <w:lang w:val="en-GB"/>
              </w:rPr>
            </w:pPr>
            <w:r w:rsidRPr="00DB60C2">
              <w:rPr>
                <w:rFonts w:eastAsia="Times New Roman" w:cs="Calibri Light"/>
                <w:szCs w:val="20"/>
                <w:lang w:val="en-GB"/>
              </w:rPr>
              <w:t>B2C</w:t>
            </w:r>
          </w:p>
          <w:p w:rsidR="00DB60C2" w:rsidRPr="00DB60C2" w:rsidRDefault="00DB60C2" w:rsidP="00DB60C2">
            <w:pPr>
              <w:pStyle w:val="ListParagraph"/>
              <w:numPr>
                <w:ilvl w:val="0"/>
                <w:numId w:val="10"/>
              </w:numPr>
              <w:rPr>
                <w:rFonts w:eastAsia="Times New Roman" w:cs="Calibri Light"/>
                <w:szCs w:val="20"/>
                <w:lang w:val="en-GB"/>
              </w:rPr>
            </w:pPr>
            <w:r w:rsidRPr="00DB60C2">
              <w:rPr>
                <w:rFonts w:eastAsia="Times New Roman" w:cs="Calibri Light"/>
                <w:szCs w:val="20"/>
                <w:lang w:val="en-GB"/>
              </w:rPr>
              <w:t>C2C</w:t>
            </w:r>
          </w:p>
        </w:tc>
        <w:tc>
          <w:tcPr>
            <w:tcW w:w="765" w:type="dxa"/>
          </w:tcPr>
          <w:p w:rsidR="00643B81" w:rsidRPr="002B461B" w:rsidRDefault="00643B81" w:rsidP="002B461B">
            <w:pPr>
              <w:contextualSpacing/>
              <w:jc w:val="center"/>
              <w:rPr>
                <w:rFonts w:eastAsia="Times New Roman" w:cs="Calibri Light"/>
                <w:szCs w:val="20"/>
                <w:lang w:val="en-GB"/>
              </w:rPr>
            </w:pPr>
            <w:r>
              <w:rPr>
                <w:rFonts w:eastAsia="Times New Roman" w:cs="Calibri Light"/>
                <w:szCs w:val="20"/>
                <w:lang w:val="en-GB"/>
              </w:rPr>
              <w:t>28-29</w:t>
            </w:r>
          </w:p>
        </w:tc>
        <w:tc>
          <w:tcPr>
            <w:tcW w:w="4389" w:type="dxa"/>
          </w:tcPr>
          <w:p w:rsidR="00643B81" w:rsidRPr="002B461B" w:rsidRDefault="00643B81" w:rsidP="00250D07">
            <w:pPr>
              <w:contextualSpacing/>
              <w:rPr>
                <w:rFonts w:eastAsia="Times New Roman" w:cs="Calibri Light"/>
                <w:szCs w:val="20"/>
                <w:lang w:val="en-GB"/>
              </w:rPr>
            </w:pPr>
            <w:r w:rsidRPr="002B461B">
              <w:rPr>
                <w:rFonts w:eastAsia="Times New Roman" w:cs="Calibri Light"/>
                <w:szCs w:val="20"/>
                <w:lang w:val="en-GB"/>
              </w:rPr>
              <w:t xml:space="preserve">Learners complete Activity </w:t>
            </w:r>
            <w:r>
              <w:rPr>
                <w:rFonts w:eastAsia="Times New Roman" w:cs="Calibri Light"/>
                <w:szCs w:val="20"/>
                <w:lang w:val="en-GB"/>
              </w:rPr>
              <w:t>1</w:t>
            </w:r>
            <w:r w:rsidRPr="002B461B">
              <w:rPr>
                <w:rFonts w:eastAsia="Times New Roman" w:cs="Calibri Light"/>
                <w:szCs w:val="20"/>
                <w:lang w:val="en-GB"/>
              </w:rPr>
              <w:t xml:space="preserve"> </w:t>
            </w:r>
            <w:r w:rsidR="0004267D">
              <w:rPr>
                <w:rFonts w:eastAsia="Times New Roman" w:cs="Calibri Light"/>
                <w:szCs w:val="20"/>
                <w:lang w:val="en-GB"/>
              </w:rPr>
              <w:t xml:space="preserve">in pairs - </w:t>
            </w:r>
            <w:r w:rsidRPr="002B461B">
              <w:rPr>
                <w:rFonts w:eastAsia="Times New Roman" w:cs="Calibri Light"/>
                <w:szCs w:val="20"/>
                <w:lang w:val="en-GB"/>
              </w:rPr>
              <w:t>giving examples of customers for different businesses.</w:t>
            </w:r>
          </w:p>
        </w:tc>
        <w:tc>
          <w:tcPr>
            <w:tcW w:w="1173" w:type="dxa"/>
          </w:tcPr>
          <w:p w:rsidR="00643B81" w:rsidRPr="002B461B" w:rsidRDefault="00643B81" w:rsidP="00250D07">
            <w:pPr>
              <w:contextualSpacing/>
              <w:rPr>
                <w:rFonts w:eastAsia="Times New Roman" w:cs="Calibri Light"/>
                <w:szCs w:val="20"/>
                <w:lang w:val="en-GB"/>
              </w:rPr>
            </w:pPr>
            <w:r>
              <w:rPr>
                <w:rFonts w:eastAsia="Times New Roman" w:cs="Calibri Light"/>
                <w:szCs w:val="20"/>
                <w:lang w:val="en-GB"/>
              </w:rPr>
              <w:t xml:space="preserve">E2 LO5 Activity 1 </w:t>
            </w:r>
          </w:p>
        </w:tc>
      </w:tr>
      <w:tr w:rsidR="00643B81" w:rsidRPr="00235BA9" w:rsidTr="002B461B">
        <w:trPr>
          <w:cnfStyle w:val="000000010000" w:firstRow="0" w:lastRow="0" w:firstColumn="0" w:lastColumn="0" w:oddVBand="0" w:evenVBand="0" w:oddHBand="0" w:evenHBand="1" w:firstRowFirstColumn="0" w:firstRowLastColumn="0" w:lastRowFirstColumn="0" w:lastRowLastColumn="0"/>
        </w:trPr>
        <w:tc>
          <w:tcPr>
            <w:tcW w:w="2263" w:type="dxa"/>
            <w:vMerge/>
          </w:tcPr>
          <w:p w:rsidR="00643B81" w:rsidRPr="002B461B" w:rsidRDefault="00643B81" w:rsidP="002B461B">
            <w:pPr>
              <w:contextualSpacing/>
              <w:rPr>
                <w:rFonts w:eastAsia="Times New Roman" w:cs="Calibri Light"/>
                <w:szCs w:val="20"/>
                <w:lang w:val="en-GB"/>
              </w:rPr>
            </w:pPr>
          </w:p>
        </w:tc>
        <w:tc>
          <w:tcPr>
            <w:tcW w:w="6911" w:type="dxa"/>
          </w:tcPr>
          <w:p w:rsidR="00643B81" w:rsidRPr="002B461B" w:rsidRDefault="00643B81" w:rsidP="002B461B">
            <w:pPr>
              <w:contextualSpacing/>
              <w:rPr>
                <w:rFonts w:eastAsia="Times New Roman" w:cs="Calibri Light"/>
                <w:szCs w:val="20"/>
                <w:lang w:val="en-GB"/>
              </w:rPr>
            </w:pPr>
            <w:r>
              <w:rPr>
                <w:rFonts w:eastAsia="Times New Roman" w:cs="Calibri Light"/>
                <w:szCs w:val="20"/>
                <w:lang w:val="en-GB"/>
              </w:rPr>
              <w:t>5.2</w:t>
            </w:r>
          </w:p>
        </w:tc>
        <w:tc>
          <w:tcPr>
            <w:tcW w:w="765" w:type="dxa"/>
          </w:tcPr>
          <w:p w:rsidR="00643B81" w:rsidRDefault="00643B81" w:rsidP="002B461B">
            <w:pPr>
              <w:contextualSpacing/>
              <w:jc w:val="center"/>
              <w:rPr>
                <w:rFonts w:eastAsia="Times New Roman" w:cs="Calibri Light"/>
                <w:szCs w:val="20"/>
                <w:lang w:val="en-GB"/>
              </w:rPr>
            </w:pPr>
            <w:r>
              <w:rPr>
                <w:rFonts w:eastAsia="Times New Roman" w:cs="Calibri Light"/>
                <w:szCs w:val="20"/>
                <w:lang w:val="en-GB"/>
              </w:rPr>
              <w:t>30</w:t>
            </w:r>
          </w:p>
        </w:tc>
        <w:tc>
          <w:tcPr>
            <w:tcW w:w="4389" w:type="dxa"/>
          </w:tcPr>
          <w:p w:rsidR="00643B81" w:rsidRPr="002B461B" w:rsidRDefault="00643B81" w:rsidP="00250D07">
            <w:pPr>
              <w:contextualSpacing/>
              <w:rPr>
                <w:rFonts w:eastAsia="Times New Roman" w:cs="Calibri Light"/>
                <w:szCs w:val="20"/>
                <w:lang w:val="en-GB"/>
              </w:rPr>
            </w:pPr>
          </w:p>
        </w:tc>
        <w:tc>
          <w:tcPr>
            <w:tcW w:w="1173" w:type="dxa"/>
          </w:tcPr>
          <w:p w:rsidR="00643B81" w:rsidRDefault="00643B81" w:rsidP="00250D07">
            <w:pPr>
              <w:contextualSpacing/>
              <w:rPr>
                <w:rFonts w:eastAsia="Times New Roman" w:cs="Calibri Light"/>
                <w:szCs w:val="20"/>
                <w:lang w:val="en-GB"/>
              </w:rPr>
            </w:pPr>
          </w:p>
        </w:tc>
      </w:tr>
      <w:tr w:rsidR="00643B81" w:rsidRPr="00235BA9" w:rsidTr="002B461B">
        <w:trPr>
          <w:cnfStyle w:val="000000100000" w:firstRow="0" w:lastRow="0" w:firstColumn="0" w:lastColumn="0" w:oddVBand="0" w:evenVBand="0" w:oddHBand="1" w:evenHBand="0" w:firstRowFirstColumn="0" w:firstRowLastColumn="0" w:lastRowFirstColumn="0" w:lastRowLastColumn="0"/>
        </w:trPr>
        <w:tc>
          <w:tcPr>
            <w:tcW w:w="2263" w:type="dxa"/>
            <w:vMerge/>
          </w:tcPr>
          <w:p w:rsidR="00643B81" w:rsidRPr="002B461B" w:rsidRDefault="00643B81" w:rsidP="00250D07">
            <w:pPr>
              <w:contextualSpacing/>
              <w:rPr>
                <w:rFonts w:eastAsia="Times New Roman" w:cs="Calibri Light"/>
                <w:szCs w:val="20"/>
                <w:lang w:val="en-GB"/>
              </w:rPr>
            </w:pPr>
          </w:p>
        </w:tc>
        <w:tc>
          <w:tcPr>
            <w:tcW w:w="6911" w:type="dxa"/>
          </w:tcPr>
          <w:p w:rsidR="00643B81" w:rsidRPr="002B461B" w:rsidRDefault="00643B81" w:rsidP="002328A7">
            <w:pPr>
              <w:contextualSpacing/>
              <w:rPr>
                <w:rFonts w:eastAsia="Times New Roman" w:cs="Calibri Light"/>
                <w:szCs w:val="20"/>
                <w:lang w:val="en-GB"/>
              </w:rPr>
            </w:pPr>
            <w:r w:rsidRPr="002B461B">
              <w:rPr>
                <w:rFonts w:eastAsia="Times New Roman" w:cs="Calibri Light"/>
                <w:szCs w:val="20"/>
                <w:lang w:val="en-GB"/>
              </w:rPr>
              <w:t xml:space="preserve">Customer service </w:t>
            </w:r>
            <w:r>
              <w:rPr>
                <w:rFonts w:eastAsia="Times New Roman" w:cs="Calibri Light"/>
                <w:szCs w:val="20"/>
                <w:lang w:val="en-GB"/>
              </w:rPr>
              <w:t>s</w:t>
            </w:r>
            <w:r w:rsidRPr="002B461B">
              <w:rPr>
                <w:rFonts w:eastAsia="Times New Roman" w:cs="Calibri Light"/>
                <w:szCs w:val="20"/>
                <w:lang w:val="en-GB"/>
              </w:rPr>
              <w:t>tandards – discussion on what they should be for a new and existing business</w:t>
            </w:r>
          </w:p>
        </w:tc>
        <w:tc>
          <w:tcPr>
            <w:tcW w:w="765" w:type="dxa"/>
          </w:tcPr>
          <w:p w:rsidR="00643B81" w:rsidRPr="002B461B" w:rsidRDefault="00643B81" w:rsidP="00250D07">
            <w:pPr>
              <w:contextualSpacing/>
              <w:jc w:val="center"/>
              <w:rPr>
                <w:rFonts w:eastAsia="Times New Roman" w:cs="Calibri Light"/>
                <w:szCs w:val="20"/>
                <w:lang w:val="en-GB"/>
              </w:rPr>
            </w:pPr>
            <w:r>
              <w:rPr>
                <w:rFonts w:eastAsia="Times New Roman" w:cs="Calibri Light"/>
                <w:szCs w:val="20"/>
                <w:lang w:val="en-GB"/>
              </w:rPr>
              <w:t>31-32</w:t>
            </w:r>
          </w:p>
        </w:tc>
        <w:tc>
          <w:tcPr>
            <w:tcW w:w="4389" w:type="dxa"/>
          </w:tcPr>
          <w:p w:rsidR="00643B81" w:rsidRPr="002B461B" w:rsidRDefault="00643B81" w:rsidP="00250D07">
            <w:pPr>
              <w:contextualSpacing/>
              <w:rPr>
                <w:rFonts w:eastAsia="Times New Roman" w:cs="Calibri Light"/>
                <w:szCs w:val="20"/>
                <w:lang w:val="en-GB"/>
              </w:rPr>
            </w:pPr>
            <w:r w:rsidRPr="002B461B">
              <w:rPr>
                <w:rFonts w:eastAsia="Times New Roman" w:cs="Calibri Light"/>
                <w:szCs w:val="20"/>
                <w:lang w:val="en-GB"/>
              </w:rPr>
              <w:t>Research on Customer Charters for local and global business</w:t>
            </w:r>
            <w:r w:rsidRPr="00235BA9">
              <w:rPr>
                <w:rFonts w:eastAsia="Times New Roman" w:cs="Calibri Light"/>
                <w:szCs w:val="20"/>
                <w:lang w:val="en-GB"/>
              </w:rPr>
              <w:t xml:space="preserve"> </w:t>
            </w:r>
            <w:r>
              <w:rPr>
                <w:rFonts w:eastAsia="Times New Roman" w:cs="Calibri Light"/>
                <w:szCs w:val="20"/>
                <w:lang w:val="en-GB"/>
              </w:rPr>
              <w:t>Activity 2</w:t>
            </w:r>
            <w:r w:rsidR="0004267D">
              <w:rPr>
                <w:rFonts w:eastAsia="Times New Roman" w:cs="Calibri Light"/>
                <w:szCs w:val="20"/>
                <w:lang w:val="en-GB"/>
              </w:rPr>
              <w:t xml:space="preserve"> – working in pairs.</w:t>
            </w:r>
          </w:p>
        </w:tc>
        <w:tc>
          <w:tcPr>
            <w:tcW w:w="1173" w:type="dxa"/>
          </w:tcPr>
          <w:p w:rsidR="00643B81" w:rsidRPr="002B461B" w:rsidRDefault="00643B81" w:rsidP="00250D07">
            <w:pPr>
              <w:contextualSpacing/>
              <w:rPr>
                <w:rFonts w:eastAsia="Times New Roman" w:cs="Calibri Light"/>
                <w:szCs w:val="20"/>
                <w:lang w:val="en-GB"/>
              </w:rPr>
            </w:pPr>
            <w:r>
              <w:rPr>
                <w:rFonts w:eastAsia="Times New Roman" w:cs="Calibri Light"/>
                <w:szCs w:val="20"/>
                <w:lang w:val="en-GB"/>
              </w:rPr>
              <w:t xml:space="preserve">E2 LO5 Activity 2 </w:t>
            </w:r>
          </w:p>
        </w:tc>
      </w:tr>
      <w:tr w:rsidR="00643B81" w:rsidRPr="00235BA9" w:rsidTr="002B461B">
        <w:trPr>
          <w:cnfStyle w:val="000000010000" w:firstRow="0" w:lastRow="0" w:firstColumn="0" w:lastColumn="0" w:oddVBand="0" w:evenVBand="0" w:oddHBand="0" w:evenHBand="1" w:firstRowFirstColumn="0" w:firstRowLastColumn="0" w:lastRowFirstColumn="0" w:lastRowLastColumn="0"/>
        </w:trPr>
        <w:tc>
          <w:tcPr>
            <w:tcW w:w="2263" w:type="dxa"/>
            <w:vMerge/>
          </w:tcPr>
          <w:p w:rsidR="00643B81" w:rsidRPr="002B461B" w:rsidRDefault="00643B81" w:rsidP="00250D07">
            <w:pPr>
              <w:contextualSpacing/>
              <w:rPr>
                <w:rFonts w:eastAsia="Times New Roman" w:cs="Calibri Light"/>
                <w:szCs w:val="20"/>
                <w:lang w:val="en-GB"/>
              </w:rPr>
            </w:pPr>
          </w:p>
        </w:tc>
        <w:tc>
          <w:tcPr>
            <w:tcW w:w="6911" w:type="dxa"/>
          </w:tcPr>
          <w:p w:rsidR="00643B81" w:rsidRPr="002B461B" w:rsidRDefault="00643B81" w:rsidP="00250D07">
            <w:pPr>
              <w:contextualSpacing/>
              <w:rPr>
                <w:rFonts w:eastAsia="Times New Roman" w:cs="Calibri Light"/>
                <w:szCs w:val="20"/>
                <w:lang w:val="en-GB"/>
              </w:rPr>
            </w:pPr>
            <w:r w:rsidRPr="002B461B">
              <w:rPr>
                <w:rFonts w:eastAsia="Times New Roman" w:cs="Calibri Light"/>
                <w:szCs w:val="20"/>
                <w:lang w:val="en-GB"/>
              </w:rPr>
              <w:t>Monitoring customer service</w:t>
            </w:r>
          </w:p>
          <w:p w:rsidR="00643B81" w:rsidRPr="002B461B" w:rsidRDefault="00643B81" w:rsidP="00250D07">
            <w:pPr>
              <w:contextualSpacing/>
              <w:rPr>
                <w:rFonts w:eastAsia="Times New Roman" w:cs="Calibri Light"/>
                <w:szCs w:val="20"/>
                <w:lang w:val="en-GB"/>
              </w:rPr>
            </w:pPr>
            <w:r w:rsidRPr="002B461B">
              <w:rPr>
                <w:rFonts w:eastAsia="Times New Roman" w:cs="Calibri Light"/>
                <w:szCs w:val="20"/>
                <w:lang w:val="en-GB"/>
              </w:rPr>
              <w:t>Examples of systems used in local and global organisations.</w:t>
            </w:r>
          </w:p>
        </w:tc>
        <w:tc>
          <w:tcPr>
            <w:tcW w:w="765" w:type="dxa"/>
          </w:tcPr>
          <w:p w:rsidR="00643B81" w:rsidRPr="002B461B" w:rsidRDefault="00643B81" w:rsidP="00250D07">
            <w:pPr>
              <w:contextualSpacing/>
              <w:jc w:val="center"/>
              <w:rPr>
                <w:rFonts w:eastAsia="Times New Roman" w:cs="Calibri Light"/>
                <w:szCs w:val="20"/>
                <w:lang w:val="en-GB"/>
              </w:rPr>
            </w:pPr>
          </w:p>
        </w:tc>
        <w:tc>
          <w:tcPr>
            <w:tcW w:w="4389" w:type="dxa"/>
          </w:tcPr>
          <w:p w:rsidR="00643B81" w:rsidRPr="002B461B" w:rsidRDefault="00643B81" w:rsidP="00250D07">
            <w:pPr>
              <w:contextualSpacing/>
              <w:rPr>
                <w:rFonts w:eastAsia="Times New Roman" w:cs="Calibri Light"/>
                <w:szCs w:val="20"/>
                <w:lang w:val="en-GB"/>
              </w:rPr>
            </w:pPr>
          </w:p>
        </w:tc>
        <w:tc>
          <w:tcPr>
            <w:tcW w:w="1173" w:type="dxa"/>
          </w:tcPr>
          <w:p w:rsidR="00643B81" w:rsidRPr="002B461B" w:rsidRDefault="00643B81" w:rsidP="00250D07">
            <w:pPr>
              <w:contextualSpacing/>
              <w:rPr>
                <w:rFonts w:eastAsia="Times New Roman" w:cs="Calibri Light"/>
                <w:szCs w:val="20"/>
                <w:lang w:val="en-GB"/>
              </w:rPr>
            </w:pPr>
          </w:p>
        </w:tc>
      </w:tr>
      <w:tr w:rsidR="00643B81" w:rsidRPr="00235BA9" w:rsidTr="002B461B">
        <w:trPr>
          <w:cnfStyle w:val="000000100000" w:firstRow="0" w:lastRow="0" w:firstColumn="0" w:lastColumn="0" w:oddVBand="0" w:evenVBand="0" w:oddHBand="1" w:evenHBand="0" w:firstRowFirstColumn="0" w:firstRowLastColumn="0" w:lastRowFirstColumn="0" w:lastRowLastColumn="0"/>
        </w:trPr>
        <w:tc>
          <w:tcPr>
            <w:tcW w:w="2263" w:type="dxa"/>
            <w:vMerge/>
          </w:tcPr>
          <w:p w:rsidR="00643B81" w:rsidRPr="002B461B" w:rsidRDefault="00643B81" w:rsidP="00250D07">
            <w:pPr>
              <w:contextualSpacing/>
              <w:rPr>
                <w:rFonts w:eastAsia="Times New Roman" w:cs="Calibri Light"/>
                <w:szCs w:val="20"/>
                <w:lang w:val="en-GB"/>
              </w:rPr>
            </w:pPr>
          </w:p>
        </w:tc>
        <w:tc>
          <w:tcPr>
            <w:tcW w:w="6911" w:type="dxa"/>
          </w:tcPr>
          <w:p w:rsidR="00643B81" w:rsidRPr="002B461B" w:rsidRDefault="00643B81" w:rsidP="00250D07">
            <w:pPr>
              <w:contextualSpacing/>
              <w:rPr>
                <w:rFonts w:eastAsia="Times New Roman" w:cs="Calibri Light"/>
                <w:szCs w:val="20"/>
                <w:lang w:val="en-GB"/>
              </w:rPr>
            </w:pPr>
            <w:r w:rsidRPr="002B461B">
              <w:rPr>
                <w:rFonts w:eastAsia="Times New Roman" w:cs="Calibri Light"/>
                <w:szCs w:val="20"/>
                <w:lang w:val="en-GB"/>
              </w:rPr>
              <w:t>Tutor-led SLA and KPI – where these can be applied throughout a business</w:t>
            </w:r>
          </w:p>
        </w:tc>
        <w:tc>
          <w:tcPr>
            <w:tcW w:w="765" w:type="dxa"/>
          </w:tcPr>
          <w:p w:rsidR="00643B81" w:rsidRPr="002B461B" w:rsidRDefault="00643B81" w:rsidP="00250D07">
            <w:pPr>
              <w:contextualSpacing/>
              <w:jc w:val="center"/>
              <w:rPr>
                <w:rFonts w:eastAsia="Times New Roman" w:cs="Calibri Light"/>
                <w:szCs w:val="20"/>
                <w:lang w:val="en-GB"/>
              </w:rPr>
            </w:pPr>
            <w:r>
              <w:rPr>
                <w:rFonts w:eastAsia="Times New Roman" w:cs="Calibri Light"/>
                <w:szCs w:val="20"/>
                <w:lang w:val="en-GB"/>
              </w:rPr>
              <w:t>33-34</w:t>
            </w:r>
          </w:p>
        </w:tc>
        <w:tc>
          <w:tcPr>
            <w:tcW w:w="4389" w:type="dxa"/>
          </w:tcPr>
          <w:p w:rsidR="00643B81" w:rsidRPr="002B461B" w:rsidRDefault="00643B81" w:rsidP="00250D07">
            <w:pPr>
              <w:contextualSpacing/>
              <w:rPr>
                <w:rFonts w:eastAsia="Times New Roman" w:cs="Calibri Light"/>
                <w:szCs w:val="20"/>
                <w:lang w:val="en-GB"/>
              </w:rPr>
            </w:pPr>
            <w:r w:rsidRPr="002B461B">
              <w:rPr>
                <w:rFonts w:eastAsia="Times New Roman" w:cs="Calibri Light"/>
                <w:szCs w:val="20"/>
                <w:lang w:val="en-GB"/>
              </w:rPr>
              <w:t>Activity</w:t>
            </w:r>
            <w:r w:rsidRPr="00235BA9">
              <w:rPr>
                <w:rFonts w:eastAsia="Times New Roman" w:cs="Calibri Light"/>
                <w:szCs w:val="20"/>
                <w:lang w:val="en-GB"/>
              </w:rPr>
              <w:t xml:space="preserve"> </w:t>
            </w:r>
            <w:r>
              <w:rPr>
                <w:rFonts w:eastAsia="Times New Roman" w:cs="Calibri Light"/>
                <w:szCs w:val="20"/>
                <w:lang w:val="en-GB"/>
              </w:rPr>
              <w:t>3:</w:t>
            </w:r>
            <w:r w:rsidRPr="002B461B">
              <w:rPr>
                <w:rFonts w:eastAsia="Times New Roman" w:cs="Calibri Light"/>
                <w:szCs w:val="20"/>
                <w:lang w:val="en-GB"/>
              </w:rPr>
              <w:t xml:space="preserve"> Setting KPIS for customers – learners to review KPIs from internet research.</w:t>
            </w:r>
            <w:r w:rsidRPr="00235BA9">
              <w:rPr>
                <w:rFonts w:eastAsia="Times New Roman" w:cs="Calibri Light"/>
                <w:szCs w:val="20"/>
                <w:lang w:val="en-GB"/>
              </w:rPr>
              <w:t xml:space="preserve"> </w:t>
            </w:r>
          </w:p>
        </w:tc>
        <w:tc>
          <w:tcPr>
            <w:tcW w:w="1173" w:type="dxa"/>
          </w:tcPr>
          <w:p w:rsidR="00643B81" w:rsidRPr="002B461B" w:rsidRDefault="00643B81" w:rsidP="00250D07">
            <w:pPr>
              <w:contextualSpacing/>
              <w:rPr>
                <w:rFonts w:eastAsia="Times New Roman" w:cs="Calibri Light"/>
                <w:szCs w:val="20"/>
                <w:lang w:val="en-GB"/>
              </w:rPr>
            </w:pPr>
            <w:r>
              <w:rPr>
                <w:rFonts w:eastAsia="Times New Roman" w:cs="Calibri Light"/>
                <w:szCs w:val="20"/>
                <w:lang w:val="en-GB"/>
              </w:rPr>
              <w:t xml:space="preserve">E2 LO5 Activity 3 </w:t>
            </w:r>
          </w:p>
        </w:tc>
      </w:tr>
      <w:tr w:rsidR="000D3725" w:rsidRPr="00235BA9" w:rsidTr="002B461B">
        <w:trPr>
          <w:cnfStyle w:val="000000010000" w:firstRow="0" w:lastRow="0" w:firstColumn="0" w:lastColumn="0" w:oddVBand="0" w:evenVBand="0" w:oddHBand="0" w:evenHBand="1" w:firstRowFirstColumn="0" w:firstRowLastColumn="0" w:lastRowFirstColumn="0" w:lastRowLastColumn="0"/>
        </w:trPr>
        <w:tc>
          <w:tcPr>
            <w:tcW w:w="2263" w:type="dxa"/>
            <w:vMerge/>
          </w:tcPr>
          <w:p w:rsidR="000D3725" w:rsidRPr="002B461B" w:rsidRDefault="000D3725" w:rsidP="00250D07">
            <w:pPr>
              <w:contextualSpacing/>
              <w:rPr>
                <w:rFonts w:eastAsia="Times New Roman" w:cs="Calibri Light"/>
                <w:szCs w:val="20"/>
                <w:lang w:val="en-GB"/>
              </w:rPr>
            </w:pPr>
          </w:p>
        </w:tc>
        <w:tc>
          <w:tcPr>
            <w:tcW w:w="6911" w:type="dxa"/>
          </w:tcPr>
          <w:p w:rsidR="000D3725" w:rsidRPr="002B461B" w:rsidRDefault="000D3725" w:rsidP="00250D07">
            <w:pPr>
              <w:contextualSpacing/>
              <w:rPr>
                <w:rFonts w:eastAsia="Times New Roman" w:cs="Calibri Light"/>
                <w:szCs w:val="20"/>
                <w:lang w:val="en-GB"/>
              </w:rPr>
            </w:pPr>
            <w:r>
              <w:rPr>
                <w:rFonts w:eastAsia="Times New Roman" w:cs="Calibri Light"/>
                <w:szCs w:val="20"/>
                <w:lang w:val="en-GB"/>
              </w:rPr>
              <w:t>How do you maintain a strong customer base</w:t>
            </w:r>
            <w:r w:rsidR="00DB60C2">
              <w:rPr>
                <w:rFonts w:eastAsia="Times New Roman" w:cs="Calibri Light"/>
                <w:szCs w:val="20"/>
                <w:lang w:val="en-GB"/>
              </w:rPr>
              <w:t>?</w:t>
            </w:r>
          </w:p>
        </w:tc>
        <w:tc>
          <w:tcPr>
            <w:tcW w:w="765" w:type="dxa"/>
          </w:tcPr>
          <w:p w:rsidR="000D3725" w:rsidRDefault="000D3725" w:rsidP="00250D07">
            <w:pPr>
              <w:contextualSpacing/>
              <w:jc w:val="center"/>
              <w:rPr>
                <w:rFonts w:eastAsia="Times New Roman" w:cs="Calibri Light"/>
                <w:szCs w:val="20"/>
                <w:lang w:val="en-GB"/>
              </w:rPr>
            </w:pPr>
            <w:r>
              <w:rPr>
                <w:rFonts w:eastAsia="Times New Roman" w:cs="Calibri Light"/>
                <w:szCs w:val="20"/>
                <w:lang w:val="en-GB"/>
              </w:rPr>
              <w:t>35</w:t>
            </w:r>
          </w:p>
        </w:tc>
        <w:tc>
          <w:tcPr>
            <w:tcW w:w="4389" w:type="dxa"/>
          </w:tcPr>
          <w:p w:rsidR="000D3725" w:rsidRPr="002B461B" w:rsidRDefault="000D3725" w:rsidP="00250D07">
            <w:pPr>
              <w:contextualSpacing/>
              <w:rPr>
                <w:rFonts w:eastAsia="Times New Roman" w:cs="Calibri Light"/>
                <w:szCs w:val="20"/>
                <w:lang w:val="en-GB"/>
              </w:rPr>
            </w:pPr>
          </w:p>
        </w:tc>
        <w:tc>
          <w:tcPr>
            <w:tcW w:w="1173" w:type="dxa"/>
          </w:tcPr>
          <w:p w:rsidR="000D3725" w:rsidRDefault="000D3725" w:rsidP="00250D07">
            <w:pPr>
              <w:contextualSpacing/>
              <w:rPr>
                <w:rFonts w:eastAsia="Times New Roman" w:cs="Calibri Light"/>
                <w:szCs w:val="20"/>
                <w:lang w:val="en-GB"/>
              </w:rPr>
            </w:pPr>
          </w:p>
        </w:tc>
      </w:tr>
      <w:tr w:rsidR="00643B81" w:rsidRPr="00235BA9" w:rsidTr="002B461B">
        <w:trPr>
          <w:cnfStyle w:val="000000100000" w:firstRow="0" w:lastRow="0" w:firstColumn="0" w:lastColumn="0" w:oddVBand="0" w:evenVBand="0" w:oddHBand="1" w:evenHBand="0" w:firstRowFirstColumn="0" w:firstRowLastColumn="0" w:lastRowFirstColumn="0" w:lastRowLastColumn="0"/>
        </w:trPr>
        <w:tc>
          <w:tcPr>
            <w:tcW w:w="2263" w:type="dxa"/>
            <w:vMerge/>
          </w:tcPr>
          <w:p w:rsidR="00643B81" w:rsidRPr="002B461B" w:rsidRDefault="00643B81" w:rsidP="00250D07">
            <w:pPr>
              <w:contextualSpacing/>
              <w:rPr>
                <w:rFonts w:eastAsia="Times New Roman" w:cs="Calibri Light"/>
                <w:szCs w:val="20"/>
                <w:lang w:val="en-GB"/>
              </w:rPr>
            </w:pPr>
          </w:p>
        </w:tc>
        <w:tc>
          <w:tcPr>
            <w:tcW w:w="6911" w:type="dxa"/>
          </w:tcPr>
          <w:p w:rsidR="00643B81" w:rsidRPr="002B461B" w:rsidRDefault="00643B81" w:rsidP="00250D07">
            <w:pPr>
              <w:contextualSpacing/>
              <w:rPr>
                <w:rFonts w:eastAsia="Times New Roman" w:cs="Calibri Light"/>
                <w:szCs w:val="20"/>
                <w:lang w:val="en-GB"/>
              </w:rPr>
            </w:pPr>
            <w:r w:rsidRPr="002B461B">
              <w:rPr>
                <w:rFonts w:eastAsia="Times New Roman" w:cs="Calibri Light"/>
                <w:szCs w:val="20"/>
                <w:lang w:val="en-GB"/>
              </w:rPr>
              <w:t>Review of setting SMARTER goal.</w:t>
            </w:r>
            <w:r w:rsidRPr="00235BA9">
              <w:rPr>
                <w:rFonts w:eastAsia="Times New Roman" w:cs="Calibri Light"/>
                <w:szCs w:val="20"/>
                <w:lang w:val="en-GB"/>
              </w:rPr>
              <w:t xml:space="preserve"> </w:t>
            </w:r>
            <w:r w:rsidRPr="002B461B">
              <w:rPr>
                <w:rFonts w:eastAsia="Times New Roman" w:cs="Calibri Light"/>
                <w:szCs w:val="20"/>
                <w:lang w:val="en-GB"/>
              </w:rPr>
              <w:t>Tutor to use course related learning goals as a basis for SMART goal setting</w:t>
            </w:r>
          </w:p>
        </w:tc>
        <w:tc>
          <w:tcPr>
            <w:tcW w:w="765" w:type="dxa"/>
          </w:tcPr>
          <w:p w:rsidR="00643B81" w:rsidRPr="002B461B" w:rsidRDefault="00643B81" w:rsidP="00250D07">
            <w:pPr>
              <w:contextualSpacing/>
              <w:jc w:val="center"/>
              <w:rPr>
                <w:rFonts w:eastAsia="Times New Roman" w:cs="Calibri Light"/>
                <w:szCs w:val="20"/>
                <w:lang w:val="en-GB"/>
              </w:rPr>
            </w:pPr>
          </w:p>
        </w:tc>
        <w:tc>
          <w:tcPr>
            <w:tcW w:w="4389" w:type="dxa"/>
          </w:tcPr>
          <w:p w:rsidR="00643B81" w:rsidRPr="002B461B" w:rsidRDefault="00643B81" w:rsidP="00250D07">
            <w:pPr>
              <w:contextualSpacing/>
              <w:rPr>
                <w:rFonts w:eastAsia="Times New Roman" w:cs="Calibri Light"/>
                <w:szCs w:val="20"/>
                <w:lang w:val="en-GB"/>
              </w:rPr>
            </w:pPr>
            <w:r w:rsidRPr="002B461B">
              <w:rPr>
                <w:rFonts w:eastAsia="Times New Roman" w:cs="Calibri Light"/>
                <w:szCs w:val="20"/>
                <w:lang w:val="en-GB"/>
              </w:rPr>
              <w:t>Short activity for learners to set SMARTER objectives</w:t>
            </w:r>
          </w:p>
        </w:tc>
        <w:tc>
          <w:tcPr>
            <w:tcW w:w="1173" w:type="dxa"/>
          </w:tcPr>
          <w:p w:rsidR="00643B81" w:rsidRPr="002B461B" w:rsidRDefault="00643B81" w:rsidP="00250D07">
            <w:pPr>
              <w:contextualSpacing/>
              <w:rPr>
                <w:rFonts w:eastAsia="Times New Roman" w:cs="Calibri Light"/>
                <w:szCs w:val="20"/>
                <w:lang w:val="en-GB"/>
              </w:rPr>
            </w:pPr>
          </w:p>
        </w:tc>
      </w:tr>
      <w:tr w:rsidR="00250D07" w:rsidTr="00AC03B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263" w:type="dxa"/>
            <w:hideMark/>
          </w:tcPr>
          <w:p w:rsidR="00250D07" w:rsidRPr="002328A7" w:rsidRDefault="00250D07" w:rsidP="00250D07">
            <w:pPr>
              <w:spacing w:before="20" w:after="20"/>
              <w:contextualSpacing/>
              <w:rPr>
                <w:rFonts w:eastAsia="Times New Roman" w:cs="Calibri Light"/>
                <w:szCs w:val="20"/>
                <w:lang w:val="en-GB"/>
              </w:rPr>
            </w:pPr>
            <w:r w:rsidRPr="002328A7">
              <w:rPr>
                <w:rFonts w:eastAsia="Times New Roman" w:cs="Calibri Light"/>
                <w:szCs w:val="20"/>
                <w:lang w:val="en-GB"/>
              </w:rPr>
              <w:t>Mentoring Session</w:t>
            </w:r>
          </w:p>
        </w:tc>
        <w:tc>
          <w:tcPr>
            <w:tcW w:w="6911" w:type="dxa"/>
            <w:hideMark/>
          </w:tcPr>
          <w:p w:rsidR="00250D07" w:rsidRPr="005D05F9" w:rsidRDefault="00250D07" w:rsidP="00250D07">
            <w:r w:rsidRPr="005D05F9">
              <w:t>T</w:t>
            </w:r>
            <w:r>
              <w:t>wo</w:t>
            </w:r>
            <w:r w:rsidRPr="005D05F9">
              <w:t xml:space="preserve"> hours of tutor-led mentoring and </w:t>
            </w:r>
            <w:r>
              <w:t xml:space="preserve">one hour of independent revision for </w:t>
            </w:r>
            <w:r w:rsidRPr="005D05F9">
              <w:t>LO</w:t>
            </w:r>
            <w:r>
              <w:t>5</w:t>
            </w:r>
            <w:r w:rsidRPr="005D05F9">
              <w:t>.</w:t>
            </w:r>
          </w:p>
        </w:tc>
        <w:tc>
          <w:tcPr>
            <w:tcW w:w="765" w:type="dxa"/>
          </w:tcPr>
          <w:p w:rsidR="00250D07" w:rsidRPr="005D05F9" w:rsidRDefault="00250D07" w:rsidP="00250D07"/>
        </w:tc>
        <w:tc>
          <w:tcPr>
            <w:tcW w:w="4389" w:type="dxa"/>
          </w:tcPr>
          <w:p w:rsidR="00250D07" w:rsidRDefault="00250D07" w:rsidP="00250D07">
            <w:r w:rsidRPr="005D05F9">
              <w:t xml:space="preserve">Take part in mentoring and revision session as directed. </w:t>
            </w:r>
          </w:p>
        </w:tc>
        <w:tc>
          <w:tcPr>
            <w:tcW w:w="1173" w:type="dxa"/>
          </w:tcPr>
          <w:p w:rsidR="00250D07" w:rsidRDefault="00250D07" w:rsidP="00250D07">
            <w:pPr>
              <w:spacing w:before="20" w:after="20"/>
              <w:contextualSpacing/>
              <w:rPr>
                <w:rFonts w:asciiTheme="minorHAnsi" w:eastAsia="Times New Roman" w:hAnsiTheme="minorHAnsi" w:cstheme="minorHAnsi"/>
                <w:szCs w:val="20"/>
                <w:lang w:val="en-GB"/>
              </w:rPr>
            </w:pPr>
          </w:p>
        </w:tc>
      </w:tr>
    </w:tbl>
    <w:p w:rsidR="002B461B" w:rsidRPr="002B461B" w:rsidRDefault="002B461B" w:rsidP="002B461B">
      <w:pPr>
        <w:spacing w:line="240" w:lineRule="auto"/>
        <w:outlineLvl w:val="2"/>
        <w:rPr>
          <w:rFonts w:eastAsia="Times New Roman" w:cs="Calibri Light"/>
          <w:b/>
          <w:color w:val="0072CE"/>
          <w:sz w:val="20"/>
          <w:szCs w:val="20"/>
          <w:lang w:val="en-GB"/>
        </w:rPr>
      </w:pPr>
    </w:p>
    <w:p w:rsidR="002B461B" w:rsidRPr="002B461B" w:rsidRDefault="002B461B" w:rsidP="002B461B">
      <w:pPr>
        <w:spacing w:line="240" w:lineRule="auto"/>
        <w:outlineLvl w:val="2"/>
        <w:rPr>
          <w:rFonts w:eastAsia="Times New Roman" w:cs="Calibri Light"/>
          <w:b/>
          <w:color w:val="0072CE"/>
          <w:sz w:val="20"/>
          <w:szCs w:val="20"/>
          <w:lang w:val="en-GB"/>
        </w:rPr>
      </w:pPr>
    </w:p>
    <w:p w:rsidR="00235BA9" w:rsidRPr="00235BA9" w:rsidRDefault="00235BA9" w:rsidP="00235BA9">
      <w:pPr>
        <w:spacing w:line="240" w:lineRule="auto"/>
        <w:outlineLvl w:val="2"/>
        <w:rPr>
          <w:rFonts w:eastAsia="Times New Roman" w:cs="Calibri Light"/>
          <w:b/>
          <w:color w:val="0072CE"/>
          <w:sz w:val="20"/>
          <w:szCs w:val="20"/>
          <w:lang w:val="en-GB"/>
        </w:rPr>
      </w:pPr>
      <w:r w:rsidRPr="00235BA9">
        <w:rPr>
          <w:rFonts w:eastAsia="Times New Roman" w:cs="Calibri Light"/>
          <w:b/>
          <w:color w:val="0072CE"/>
          <w:sz w:val="20"/>
          <w:szCs w:val="20"/>
          <w:lang w:val="en-GB"/>
        </w:rPr>
        <w:br w:type="page"/>
      </w:r>
    </w:p>
    <w:p w:rsidR="002B461B" w:rsidRPr="002B461B" w:rsidRDefault="002B461B" w:rsidP="002B461B">
      <w:pPr>
        <w:pStyle w:val="Heading3"/>
        <w:ind w:left="2410" w:hanging="2410"/>
        <w:rPr>
          <w:lang w:val="en-GB"/>
          <w14:shadow w14:blurRad="0" w14:dist="0" w14:dir="0" w14:sx="0" w14:sy="0" w14:kx="0" w14:ky="0" w14:algn="none">
            <w14:srgbClr w14:val="000000"/>
          </w14:shadow>
        </w:rPr>
      </w:pPr>
      <w:r w:rsidRPr="00235BA9">
        <w:rPr>
          <w:lang w:val="en-GB"/>
          <w14:shadow w14:blurRad="0" w14:dist="0" w14:dir="0" w14:sx="0" w14:sy="0" w14:kx="0" w14:ky="0" w14:algn="none">
            <w14:srgbClr w14:val="000000"/>
          </w14:shadow>
        </w:rPr>
        <w:lastRenderedPageBreak/>
        <w:t xml:space="preserve">SESSION </w:t>
      </w:r>
      <w:r w:rsidR="00775AAB">
        <w:rPr>
          <w:lang w:val="en-GB"/>
          <w14:shadow w14:blurRad="0" w14:dist="0" w14:dir="0" w14:sx="0" w14:sy="0" w14:kx="0" w14:ky="0" w14:algn="none">
            <w14:srgbClr w14:val="000000"/>
          </w14:shadow>
        </w:rPr>
        <w:t>6</w:t>
      </w:r>
      <w:r w:rsidRPr="00235BA9">
        <w:rPr>
          <w:lang w:val="en-GB"/>
          <w14:shadow w14:blurRad="0" w14:dist="0" w14:dir="0" w14:sx="0" w14:sy="0" w14:kx="0" w14:ky="0" w14:algn="none">
            <w14:srgbClr w14:val="000000"/>
          </w14:shadow>
        </w:rPr>
        <w:t>:</w:t>
      </w:r>
      <w:r w:rsidRPr="002B461B">
        <w:rPr>
          <w:lang w:val="en-GB"/>
          <w14:shadow w14:blurRad="0" w14:dist="0" w14:dir="0" w14:sx="0" w14:sy="0" w14:kx="0" w14:ky="0" w14:algn="none">
            <w14:srgbClr w14:val="000000"/>
          </w14:shadow>
        </w:rPr>
        <w:t xml:space="preserve"> Explain the importance of manage business risk</w:t>
      </w:r>
      <w:r w:rsidRPr="00235BA9">
        <w:rPr>
          <w:lang w:val="en-GB"/>
          <w14:shadow w14:blurRad="0" w14:dist="0" w14:dir="0" w14:sx="0" w14:sy="0" w14:kx="0" w14:ky="0" w14:algn="none">
            <w14:srgbClr w14:val="000000"/>
          </w14:shadow>
        </w:rPr>
        <w:br/>
        <w:t>(4 hours in class / 3 hours</w:t>
      </w:r>
      <w:r w:rsidR="007A4CEE">
        <w:rPr>
          <w:lang w:val="en-GB"/>
          <w14:shadow w14:blurRad="0" w14:dist="0" w14:dir="0" w14:sx="0" w14:sy="0" w14:kx="0" w14:ky="0" w14:algn="none">
            <w14:srgbClr w14:val="000000"/>
          </w14:shadow>
        </w:rPr>
        <w:t xml:space="preserve">’ </w:t>
      </w:r>
      <w:r w:rsidR="002328A7">
        <w:rPr>
          <w:lang w:val="en-GB"/>
          <w14:shadow w14:blurRad="0" w14:dist="0" w14:dir="0" w14:sx="0" w14:sy="0" w14:kx="0" w14:ky="0" w14:algn="none">
            <w14:srgbClr w14:val="000000"/>
          </w14:shadow>
        </w:rPr>
        <w:t xml:space="preserve">guided </w:t>
      </w:r>
      <w:r w:rsidRPr="00235BA9">
        <w:rPr>
          <w:lang w:val="en-GB"/>
          <w14:shadow w14:blurRad="0" w14:dist="0" w14:dir="0" w14:sx="0" w14:sy="0" w14:kx="0" w14:ky="0" w14:algn="none">
            <w14:srgbClr w14:val="000000"/>
          </w14:shadow>
        </w:rPr>
        <w:t>research)</w:t>
      </w:r>
    </w:p>
    <w:tbl>
      <w:tblPr>
        <w:tblStyle w:val="SessionPlans"/>
        <w:tblW w:w="15501" w:type="dxa"/>
        <w:tblLook w:val="0000" w:firstRow="0" w:lastRow="0" w:firstColumn="0" w:lastColumn="0" w:noHBand="0" w:noVBand="0"/>
      </w:tblPr>
      <w:tblGrid>
        <w:gridCol w:w="2122"/>
        <w:gridCol w:w="7078"/>
        <w:gridCol w:w="810"/>
        <w:gridCol w:w="4326"/>
        <w:gridCol w:w="1165"/>
      </w:tblGrid>
      <w:tr w:rsidR="002B461B" w:rsidRPr="00235BA9" w:rsidTr="002B461B">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Topic</w:t>
            </w:r>
          </w:p>
        </w:tc>
        <w:tc>
          <w:tcPr>
            <w:tcW w:w="7078"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Tutor Activity</w:t>
            </w:r>
          </w:p>
        </w:tc>
        <w:tc>
          <w:tcPr>
            <w:tcW w:w="810" w:type="dxa"/>
            <w:shd w:val="clear" w:color="auto" w:fill="F2F2F2" w:themeFill="background1" w:themeFillShade="F2"/>
          </w:tcPr>
          <w:p w:rsidR="002B461B" w:rsidRPr="002B461B" w:rsidRDefault="002B461B" w:rsidP="002B461B">
            <w:pPr>
              <w:contextualSpacing/>
              <w:jc w:val="center"/>
              <w:rPr>
                <w:rFonts w:eastAsia="Times New Roman" w:cs="Calibri Light"/>
                <w:b/>
                <w:szCs w:val="20"/>
                <w:lang w:val="en-GB"/>
              </w:rPr>
            </w:pPr>
            <w:r w:rsidRPr="002B461B">
              <w:rPr>
                <w:rFonts w:eastAsia="Times New Roman" w:cs="Calibri Light"/>
                <w:b/>
                <w:szCs w:val="20"/>
                <w:lang w:val="en-GB"/>
              </w:rPr>
              <w:t>Slides</w:t>
            </w:r>
          </w:p>
        </w:tc>
        <w:tc>
          <w:tcPr>
            <w:tcW w:w="4326"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Learner Activity</w:t>
            </w:r>
          </w:p>
        </w:tc>
        <w:tc>
          <w:tcPr>
            <w:tcW w:w="1165"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Formative Assessment</w:t>
            </w:r>
            <w:r w:rsidR="00250D07">
              <w:rPr>
                <w:rFonts w:eastAsia="Times New Roman" w:cs="Calibri Light"/>
                <w:b/>
                <w:szCs w:val="20"/>
                <w:lang w:val="en-GB"/>
              </w:rPr>
              <w:t xml:space="preserve"> (+3 hours)</w:t>
            </w:r>
          </w:p>
        </w:tc>
      </w:tr>
      <w:tr w:rsidR="000D3725" w:rsidRPr="00235BA9" w:rsidTr="002B461B">
        <w:trPr>
          <w:cnfStyle w:val="000000010000" w:firstRow="0" w:lastRow="0" w:firstColumn="0" w:lastColumn="0" w:oddVBand="0" w:evenVBand="0" w:oddHBand="0" w:evenHBand="1" w:firstRowFirstColumn="0" w:firstRowLastColumn="0" w:lastRowFirstColumn="0" w:lastRowLastColumn="0"/>
        </w:trPr>
        <w:tc>
          <w:tcPr>
            <w:tcW w:w="2122" w:type="dxa"/>
            <w:vMerge w:val="restart"/>
          </w:tcPr>
          <w:p w:rsidR="000D3725" w:rsidRPr="002B461B" w:rsidRDefault="000D3725" w:rsidP="002B461B">
            <w:pPr>
              <w:contextualSpacing/>
              <w:rPr>
                <w:rFonts w:eastAsia="Times New Roman" w:cs="Calibri Light"/>
                <w:szCs w:val="20"/>
                <w:lang w:val="en-GB"/>
              </w:rPr>
            </w:pPr>
            <w:r w:rsidRPr="002B461B">
              <w:rPr>
                <w:rFonts w:eastAsia="Times New Roman" w:cs="Calibri Light"/>
                <w:szCs w:val="20"/>
                <w:lang w:val="en-GB"/>
              </w:rPr>
              <w:t>Introduction to session and learning outcomes</w:t>
            </w:r>
          </w:p>
        </w:tc>
        <w:tc>
          <w:tcPr>
            <w:tcW w:w="7078" w:type="dxa"/>
          </w:tcPr>
          <w:p w:rsidR="000D3725" w:rsidRPr="002B461B" w:rsidRDefault="000D3725" w:rsidP="002B461B">
            <w:pPr>
              <w:contextualSpacing/>
              <w:rPr>
                <w:rFonts w:eastAsia="Times New Roman" w:cs="Calibri Light"/>
                <w:szCs w:val="20"/>
                <w:lang w:val="en-GB"/>
              </w:rPr>
            </w:pPr>
            <w:r>
              <w:rPr>
                <w:rFonts w:eastAsia="Times New Roman" w:cs="Calibri Light"/>
                <w:szCs w:val="20"/>
                <w:lang w:val="en-GB"/>
              </w:rPr>
              <w:t>6.1</w:t>
            </w:r>
          </w:p>
        </w:tc>
        <w:tc>
          <w:tcPr>
            <w:tcW w:w="810" w:type="dxa"/>
          </w:tcPr>
          <w:p w:rsidR="000D3725" w:rsidRPr="002B461B" w:rsidRDefault="000D3725" w:rsidP="002B461B">
            <w:pPr>
              <w:contextualSpacing/>
              <w:jc w:val="center"/>
              <w:rPr>
                <w:rFonts w:eastAsia="Times New Roman" w:cs="Calibri Light"/>
                <w:szCs w:val="20"/>
                <w:lang w:val="en-GB"/>
              </w:rPr>
            </w:pPr>
            <w:r>
              <w:rPr>
                <w:rFonts w:eastAsia="Times New Roman" w:cs="Calibri Light"/>
                <w:szCs w:val="20"/>
                <w:lang w:val="en-GB"/>
              </w:rPr>
              <w:t>36</w:t>
            </w:r>
          </w:p>
        </w:tc>
        <w:tc>
          <w:tcPr>
            <w:tcW w:w="4326" w:type="dxa"/>
          </w:tcPr>
          <w:p w:rsidR="000D3725" w:rsidRPr="002B461B" w:rsidRDefault="000D3725" w:rsidP="002B461B">
            <w:pPr>
              <w:contextualSpacing/>
              <w:rPr>
                <w:rFonts w:eastAsia="Times New Roman" w:cs="Calibri Light"/>
                <w:szCs w:val="20"/>
                <w:lang w:val="en-GB"/>
              </w:rPr>
            </w:pPr>
          </w:p>
        </w:tc>
        <w:tc>
          <w:tcPr>
            <w:tcW w:w="1165" w:type="dxa"/>
          </w:tcPr>
          <w:p w:rsidR="000D3725" w:rsidRPr="002B461B" w:rsidRDefault="000D3725" w:rsidP="002B461B">
            <w:pPr>
              <w:contextualSpacing/>
              <w:rPr>
                <w:rFonts w:eastAsia="Times New Roman" w:cs="Calibri Light"/>
                <w:szCs w:val="20"/>
                <w:lang w:val="en-GB"/>
              </w:rPr>
            </w:pPr>
          </w:p>
        </w:tc>
      </w:tr>
      <w:tr w:rsidR="000D3725" w:rsidRPr="00235BA9" w:rsidTr="002B461B">
        <w:trPr>
          <w:cnfStyle w:val="000000100000" w:firstRow="0" w:lastRow="0" w:firstColumn="0" w:lastColumn="0" w:oddVBand="0" w:evenVBand="0" w:oddHBand="1" w:evenHBand="0" w:firstRowFirstColumn="0" w:firstRowLastColumn="0" w:lastRowFirstColumn="0" w:lastRowLastColumn="0"/>
        </w:trPr>
        <w:tc>
          <w:tcPr>
            <w:tcW w:w="2122" w:type="dxa"/>
            <w:vMerge/>
          </w:tcPr>
          <w:p w:rsidR="000D3725" w:rsidRPr="002B461B" w:rsidRDefault="000D3725" w:rsidP="002B461B">
            <w:pPr>
              <w:contextualSpacing/>
              <w:rPr>
                <w:rFonts w:eastAsia="Times New Roman" w:cs="Calibri Light"/>
                <w:szCs w:val="20"/>
                <w:lang w:val="en-GB"/>
              </w:rPr>
            </w:pPr>
          </w:p>
        </w:tc>
        <w:tc>
          <w:tcPr>
            <w:tcW w:w="7078" w:type="dxa"/>
          </w:tcPr>
          <w:p w:rsidR="000D3725" w:rsidRPr="002B461B" w:rsidRDefault="000D3725" w:rsidP="002B461B">
            <w:pPr>
              <w:contextualSpacing/>
              <w:rPr>
                <w:rFonts w:eastAsia="Times New Roman" w:cs="Calibri Light"/>
                <w:szCs w:val="20"/>
                <w:lang w:val="en-GB"/>
              </w:rPr>
            </w:pPr>
            <w:r w:rsidRPr="002B461B">
              <w:rPr>
                <w:rFonts w:eastAsia="Times New Roman" w:cs="Calibri Light"/>
                <w:szCs w:val="20"/>
                <w:lang w:val="en-GB"/>
              </w:rPr>
              <w:t>Understanding Risk- introduction to main types of risk within business</w:t>
            </w:r>
          </w:p>
        </w:tc>
        <w:tc>
          <w:tcPr>
            <w:tcW w:w="810" w:type="dxa"/>
          </w:tcPr>
          <w:p w:rsidR="000D3725" w:rsidRPr="002B461B" w:rsidRDefault="000D3725" w:rsidP="002B461B">
            <w:pPr>
              <w:contextualSpacing/>
              <w:jc w:val="center"/>
              <w:rPr>
                <w:rFonts w:eastAsia="Times New Roman" w:cs="Calibri Light"/>
                <w:szCs w:val="20"/>
                <w:lang w:val="en-GB"/>
              </w:rPr>
            </w:pPr>
            <w:r>
              <w:rPr>
                <w:rFonts w:eastAsia="Times New Roman" w:cs="Calibri Light"/>
                <w:szCs w:val="20"/>
                <w:lang w:val="en-GB"/>
              </w:rPr>
              <w:t>37</w:t>
            </w:r>
          </w:p>
        </w:tc>
        <w:tc>
          <w:tcPr>
            <w:tcW w:w="4326" w:type="dxa"/>
            <w:vMerge w:val="restart"/>
          </w:tcPr>
          <w:p w:rsidR="000D3725" w:rsidRPr="002B461B" w:rsidRDefault="000D3725" w:rsidP="002B461B">
            <w:pPr>
              <w:contextualSpacing/>
              <w:rPr>
                <w:rFonts w:eastAsia="Times New Roman" w:cs="Calibri Light"/>
                <w:szCs w:val="20"/>
                <w:lang w:val="en-GB"/>
              </w:rPr>
            </w:pPr>
            <w:r w:rsidRPr="002B461B">
              <w:rPr>
                <w:rFonts w:eastAsia="Times New Roman" w:cs="Calibri Light"/>
                <w:szCs w:val="20"/>
                <w:lang w:val="en-GB"/>
              </w:rPr>
              <w:t>Discussion group on types of risk to a business and presentation to class</w:t>
            </w:r>
          </w:p>
        </w:tc>
        <w:tc>
          <w:tcPr>
            <w:tcW w:w="1165" w:type="dxa"/>
            <w:vMerge w:val="restart"/>
          </w:tcPr>
          <w:p w:rsidR="000D3725" w:rsidRPr="002B461B" w:rsidRDefault="000D3725" w:rsidP="002B461B">
            <w:pPr>
              <w:contextualSpacing/>
              <w:rPr>
                <w:rFonts w:eastAsia="Times New Roman" w:cs="Calibri Light"/>
                <w:szCs w:val="20"/>
                <w:lang w:val="en-GB"/>
              </w:rPr>
            </w:pPr>
          </w:p>
        </w:tc>
      </w:tr>
      <w:tr w:rsidR="000D3725" w:rsidRPr="00235BA9" w:rsidTr="002B461B">
        <w:trPr>
          <w:cnfStyle w:val="000000010000" w:firstRow="0" w:lastRow="0" w:firstColumn="0" w:lastColumn="0" w:oddVBand="0" w:evenVBand="0" w:oddHBand="0" w:evenHBand="1" w:firstRowFirstColumn="0" w:firstRowLastColumn="0" w:lastRowFirstColumn="0" w:lastRowLastColumn="0"/>
        </w:trPr>
        <w:tc>
          <w:tcPr>
            <w:tcW w:w="2122" w:type="dxa"/>
            <w:vMerge/>
          </w:tcPr>
          <w:p w:rsidR="000D3725" w:rsidRPr="002B461B" w:rsidRDefault="000D3725" w:rsidP="002B461B">
            <w:pPr>
              <w:contextualSpacing/>
              <w:rPr>
                <w:rFonts w:eastAsia="Times New Roman" w:cs="Calibri Light"/>
                <w:szCs w:val="20"/>
                <w:lang w:val="en-GB"/>
              </w:rPr>
            </w:pPr>
          </w:p>
        </w:tc>
        <w:tc>
          <w:tcPr>
            <w:tcW w:w="7078" w:type="dxa"/>
          </w:tcPr>
          <w:p w:rsidR="000D3725" w:rsidRPr="002B461B" w:rsidRDefault="000D3725" w:rsidP="002B461B">
            <w:pPr>
              <w:contextualSpacing/>
              <w:rPr>
                <w:rFonts w:eastAsia="Times New Roman" w:cs="Calibri Light"/>
                <w:szCs w:val="20"/>
                <w:lang w:val="en-GB"/>
              </w:rPr>
            </w:pPr>
            <w:r w:rsidRPr="002B461B">
              <w:rPr>
                <w:rFonts w:eastAsia="Times New Roman" w:cs="Calibri Light"/>
                <w:szCs w:val="20"/>
                <w:lang w:val="en-GB"/>
              </w:rPr>
              <w:t xml:space="preserve">Tutor to discuss list of risks and provide local examples (if none, well known international examples are fine) examples </w:t>
            </w:r>
          </w:p>
        </w:tc>
        <w:tc>
          <w:tcPr>
            <w:tcW w:w="810" w:type="dxa"/>
          </w:tcPr>
          <w:p w:rsidR="000D3725" w:rsidRPr="002B461B" w:rsidRDefault="000D3725" w:rsidP="002B461B">
            <w:pPr>
              <w:contextualSpacing/>
              <w:jc w:val="center"/>
              <w:rPr>
                <w:rFonts w:eastAsia="Times New Roman" w:cs="Calibri Light"/>
                <w:szCs w:val="20"/>
                <w:lang w:val="en-GB"/>
              </w:rPr>
            </w:pPr>
          </w:p>
        </w:tc>
        <w:tc>
          <w:tcPr>
            <w:tcW w:w="4326" w:type="dxa"/>
            <w:vMerge/>
          </w:tcPr>
          <w:p w:rsidR="000D3725" w:rsidRPr="002B461B" w:rsidRDefault="000D3725" w:rsidP="002B461B">
            <w:pPr>
              <w:contextualSpacing/>
              <w:rPr>
                <w:rFonts w:eastAsia="Times New Roman" w:cs="Calibri Light"/>
                <w:szCs w:val="20"/>
                <w:lang w:val="en-GB"/>
              </w:rPr>
            </w:pPr>
          </w:p>
        </w:tc>
        <w:tc>
          <w:tcPr>
            <w:tcW w:w="1165" w:type="dxa"/>
            <w:vMerge/>
          </w:tcPr>
          <w:p w:rsidR="000D3725" w:rsidRPr="002B461B" w:rsidRDefault="000D3725" w:rsidP="002B461B">
            <w:pPr>
              <w:contextualSpacing/>
              <w:rPr>
                <w:rFonts w:eastAsia="Times New Roman" w:cs="Calibri Light"/>
                <w:szCs w:val="20"/>
                <w:lang w:val="en-GB"/>
              </w:rPr>
            </w:pPr>
          </w:p>
        </w:tc>
      </w:tr>
      <w:tr w:rsidR="00F62049" w:rsidRPr="00235BA9" w:rsidTr="002B461B">
        <w:trPr>
          <w:cnfStyle w:val="000000100000" w:firstRow="0" w:lastRow="0" w:firstColumn="0" w:lastColumn="0" w:oddVBand="0" w:evenVBand="0" w:oddHBand="1" w:evenHBand="0" w:firstRowFirstColumn="0" w:firstRowLastColumn="0" w:lastRowFirstColumn="0" w:lastRowLastColumn="0"/>
        </w:trPr>
        <w:tc>
          <w:tcPr>
            <w:tcW w:w="2122" w:type="dxa"/>
          </w:tcPr>
          <w:p w:rsidR="00F62049" w:rsidRPr="002B461B" w:rsidRDefault="00F62049" w:rsidP="00F62049">
            <w:pPr>
              <w:contextualSpacing/>
              <w:rPr>
                <w:rFonts w:eastAsia="Times New Roman" w:cs="Calibri Light"/>
                <w:szCs w:val="20"/>
                <w:lang w:val="en-GB"/>
              </w:rPr>
            </w:pPr>
            <w:r w:rsidRPr="002B461B">
              <w:rPr>
                <w:rFonts w:eastAsia="Times New Roman" w:cs="Calibri Light"/>
                <w:szCs w:val="20"/>
                <w:lang w:val="en-GB"/>
              </w:rPr>
              <w:t>Risk Assessment – Example incorporating several risk factors</w:t>
            </w:r>
          </w:p>
        </w:tc>
        <w:tc>
          <w:tcPr>
            <w:tcW w:w="7078" w:type="dxa"/>
          </w:tcPr>
          <w:p w:rsidR="00F62049" w:rsidRDefault="00F62049" w:rsidP="00F62049">
            <w:pPr>
              <w:contextualSpacing/>
              <w:rPr>
                <w:rFonts w:eastAsia="Times New Roman" w:cs="Calibri Light"/>
                <w:szCs w:val="20"/>
                <w:lang w:val="en-GB"/>
              </w:rPr>
            </w:pPr>
            <w:r w:rsidRPr="002B461B">
              <w:rPr>
                <w:rFonts w:eastAsia="Times New Roman" w:cs="Calibri Light"/>
                <w:szCs w:val="20"/>
                <w:lang w:val="en-GB"/>
              </w:rPr>
              <w:t>Tutor to use the in-BP Oil Deep Horizon Drilling Rig disaster as a basis for discussion on risk – this incident involves many areas, financial, health and safety, contingency, information, reputational, operational and strategic risk.</w:t>
            </w:r>
          </w:p>
          <w:p w:rsidR="007A4CEE" w:rsidRPr="002B461B" w:rsidRDefault="007A4CEE" w:rsidP="00F62049">
            <w:pPr>
              <w:contextualSpacing/>
              <w:rPr>
                <w:rFonts w:eastAsia="Times New Roman" w:cs="Calibri Light"/>
                <w:szCs w:val="20"/>
                <w:lang w:val="en-GB"/>
              </w:rPr>
            </w:pPr>
          </w:p>
          <w:p w:rsidR="00383604" w:rsidRDefault="00383604" w:rsidP="00F62049">
            <w:pPr>
              <w:contextualSpacing/>
              <w:rPr>
                <w:rFonts w:eastAsia="Times New Roman" w:cs="Calibri Light"/>
                <w:szCs w:val="20"/>
                <w:lang w:val="en-GB"/>
              </w:rPr>
            </w:pPr>
            <w:r>
              <w:rPr>
                <w:rFonts w:eastAsia="Times New Roman" w:cs="Calibri Light"/>
                <w:szCs w:val="20"/>
                <w:lang w:val="en-GB"/>
              </w:rPr>
              <w:t xml:space="preserve">Start by asking learners what they know about the disaster and its consequences for the environment and the company. </w:t>
            </w:r>
          </w:p>
          <w:p w:rsidR="00383604" w:rsidRDefault="00383604" w:rsidP="00F62049">
            <w:pPr>
              <w:contextualSpacing/>
              <w:rPr>
                <w:rFonts w:eastAsia="Times New Roman" w:cs="Calibri Light"/>
                <w:szCs w:val="20"/>
                <w:lang w:val="en-GB"/>
              </w:rPr>
            </w:pPr>
          </w:p>
          <w:p w:rsidR="00F62049" w:rsidRDefault="00F62049" w:rsidP="00F62049">
            <w:pPr>
              <w:contextualSpacing/>
              <w:rPr>
                <w:rFonts w:eastAsia="Times New Roman" w:cs="Calibri Light"/>
                <w:szCs w:val="20"/>
                <w:lang w:val="en-GB"/>
              </w:rPr>
            </w:pPr>
            <w:r w:rsidRPr="002B461B">
              <w:rPr>
                <w:rFonts w:eastAsia="Times New Roman" w:cs="Calibri Light"/>
                <w:szCs w:val="20"/>
                <w:lang w:val="en-GB"/>
              </w:rPr>
              <w:t>Learners to read the Emerald Insights resource and this will form the basis of presentations on risk.</w:t>
            </w:r>
          </w:p>
          <w:p w:rsidR="007A4CEE" w:rsidRPr="002B461B" w:rsidRDefault="007A4CEE" w:rsidP="00F62049">
            <w:pPr>
              <w:contextualSpacing/>
              <w:rPr>
                <w:rFonts w:eastAsia="Times New Roman" w:cs="Calibri Light"/>
                <w:szCs w:val="20"/>
                <w:lang w:val="en-GB"/>
              </w:rPr>
            </w:pPr>
          </w:p>
          <w:p w:rsidR="00F62049" w:rsidRPr="002B461B" w:rsidRDefault="00F62049" w:rsidP="00F62049">
            <w:pPr>
              <w:contextualSpacing/>
              <w:rPr>
                <w:rFonts w:eastAsia="Times New Roman" w:cs="Calibri Light"/>
                <w:b/>
                <w:szCs w:val="20"/>
                <w:lang w:val="en-GB"/>
              </w:rPr>
            </w:pPr>
            <w:r w:rsidRPr="002B461B">
              <w:rPr>
                <w:rFonts w:eastAsia="Times New Roman" w:cs="Calibri Light"/>
                <w:b/>
                <w:szCs w:val="20"/>
                <w:lang w:val="en-GB"/>
              </w:rPr>
              <w:t xml:space="preserve">Case Study – </w:t>
            </w:r>
            <w:r>
              <w:rPr>
                <w:rFonts w:eastAsia="Times New Roman" w:cs="Calibri Light"/>
                <w:b/>
                <w:szCs w:val="20"/>
                <w:lang w:val="en-GB"/>
              </w:rPr>
              <w:t>Activity 1</w:t>
            </w:r>
          </w:p>
          <w:p w:rsidR="00F62049" w:rsidRDefault="00F62049" w:rsidP="00F62049">
            <w:pPr>
              <w:contextualSpacing/>
              <w:rPr>
                <w:rFonts w:eastAsia="Times New Roman" w:cs="Calibri Light"/>
                <w:b/>
                <w:szCs w:val="20"/>
                <w:lang w:val="en-GB"/>
              </w:rPr>
            </w:pPr>
            <w:r w:rsidRPr="002B461B">
              <w:rPr>
                <w:rFonts w:eastAsia="Times New Roman" w:cs="Calibri Light"/>
                <w:b/>
                <w:szCs w:val="20"/>
                <w:lang w:val="en-GB"/>
              </w:rPr>
              <w:t>This activity should last over several sessions.</w:t>
            </w:r>
          </w:p>
          <w:p w:rsidR="007A4CEE" w:rsidRPr="002B461B" w:rsidRDefault="007A4CEE" w:rsidP="00F62049">
            <w:pPr>
              <w:contextualSpacing/>
              <w:rPr>
                <w:rFonts w:eastAsia="Times New Roman" w:cs="Calibri Light"/>
                <w:b/>
                <w:szCs w:val="20"/>
                <w:lang w:val="en-GB"/>
              </w:rPr>
            </w:pPr>
          </w:p>
          <w:p w:rsidR="00F62049" w:rsidRPr="002B461B" w:rsidRDefault="00F62049" w:rsidP="00F62049">
            <w:pPr>
              <w:contextualSpacing/>
              <w:rPr>
                <w:rFonts w:eastAsia="Times New Roman" w:cs="Calibri Light"/>
                <w:lang w:val="en-GB"/>
              </w:rPr>
            </w:pPr>
            <w:bookmarkStart w:id="1" w:name="_Hlk482955559"/>
            <w:r w:rsidRPr="002B461B">
              <w:rPr>
                <w:rFonts w:eastAsia="Times New Roman" w:cs="Calibri Light"/>
                <w:szCs w:val="20"/>
                <w:lang w:val="en-GB"/>
              </w:rPr>
              <w:t>Deepwater</w:t>
            </w:r>
            <w:r w:rsidRPr="002B461B">
              <w:rPr>
                <w:rFonts w:eastAsia="Times New Roman" w:cs="Calibri Light"/>
                <w:lang w:val="en-GB"/>
              </w:rPr>
              <w:t xml:space="preserve"> Horizon exposed BP’s PR strengths and weakness</w:t>
            </w:r>
          </w:p>
          <w:p w:rsidR="00F62049" w:rsidRPr="002B461B" w:rsidRDefault="00F62049" w:rsidP="007A4CEE">
            <w:pPr>
              <w:contextualSpacing/>
              <w:rPr>
                <w:rFonts w:eastAsia="Times New Roman" w:cs="Calibri Light"/>
                <w:szCs w:val="20"/>
                <w:lang w:val="en-GB"/>
              </w:rPr>
            </w:pPr>
            <w:r w:rsidRPr="002B461B">
              <w:rPr>
                <w:rFonts w:eastAsia="Times New Roman" w:cs="Calibri Light"/>
                <w:lang w:val="en-GB"/>
              </w:rPr>
              <w:t>David Pollitt,</w:t>
            </w:r>
            <w:r w:rsidRPr="00235BA9">
              <w:rPr>
                <w:rFonts w:eastAsia="Times New Roman" w:cs="Calibri Light"/>
                <w:lang w:val="en-GB"/>
              </w:rPr>
              <w:t xml:space="preserve"> </w:t>
            </w:r>
            <w:r w:rsidRPr="002B461B">
              <w:rPr>
                <w:rFonts w:eastAsia="Times New Roman" w:cs="Calibri Light"/>
                <w:lang w:val="en-GB"/>
              </w:rPr>
              <w:t>(2014)</w:t>
            </w:r>
            <w:r w:rsidRPr="00235BA9">
              <w:rPr>
                <w:rFonts w:eastAsia="Times New Roman" w:cs="Calibri Light"/>
                <w:lang w:val="en-GB"/>
              </w:rPr>
              <w:t xml:space="preserve"> </w:t>
            </w:r>
            <w:r w:rsidRPr="007A4CEE">
              <w:rPr>
                <w:rFonts w:eastAsia="Times New Roman" w:cs="Calibri Light"/>
                <w:lang w:val="en-GB"/>
              </w:rPr>
              <w:t xml:space="preserve">"Deepwater Horizon exposes BP’s PR strengths and weaknesses: Company lacked critical tools in aftermath of oil-rig disaster", </w:t>
            </w:r>
            <w:r w:rsidRPr="002B461B">
              <w:rPr>
                <w:rFonts w:eastAsia="Times New Roman" w:cs="Calibri Light"/>
                <w:lang w:val="en-GB"/>
              </w:rPr>
              <w:t>Human Resource Management International Digest,</w:t>
            </w:r>
            <w:r w:rsidRPr="00235BA9">
              <w:rPr>
                <w:rFonts w:eastAsia="Times New Roman" w:cs="Calibri Light"/>
                <w:lang w:val="en-GB"/>
              </w:rPr>
              <w:t xml:space="preserve"> </w:t>
            </w:r>
            <w:r w:rsidRPr="002B461B">
              <w:rPr>
                <w:rFonts w:eastAsia="Times New Roman" w:cs="Calibri Light"/>
                <w:lang w:val="en-GB"/>
              </w:rPr>
              <w:t>Vol. 22</w:t>
            </w:r>
            <w:r w:rsidRPr="00235BA9">
              <w:rPr>
                <w:rFonts w:eastAsia="Times New Roman" w:cs="Calibri Light"/>
                <w:lang w:val="en-GB"/>
              </w:rPr>
              <w:t xml:space="preserve"> </w:t>
            </w:r>
            <w:r w:rsidRPr="002B461B">
              <w:rPr>
                <w:rFonts w:eastAsia="Times New Roman" w:cs="Calibri Light"/>
                <w:lang w:val="en-GB"/>
              </w:rPr>
              <w:t>Issue: 7,</w:t>
            </w:r>
            <w:r w:rsidRPr="00235BA9">
              <w:rPr>
                <w:rFonts w:eastAsia="Times New Roman" w:cs="Calibri Light"/>
                <w:lang w:val="en-GB"/>
              </w:rPr>
              <w:t xml:space="preserve"> </w:t>
            </w:r>
            <w:r w:rsidRPr="002B461B">
              <w:rPr>
                <w:rFonts w:eastAsia="Times New Roman" w:cs="Calibri Light"/>
                <w:lang w:val="en-GB"/>
              </w:rPr>
              <w:t>pp.23-25</w:t>
            </w:r>
            <w:r w:rsidR="007A4CEE">
              <w:rPr>
                <w:rFonts w:eastAsia="Times New Roman" w:cs="Calibri Light"/>
                <w:lang w:val="en-GB"/>
              </w:rPr>
              <w:t>.  (</w:t>
            </w:r>
            <w:bookmarkEnd w:id="1"/>
            <w:r w:rsidR="007A4CEE">
              <w:rPr>
                <w:rFonts w:eastAsia="Calibri" w:cs="Calibri Light"/>
                <w:szCs w:val="20"/>
                <w:shd w:val="clear" w:color="auto" w:fill="FFFFFF"/>
                <w:lang w:val="en-GB"/>
              </w:rPr>
              <w:t>This article will be available in your online student resources.)</w:t>
            </w:r>
          </w:p>
        </w:tc>
        <w:tc>
          <w:tcPr>
            <w:tcW w:w="810" w:type="dxa"/>
          </w:tcPr>
          <w:p w:rsidR="00F62049" w:rsidRPr="002B461B" w:rsidRDefault="000D3725" w:rsidP="00F62049">
            <w:pPr>
              <w:contextualSpacing/>
              <w:jc w:val="center"/>
              <w:rPr>
                <w:rFonts w:eastAsia="Times New Roman" w:cs="Calibri Light"/>
                <w:szCs w:val="20"/>
                <w:lang w:val="en-GB"/>
              </w:rPr>
            </w:pPr>
            <w:r>
              <w:rPr>
                <w:rFonts w:eastAsia="Times New Roman" w:cs="Calibri Light"/>
                <w:szCs w:val="20"/>
                <w:lang w:val="en-GB"/>
              </w:rPr>
              <w:t>38</w:t>
            </w:r>
          </w:p>
        </w:tc>
        <w:tc>
          <w:tcPr>
            <w:tcW w:w="4326" w:type="dxa"/>
          </w:tcPr>
          <w:p w:rsidR="00F62049" w:rsidRPr="002B461B" w:rsidRDefault="00F62049" w:rsidP="00F62049">
            <w:pPr>
              <w:contextualSpacing/>
              <w:rPr>
                <w:rFonts w:eastAsia="Times New Roman" w:cs="Calibri Light"/>
                <w:szCs w:val="20"/>
                <w:lang w:val="en-GB"/>
              </w:rPr>
            </w:pPr>
            <w:r w:rsidRPr="002B461B">
              <w:rPr>
                <w:rFonts w:eastAsia="Times New Roman" w:cs="Calibri Light"/>
                <w:szCs w:val="20"/>
                <w:lang w:val="en-GB"/>
              </w:rPr>
              <w:t>Learners to discuss the risk management involved in BP Oil Deep Horizon Drilling Rig disaster.</w:t>
            </w:r>
          </w:p>
          <w:p w:rsidR="00F62049" w:rsidRPr="002B461B" w:rsidRDefault="00F62049" w:rsidP="00F62049">
            <w:pPr>
              <w:contextualSpacing/>
              <w:rPr>
                <w:rFonts w:eastAsia="Times New Roman" w:cs="Calibri Light"/>
                <w:szCs w:val="20"/>
                <w:lang w:val="en-GB"/>
              </w:rPr>
            </w:pPr>
          </w:p>
          <w:p w:rsidR="00F62049" w:rsidRPr="002B461B" w:rsidRDefault="00F62049" w:rsidP="00F62049">
            <w:pPr>
              <w:contextualSpacing/>
              <w:rPr>
                <w:rFonts w:eastAsia="Times New Roman" w:cs="Calibri Light"/>
                <w:szCs w:val="20"/>
                <w:lang w:val="en-GB"/>
              </w:rPr>
            </w:pPr>
            <w:r w:rsidRPr="002B461B">
              <w:rPr>
                <w:rFonts w:eastAsia="Times New Roman" w:cs="Calibri Light"/>
                <w:szCs w:val="20"/>
                <w:lang w:val="en-GB"/>
              </w:rPr>
              <w:t xml:space="preserve">Case study – </w:t>
            </w:r>
            <w:r>
              <w:rPr>
                <w:rFonts w:eastAsia="Times New Roman" w:cs="Calibri Light"/>
                <w:szCs w:val="20"/>
                <w:lang w:val="en-GB"/>
              </w:rPr>
              <w:t>Activity 1</w:t>
            </w:r>
          </w:p>
        </w:tc>
        <w:tc>
          <w:tcPr>
            <w:tcW w:w="1165" w:type="dxa"/>
          </w:tcPr>
          <w:p w:rsidR="00F62049" w:rsidRPr="002B461B" w:rsidRDefault="00F62049" w:rsidP="00F62049">
            <w:pPr>
              <w:contextualSpacing/>
              <w:rPr>
                <w:rFonts w:eastAsia="Times New Roman" w:cs="Calibri Light"/>
                <w:szCs w:val="20"/>
                <w:lang w:val="en-GB"/>
              </w:rPr>
            </w:pPr>
            <w:r>
              <w:rPr>
                <w:rFonts w:eastAsia="Times New Roman" w:cs="Calibri Light"/>
                <w:szCs w:val="20"/>
                <w:lang w:val="en-GB"/>
              </w:rPr>
              <w:t xml:space="preserve">E2 LO6 Activity 1 </w:t>
            </w:r>
          </w:p>
        </w:tc>
      </w:tr>
      <w:tr w:rsidR="002B461B" w:rsidRPr="00235BA9" w:rsidTr="002B461B">
        <w:trPr>
          <w:cnfStyle w:val="000000010000" w:firstRow="0" w:lastRow="0" w:firstColumn="0" w:lastColumn="0" w:oddVBand="0" w:evenVBand="0" w:oddHBand="0" w:evenHBand="1" w:firstRowFirstColumn="0" w:firstRowLastColumn="0" w:lastRowFirstColumn="0" w:lastRowLastColumn="0"/>
        </w:trPr>
        <w:tc>
          <w:tcPr>
            <w:tcW w:w="2122" w:type="dxa"/>
          </w:tcPr>
          <w:p w:rsidR="002B461B" w:rsidRPr="002B461B" w:rsidRDefault="002B461B" w:rsidP="002B461B">
            <w:pPr>
              <w:contextualSpacing/>
              <w:rPr>
                <w:rFonts w:eastAsia="Times New Roman" w:cs="Calibri Light"/>
                <w:szCs w:val="20"/>
                <w:lang w:val="en-GB"/>
              </w:rPr>
            </w:pPr>
            <w:r w:rsidRPr="002B461B">
              <w:rPr>
                <w:rFonts w:eastAsia="Times New Roman" w:cs="Calibri Light"/>
                <w:szCs w:val="20"/>
                <w:lang w:val="en-GB"/>
              </w:rPr>
              <w:t>Business continuity</w:t>
            </w:r>
          </w:p>
        </w:tc>
        <w:tc>
          <w:tcPr>
            <w:tcW w:w="7078" w:type="dxa"/>
          </w:tcPr>
          <w:p w:rsidR="002B461B" w:rsidRDefault="002B461B" w:rsidP="002B461B">
            <w:pPr>
              <w:contextualSpacing/>
              <w:rPr>
                <w:rFonts w:eastAsia="Times New Roman" w:cs="Calibri Light"/>
                <w:szCs w:val="20"/>
                <w:lang w:val="en-GB"/>
              </w:rPr>
            </w:pPr>
            <w:r w:rsidRPr="002B461B">
              <w:rPr>
                <w:rFonts w:eastAsia="Times New Roman" w:cs="Calibri Light"/>
                <w:szCs w:val="20"/>
                <w:lang w:val="en-GB"/>
              </w:rPr>
              <w:t>Business Continuity</w:t>
            </w:r>
          </w:p>
          <w:p w:rsidR="007A4CEE" w:rsidRPr="002B461B" w:rsidRDefault="007A4CEE" w:rsidP="002B461B">
            <w:pPr>
              <w:contextualSpacing/>
              <w:rPr>
                <w:rFonts w:eastAsia="Times New Roman" w:cs="Calibri Light"/>
                <w:szCs w:val="20"/>
                <w:lang w:val="en-GB"/>
              </w:rPr>
            </w:pPr>
          </w:p>
          <w:p w:rsidR="002B461B" w:rsidRPr="002B461B" w:rsidRDefault="002B461B" w:rsidP="002B461B">
            <w:pPr>
              <w:contextualSpacing/>
              <w:rPr>
                <w:rFonts w:eastAsia="Times New Roman" w:cs="Calibri Light"/>
                <w:szCs w:val="20"/>
                <w:lang w:val="en-GB"/>
              </w:rPr>
            </w:pPr>
            <w:r w:rsidRPr="002B461B">
              <w:rPr>
                <w:rFonts w:eastAsia="Times New Roman" w:cs="Calibri Light"/>
                <w:szCs w:val="20"/>
                <w:lang w:val="en-GB"/>
              </w:rPr>
              <w:t>Using a scenario, the tutor will discuss ideas for planning for disasters.</w:t>
            </w:r>
          </w:p>
        </w:tc>
        <w:tc>
          <w:tcPr>
            <w:tcW w:w="810" w:type="dxa"/>
          </w:tcPr>
          <w:p w:rsidR="002B461B" w:rsidRPr="002B461B" w:rsidRDefault="000D3725" w:rsidP="002B461B">
            <w:pPr>
              <w:contextualSpacing/>
              <w:jc w:val="center"/>
              <w:rPr>
                <w:rFonts w:eastAsia="Times New Roman" w:cs="Calibri Light"/>
                <w:szCs w:val="20"/>
                <w:lang w:val="en-GB"/>
              </w:rPr>
            </w:pPr>
            <w:r>
              <w:rPr>
                <w:rFonts w:eastAsia="Times New Roman" w:cs="Calibri Light"/>
                <w:szCs w:val="20"/>
                <w:lang w:val="en-GB"/>
              </w:rPr>
              <w:t>39</w:t>
            </w:r>
          </w:p>
        </w:tc>
        <w:tc>
          <w:tcPr>
            <w:tcW w:w="4326" w:type="dxa"/>
          </w:tcPr>
          <w:p w:rsidR="002B461B" w:rsidRPr="002B461B" w:rsidRDefault="002B461B" w:rsidP="002B461B">
            <w:pPr>
              <w:contextualSpacing/>
              <w:rPr>
                <w:rFonts w:eastAsia="Times New Roman" w:cs="Calibri Light"/>
                <w:szCs w:val="20"/>
                <w:lang w:val="en-GB"/>
              </w:rPr>
            </w:pPr>
            <w:r w:rsidRPr="002B461B">
              <w:rPr>
                <w:rFonts w:eastAsia="Times New Roman" w:cs="Calibri Light"/>
                <w:szCs w:val="20"/>
                <w:lang w:val="en-GB"/>
              </w:rPr>
              <w:t xml:space="preserve">Tell the students their Wi-Fi access has been disconnected. </w:t>
            </w:r>
          </w:p>
          <w:p w:rsidR="002B461B" w:rsidRPr="002B461B" w:rsidRDefault="002B461B" w:rsidP="002B461B">
            <w:pPr>
              <w:contextualSpacing/>
              <w:rPr>
                <w:rFonts w:eastAsia="Times New Roman" w:cs="Calibri Light"/>
                <w:szCs w:val="20"/>
                <w:lang w:val="en-GB"/>
              </w:rPr>
            </w:pPr>
            <w:r w:rsidRPr="002B461B">
              <w:rPr>
                <w:rFonts w:eastAsia="Times New Roman" w:cs="Calibri Light"/>
                <w:szCs w:val="20"/>
                <w:lang w:val="en-GB"/>
              </w:rPr>
              <w:t xml:space="preserve">Learners to plan how to travel to the countries capital without the use of technology. </w:t>
            </w:r>
          </w:p>
        </w:tc>
        <w:tc>
          <w:tcPr>
            <w:tcW w:w="1165" w:type="dxa"/>
          </w:tcPr>
          <w:p w:rsidR="002B461B" w:rsidRPr="002B461B" w:rsidRDefault="002B461B" w:rsidP="002B461B">
            <w:pPr>
              <w:contextualSpacing/>
              <w:rPr>
                <w:rFonts w:eastAsia="Times New Roman" w:cs="Calibri Light"/>
                <w:szCs w:val="20"/>
                <w:lang w:val="en-GB"/>
              </w:rPr>
            </w:pPr>
          </w:p>
        </w:tc>
      </w:tr>
      <w:tr w:rsidR="00F62049" w:rsidRPr="00235BA9" w:rsidTr="002B461B">
        <w:trPr>
          <w:cnfStyle w:val="000000100000" w:firstRow="0" w:lastRow="0" w:firstColumn="0" w:lastColumn="0" w:oddVBand="0" w:evenVBand="0" w:oddHBand="1" w:evenHBand="0" w:firstRowFirstColumn="0" w:firstRowLastColumn="0" w:lastRowFirstColumn="0" w:lastRowLastColumn="0"/>
        </w:trPr>
        <w:tc>
          <w:tcPr>
            <w:tcW w:w="2122" w:type="dxa"/>
          </w:tcPr>
          <w:p w:rsidR="00F62049" w:rsidRPr="002B461B" w:rsidRDefault="00F62049" w:rsidP="00F62049">
            <w:pPr>
              <w:contextualSpacing/>
              <w:rPr>
                <w:rFonts w:eastAsia="Times New Roman" w:cs="Calibri Light"/>
                <w:szCs w:val="20"/>
                <w:lang w:val="en-GB"/>
              </w:rPr>
            </w:pPr>
            <w:r w:rsidRPr="002B461B">
              <w:rPr>
                <w:rFonts w:eastAsia="Times New Roman" w:cs="Calibri Light"/>
                <w:szCs w:val="20"/>
                <w:lang w:val="en-GB"/>
              </w:rPr>
              <w:lastRenderedPageBreak/>
              <w:t>Risk assessment</w:t>
            </w:r>
          </w:p>
        </w:tc>
        <w:tc>
          <w:tcPr>
            <w:tcW w:w="7078" w:type="dxa"/>
          </w:tcPr>
          <w:p w:rsidR="00F62049" w:rsidRPr="002B461B" w:rsidRDefault="00F62049" w:rsidP="00F62049">
            <w:pPr>
              <w:contextualSpacing/>
              <w:rPr>
                <w:rFonts w:eastAsia="Times New Roman" w:cs="Calibri Light"/>
                <w:szCs w:val="20"/>
                <w:lang w:val="en-GB"/>
              </w:rPr>
            </w:pPr>
            <w:r w:rsidRPr="002B461B">
              <w:rPr>
                <w:rFonts w:eastAsia="Times New Roman" w:cs="Calibri Light"/>
                <w:szCs w:val="20"/>
                <w:lang w:val="en-GB"/>
              </w:rPr>
              <w:t xml:space="preserve">Risk Assessment activity using Activity </w:t>
            </w:r>
            <w:r>
              <w:rPr>
                <w:rFonts w:eastAsia="Times New Roman" w:cs="Calibri Light"/>
                <w:szCs w:val="20"/>
                <w:lang w:val="en-GB"/>
              </w:rPr>
              <w:t>2</w:t>
            </w:r>
          </w:p>
        </w:tc>
        <w:tc>
          <w:tcPr>
            <w:tcW w:w="810" w:type="dxa"/>
          </w:tcPr>
          <w:p w:rsidR="00F62049" w:rsidRPr="002B461B" w:rsidRDefault="00F62049" w:rsidP="00F62049">
            <w:pPr>
              <w:contextualSpacing/>
              <w:jc w:val="center"/>
              <w:rPr>
                <w:rFonts w:eastAsia="Times New Roman" w:cs="Calibri Light"/>
                <w:szCs w:val="20"/>
                <w:lang w:val="en-GB"/>
              </w:rPr>
            </w:pPr>
          </w:p>
        </w:tc>
        <w:tc>
          <w:tcPr>
            <w:tcW w:w="4326" w:type="dxa"/>
          </w:tcPr>
          <w:p w:rsidR="00F62049" w:rsidRPr="002B461B" w:rsidRDefault="00F62049" w:rsidP="007A4CEE">
            <w:pPr>
              <w:contextualSpacing/>
              <w:rPr>
                <w:rFonts w:eastAsia="Times New Roman" w:cs="Calibri Light"/>
                <w:szCs w:val="20"/>
                <w:lang w:val="en-GB"/>
              </w:rPr>
            </w:pPr>
            <w:r w:rsidRPr="002B461B">
              <w:rPr>
                <w:rFonts w:eastAsia="Times New Roman" w:cs="Calibri Light"/>
                <w:szCs w:val="20"/>
                <w:lang w:val="en-GB"/>
              </w:rPr>
              <w:t>Learners to perform a risk assessment, in pairs, on the classroom!</w:t>
            </w:r>
          </w:p>
        </w:tc>
        <w:tc>
          <w:tcPr>
            <w:tcW w:w="1165" w:type="dxa"/>
          </w:tcPr>
          <w:p w:rsidR="00F62049" w:rsidRPr="002B461B" w:rsidRDefault="00F62049" w:rsidP="00F62049">
            <w:pPr>
              <w:contextualSpacing/>
              <w:rPr>
                <w:rFonts w:eastAsia="Times New Roman" w:cs="Calibri Light"/>
                <w:szCs w:val="20"/>
                <w:lang w:val="en-GB"/>
              </w:rPr>
            </w:pPr>
            <w:r>
              <w:rPr>
                <w:rFonts w:eastAsia="Times New Roman" w:cs="Calibri Light"/>
                <w:szCs w:val="20"/>
                <w:lang w:val="en-GB"/>
              </w:rPr>
              <w:t xml:space="preserve">E2 LO6 Activity 2 </w:t>
            </w:r>
          </w:p>
        </w:tc>
      </w:tr>
      <w:tr w:rsidR="00B51BA5" w:rsidTr="00AE710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122" w:type="dxa"/>
          </w:tcPr>
          <w:p w:rsidR="00B51BA5" w:rsidRPr="00E47223" w:rsidRDefault="00B51BA5" w:rsidP="00B51BA5">
            <w:pPr>
              <w:contextualSpacing/>
              <w:rPr>
                <w:rFonts w:eastAsia="Times New Roman" w:cs="Calibri Light"/>
                <w:lang w:val="en-GB"/>
              </w:rPr>
            </w:pPr>
            <w:r>
              <w:rPr>
                <w:rFonts w:eastAsia="Times New Roman" w:cs="Calibri Light"/>
                <w:lang w:val="en-GB"/>
              </w:rPr>
              <w:t>Assessment criterion</w:t>
            </w:r>
          </w:p>
        </w:tc>
        <w:tc>
          <w:tcPr>
            <w:tcW w:w="7078" w:type="dxa"/>
          </w:tcPr>
          <w:p w:rsidR="00B51BA5" w:rsidRPr="00E47223" w:rsidRDefault="00B51BA5" w:rsidP="00B51BA5">
            <w:pPr>
              <w:autoSpaceDE w:val="0"/>
              <w:autoSpaceDN w:val="0"/>
              <w:adjustRightInd w:val="0"/>
              <w:rPr>
                <w:rFonts w:eastAsia="Times New Roman" w:cs="Calibri Light"/>
                <w:lang w:val="en-GB"/>
              </w:rPr>
            </w:pPr>
            <w:r>
              <w:rPr>
                <w:rFonts w:eastAsia="Times New Roman" w:cs="Calibri Light"/>
                <w:lang w:val="en-GB"/>
              </w:rPr>
              <w:t>6.2</w:t>
            </w:r>
          </w:p>
        </w:tc>
        <w:tc>
          <w:tcPr>
            <w:tcW w:w="810" w:type="dxa"/>
          </w:tcPr>
          <w:p w:rsidR="00B51BA5" w:rsidRPr="005D05F9" w:rsidRDefault="001C71CA" w:rsidP="00B51BA5">
            <w:r>
              <w:t>40</w:t>
            </w:r>
          </w:p>
        </w:tc>
        <w:tc>
          <w:tcPr>
            <w:tcW w:w="4326" w:type="dxa"/>
          </w:tcPr>
          <w:p w:rsidR="00B51BA5" w:rsidRPr="005D05F9" w:rsidRDefault="00B51BA5" w:rsidP="00B51BA5"/>
        </w:tc>
        <w:tc>
          <w:tcPr>
            <w:tcW w:w="1165" w:type="dxa"/>
          </w:tcPr>
          <w:p w:rsidR="00B51BA5" w:rsidRDefault="00B51BA5" w:rsidP="00B51BA5">
            <w:pPr>
              <w:spacing w:before="20" w:after="20"/>
              <w:contextualSpacing/>
              <w:rPr>
                <w:rFonts w:asciiTheme="minorHAnsi" w:eastAsia="Times New Roman" w:hAnsiTheme="minorHAnsi" w:cstheme="minorHAnsi"/>
                <w:szCs w:val="20"/>
                <w:lang w:val="en-GB"/>
              </w:rPr>
            </w:pPr>
          </w:p>
        </w:tc>
      </w:tr>
      <w:tr w:rsidR="00B51BA5" w:rsidTr="00AE710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2122" w:type="dxa"/>
          </w:tcPr>
          <w:p w:rsidR="00B51BA5" w:rsidRPr="007A4CEE" w:rsidRDefault="001C71CA" w:rsidP="00B51BA5">
            <w:pPr>
              <w:spacing w:before="20" w:after="20"/>
              <w:contextualSpacing/>
              <w:rPr>
                <w:rFonts w:eastAsia="Times New Roman" w:cs="Calibri Light"/>
                <w:szCs w:val="20"/>
                <w:lang w:val="en-GB"/>
              </w:rPr>
            </w:pPr>
            <w:r>
              <w:rPr>
                <w:rFonts w:eastAsia="Times New Roman" w:cs="Calibri Light"/>
                <w:szCs w:val="20"/>
                <w:lang w:val="en-GB"/>
              </w:rPr>
              <w:t>Role of an employee in managing risk</w:t>
            </w:r>
          </w:p>
        </w:tc>
        <w:tc>
          <w:tcPr>
            <w:tcW w:w="7078" w:type="dxa"/>
          </w:tcPr>
          <w:p w:rsidR="001C71CA" w:rsidRDefault="001C71CA" w:rsidP="00B51BA5">
            <w:r>
              <w:t xml:space="preserve">Overview of the role of an employee in risk management.  </w:t>
            </w:r>
          </w:p>
          <w:p w:rsidR="001C71CA" w:rsidRDefault="001C71CA" w:rsidP="00B51BA5"/>
          <w:p w:rsidR="00B51BA5" w:rsidRDefault="001C71CA" w:rsidP="00B51BA5">
            <w:r>
              <w:t>The obligation of an employee to support their company in managing risk.</w:t>
            </w:r>
          </w:p>
          <w:p w:rsidR="001C71CA" w:rsidRDefault="001C71CA" w:rsidP="00B51BA5"/>
          <w:p w:rsidR="001C71CA" w:rsidRPr="005D05F9" w:rsidRDefault="001C71CA" w:rsidP="00B51BA5"/>
        </w:tc>
        <w:tc>
          <w:tcPr>
            <w:tcW w:w="810" w:type="dxa"/>
          </w:tcPr>
          <w:p w:rsidR="00B51BA5" w:rsidRPr="005D05F9" w:rsidRDefault="00DB60C2" w:rsidP="00B51BA5">
            <w:r>
              <w:t>41</w:t>
            </w:r>
          </w:p>
        </w:tc>
        <w:tc>
          <w:tcPr>
            <w:tcW w:w="4326" w:type="dxa"/>
          </w:tcPr>
          <w:p w:rsidR="00B51BA5" w:rsidRPr="005D05F9" w:rsidRDefault="00B51BA5" w:rsidP="00B51BA5"/>
        </w:tc>
        <w:tc>
          <w:tcPr>
            <w:tcW w:w="1165" w:type="dxa"/>
          </w:tcPr>
          <w:p w:rsidR="00B51BA5" w:rsidRDefault="00B51BA5" w:rsidP="00B51BA5">
            <w:pPr>
              <w:spacing w:before="20" w:after="20"/>
              <w:contextualSpacing/>
              <w:rPr>
                <w:rFonts w:asciiTheme="minorHAnsi" w:eastAsia="Times New Roman" w:hAnsiTheme="minorHAnsi" w:cstheme="minorHAnsi"/>
                <w:szCs w:val="20"/>
                <w:lang w:val="en-GB"/>
              </w:rPr>
            </w:pPr>
          </w:p>
        </w:tc>
      </w:tr>
      <w:tr w:rsidR="00B51BA5" w:rsidTr="00AE710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122" w:type="dxa"/>
          </w:tcPr>
          <w:p w:rsidR="00B51BA5" w:rsidRPr="007A4CEE" w:rsidRDefault="001C71CA" w:rsidP="00B51BA5">
            <w:pPr>
              <w:spacing w:before="20" w:after="20"/>
              <w:contextualSpacing/>
              <w:rPr>
                <w:rFonts w:eastAsia="Times New Roman" w:cs="Calibri Light"/>
                <w:szCs w:val="20"/>
                <w:lang w:val="en-GB"/>
              </w:rPr>
            </w:pPr>
            <w:r>
              <w:rPr>
                <w:rFonts w:eastAsia="Times New Roman" w:cs="Calibri Light"/>
                <w:szCs w:val="20"/>
                <w:lang w:val="en-GB"/>
              </w:rPr>
              <w:t xml:space="preserve">Reporting </w:t>
            </w:r>
          </w:p>
        </w:tc>
        <w:tc>
          <w:tcPr>
            <w:tcW w:w="7078" w:type="dxa"/>
          </w:tcPr>
          <w:p w:rsidR="00B51BA5" w:rsidRPr="005D05F9" w:rsidRDefault="001C71CA" w:rsidP="001C71CA">
            <w:r w:rsidRPr="001C71CA">
              <w:t>All employees who have concerns (for instance, regarding theft, bribery, corruption within the business, etc.)</w:t>
            </w:r>
            <w:r>
              <w:t xml:space="preserve"> should raise them with either their line manager or HR immediately to prevent the business being negatively affected.</w:t>
            </w:r>
          </w:p>
        </w:tc>
        <w:tc>
          <w:tcPr>
            <w:tcW w:w="810" w:type="dxa"/>
          </w:tcPr>
          <w:p w:rsidR="00B51BA5" w:rsidRPr="005D05F9" w:rsidRDefault="00B51BA5" w:rsidP="00B51BA5"/>
        </w:tc>
        <w:tc>
          <w:tcPr>
            <w:tcW w:w="4326" w:type="dxa"/>
          </w:tcPr>
          <w:p w:rsidR="00B51BA5" w:rsidRPr="005D05F9" w:rsidRDefault="00B51BA5" w:rsidP="00B51BA5"/>
        </w:tc>
        <w:tc>
          <w:tcPr>
            <w:tcW w:w="1165" w:type="dxa"/>
          </w:tcPr>
          <w:p w:rsidR="00B51BA5" w:rsidRDefault="00B51BA5" w:rsidP="00B51BA5">
            <w:pPr>
              <w:spacing w:before="20" w:after="20"/>
              <w:contextualSpacing/>
              <w:rPr>
                <w:rFonts w:asciiTheme="minorHAnsi" w:eastAsia="Times New Roman" w:hAnsiTheme="minorHAnsi" w:cstheme="minorHAnsi"/>
                <w:szCs w:val="20"/>
                <w:lang w:val="en-GB"/>
              </w:rPr>
            </w:pPr>
          </w:p>
        </w:tc>
      </w:tr>
      <w:tr w:rsidR="001C71CA" w:rsidTr="00AE710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2122" w:type="dxa"/>
          </w:tcPr>
          <w:p w:rsidR="001C71CA" w:rsidRDefault="001C71CA" w:rsidP="00B51BA5">
            <w:pPr>
              <w:spacing w:before="20" w:after="20"/>
              <w:contextualSpacing/>
              <w:rPr>
                <w:rFonts w:eastAsia="Times New Roman" w:cs="Calibri Light"/>
                <w:szCs w:val="20"/>
                <w:lang w:val="en-GB"/>
              </w:rPr>
            </w:pPr>
            <w:r>
              <w:rPr>
                <w:rFonts w:eastAsia="Times New Roman" w:cs="Calibri Light"/>
                <w:szCs w:val="20"/>
                <w:lang w:val="en-GB"/>
              </w:rPr>
              <w:t>Personal risk</w:t>
            </w:r>
          </w:p>
        </w:tc>
        <w:tc>
          <w:tcPr>
            <w:tcW w:w="7078" w:type="dxa"/>
          </w:tcPr>
          <w:p w:rsidR="001C71CA" w:rsidRDefault="001C71CA" w:rsidP="001C71CA">
            <w:r>
              <w:t xml:space="preserve">Employee </w:t>
            </w:r>
            <w:proofErr w:type="spellStart"/>
            <w:r>
              <w:t>behaviour</w:t>
            </w:r>
            <w:proofErr w:type="spellEnd"/>
            <w:r>
              <w:t>.</w:t>
            </w:r>
          </w:p>
          <w:p w:rsidR="001C71CA" w:rsidRDefault="001C71CA" w:rsidP="001C71CA"/>
          <w:p w:rsidR="001C71CA" w:rsidRDefault="001C71CA" w:rsidP="001C71CA">
            <w:r>
              <w:t>Need to consider actions they can take to avoid the following risks:</w:t>
            </w:r>
          </w:p>
          <w:p w:rsidR="001C71CA" w:rsidRDefault="001C71CA" w:rsidP="001C71CA"/>
          <w:p w:rsidR="001C71CA" w:rsidRPr="001C71CA" w:rsidRDefault="001C71CA" w:rsidP="001C71CA">
            <w:pPr>
              <w:pStyle w:val="ListParagraph"/>
              <w:numPr>
                <w:ilvl w:val="0"/>
                <w:numId w:val="8"/>
              </w:numPr>
            </w:pPr>
            <w:r w:rsidRPr="001C71CA">
              <w:t>IT security</w:t>
            </w:r>
          </w:p>
          <w:p w:rsidR="001C71CA" w:rsidRPr="001C71CA" w:rsidRDefault="001C71CA" w:rsidP="001C71CA">
            <w:pPr>
              <w:pStyle w:val="ListParagraph"/>
              <w:numPr>
                <w:ilvl w:val="0"/>
                <w:numId w:val="8"/>
              </w:numPr>
            </w:pPr>
            <w:r w:rsidRPr="001C71CA">
              <w:t>Conduct</w:t>
            </w:r>
          </w:p>
          <w:p w:rsidR="001C71CA" w:rsidRPr="001C71CA" w:rsidRDefault="001C71CA" w:rsidP="001C71CA">
            <w:pPr>
              <w:pStyle w:val="ListParagraph"/>
              <w:numPr>
                <w:ilvl w:val="0"/>
                <w:numId w:val="8"/>
              </w:numPr>
            </w:pPr>
            <w:r w:rsidRPr="001C71CA">
              <w:t>Release of personal information</w:t>
            </w:r>
          </w:p>
          <w:p w:rsidR="001C71CA" w:rsidRPr="001C71CA" w:rsidRDefault="001C71CA" w:rsidP="001C71CA">
            <w:pPr>
              <w:pStyle w:val="ListParagraph"/>
              <w:numPr>
                <w:ilvl w:val="0"/>
                <w:numId w:val="8"/>
              </w:numPr>
            </w:pPr>
            <w:r w:rsidRPr="001C71CA">
              <w:t>Reputation</w:t>
            </w:r>
          </w:p>
          <w:p w:rsidR="001C71CA" w:rsidRPr="001C71CA" w:rsidRDefault="001C71CA" w:rsidP="001C71CA">
            <w:pPr>
              <w:pStyle w:val="ListParagraph"/>
              <w:numPr>
                <w:ilvl w:val="0"/>
                <w:numId w:val="8"/>
              </w:numPr>
            </w:pPr>
            <w:r w:rsidRPr="001C71CA">
              <w:t>Financial risk</w:t>
            </w:r>
          </w:p>
        </w:tc>
        <w:tc>
          <w:tcPr>
            <w:tcW w:w="810" w:type="dxa"/>
          </w:tcPr>
          <w:p w:rsidR="001C71CA" w:rsidRDefault="001C71CA" w:rsidP="00B51BA5"/>
        </w:tc>
        <w:tc>
          <w:tcPr>
            <w:tcW w:w="4326" w:type="dxa"/>
          </w:tcPr>
          <w:p w:rsidR="001C71CA" w:rsidRPr="005D05F9" w:rsidRDefault="001C71CA" w:rsidP="00B51BA5"/>
        </w:tc>
        <w:tc>
          <w:tcPr>
            <w:tcW w:w="1165" w:type="dxa"/>
          </w:tcPr>
          <w:p w:rsidR="001C71CA" w:rsidRDefault="001C71CA" w:rsidP="00B51BA5">
            <w:pPr>
              <w:spacing w:before="20" w:after="20"/>
              <w:contextualSpacing/>
              <w:rPr>
                <w:rFonts w:asciiTheme="minorHAnsi" w:eastAsia="Times New Roman" w:hAnsiTheme="minorHAnsi" w:cstheme="minorHAnsi"/>
                <w:szCs w:val="20"/>
                <w:lang w:val="en-GB"/>
              </w:rPr>
            </w:pPr>
          </w:p>
        </w:tc>
      </w:tr>
      <w:tr w:rsidR="00B51BA5" w:rsidTr="00AE710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2122" w:type="dxa"/>
            <w:hideMark/>
          </w:tcPr>
          <w:p w:rsidR="00B51BA5" w:rsidRDefault="00B51BA5" w:rsidP="00B51BA5">
            <w:pPr>
              <w:spacing w:before="20" w:after="20"/>
              <w:contextualSpacing/>
              <w:rPr>
                <w:rFonts w:asciiTheme="minorHAnsi" w:eastAsia="Times New Roman" w:hAnsiTheme="minorHAnsi" w:cstheme="minorHAnsi"/>
                <w:szCs w:val="20"/>
                <w:lang w:val="en-GB"/>
              </w:rPr>
            </w:pPr>
            <w:r w:rsidRPr="007A4CEE">
              <w:rPr>
                <w:rFonts w:eastAsia="Times New Roman" w:cs="Calibri Light"/>
                <w:szCs w:val="20"/>
                <w:lang w:val="en-GB"/>
              </w:rPr>
              <w:t>Mentoring Session</w:t>
            </w:r>
          </w:p>
        </w:tc>
        <w:tc>
          <w:tcPr>
            <w:tcW w:w="7078" w:type="dxa"/>
            <w:hideMark/>
          </w:tcPr>
          <w:p w:rsidR="00B51BA5" w:rsidRPr="005D05F9" w:rsidRDefault="00B51BA5" w:rsidP="00B51BA5">
            <w:r w:rsidRPr="005D05F9">
              <w:t>T</w:t>
            </w:r>
            <w:r>
              <w:t>wo</w:t>
            </w:r>
            <w:r w:rsidRPr="005D05F9">
              <w:t xml:space="preserve"> hours of tutor-led mentoring and </w:t>
            </w:r>
            <w:r>
              <w:t xml:space="preserve">one hour of independent revision for </w:t>
            </w:r>
            <w:r w:rsidRPr="005D05F9">
              <w:t>LO</w:t>
            </w:r>
            <w:r>
              <w:t>6</w:t>
            </w:r>
            <w:r w:rsidRPr="005D05F9">
              <w:t>.</w:t>
            </w:r>
          </w:p>
        </w:tc>
        <w:tc>
          <w:tcPr>
            <w:tcW w:w="810" w:type="dxa"/>
          </w:tcPr>
          <w:p w:rsidR="00B51BA5" w:rsidRPr="005D05F9" w:rsidRDefault="00B51BA5" w:rsidP="00B51BA5"/>
        </w:tc>
        <w:tc>
          <w:tcPr>
            <w:tcW w:w="4326" w:type="dxa"/>
          </w:tcPr>
          <w:p w:rsidR="00B51BA5" w:rsidRDefault="00B51BA5" w:rsidP="00B51BA5">
            <w:r w:rsidRPr="005D05F9">
              <w:t xml:space="preserve">Take part in mentoring and revision session as directed. </w:t>
            </w:r>
          </w:p>
        </w:tc>
        <w:tc>
          <w:tcPr>
            <w:tcW w:w="1165" w:type="dxa"/>
          </w:tcPr>
          <w:p w:rsidR="00B51BA5" w:rsidRDefault="00B51BA5" w:rsidP="00B51BA5">
            <w:pPr>
              <w:spacing w:before="20" w:after="20"/>
              <w:contextualSpacing/>
              <w:rPr>
                <w:rFonts w:asciiTheme="minorHAnsi" w:eastAsia="Times New Roman" w:hAnsiTheme="minorHAnsi" w:cstheme="minorHAnsi"/>
                <w:szCs w:val="20"/>
                <w:lang w:val="en-GB"/>
              </w:rPr>
            </w:pPr>
          </w:p>
        </w:tc>
      </w:tr>
    </w:tbl>
    <w:p w:rsidR="00235BA9" w:rsidRPr="00235BA9" w:rsidRDefault="00235BA9" w:rsidP="00235BA9">
      <w:pPr>
        <w:spacing w:line="240" w:lineRule="auto"/>
        <w:outlineLvl w:val="2"/>
        <w:rPr>
          <w:rFonts w:eastAsia="Times New Roman" w:cs="Calibri Light"/>
          <w:b/>
          <w:color w:val="0072CE"/>
          <w:sz w:val="20"/>
          <w:szCs w:val="20"/>
          <w:lang w:val="en-GB"/>
        </w:rPr>
      </w:pPr>
    </w:p>
    <w:p w:rsidR="00B51BA5" w:rsidRDefault="00B51BA5">
      <w:pPr>
        <w:rPr>
          <w:b/>
          <w:color w:val="0072CE"/>
          <w:sz w:val="52"/>
          <w:szCs w:val="44"/>
          <w:lang w:val="en-GB"/>
        </w:rPr>
      </w:pPr>
      <w:r>
        <w:rPr>
          <w:lang w:val="en-GB"/>
        </w:rPr>
        <w:br w:type="page"/>
      </w:r>
    </w:p>
    <w:p w:rsidR="002B461B" w:rsidRPr="002B461B" w:rsidRDefault="002B461B" w:rsidP="002B461B">
      <w:pPr>
        <w:pStyle w:val="Heading3"/>
        <w:ind w:left="2410" w:hanging="2410"/>
        <w:rPr>
          <w:lang w:val="en-GB"/>
          <w14:shadow w14:blurRad="0" w14:dist="0" w14:dir="0" w14:sx="0" w14:sy="0" w14:kx="0" w14:ky="0" w14:algn="none">
            <w14:srgbClr w14:val="000000"/>
          </w14:shadow>
        </w:rPr>
      </w:pPr>
      <w:r w:rsidRPr="00235BA9">
        <w:rPr>
          <w:lang w:val="en-GB"/>
          <w14:shadow w14:blurRad="0" w14:dist="0" w14:dir="0" w14:sx="0" w14:sy="0" w14:kx="0" w14:ky="0" w14:algn="none">
            <w14:srgbClr w14:val="000000"/>
          </w14:shadow>
        </w:rPr>
        <w:lastRenderedPageBreak/>
        <w:t xml:space="preserve">SESSION </w:t>
      </w:r>
      <w:r w:rsidR="00775AAB">
        <w:rPr>
          <w:lang w:val="en-GB"/>
          <w14:shadow w14:blurRad="0" w14:dist="0" w14:dir="0" w14:sx="0" w14:sy="0" w14:kx="0" w14:ky="0" w14:algn="none">
            <w14:srgbClr w14:val="000000"/>
          </w14:shadow>
        </w:rPr>
        <w:t>7</w:t>
      </w:r>
      <w:r w:rsidRPr="00235BA9">
        <w:rPr>
          <w:lang w:val="en-GB"/>
          <w14:shadow w14:blurRad="0" w14:dist="0" w14:dir="0" w14:sx="0" w14:sy="0" w14:kx="0" w14:ky="0" w14:algn="none">
            <w14:srgbClr w14:val="000000"/>
          </w14:shadow>
        </w:rPr>
        <w:t>:</w:t>
      </w:r>
      <w:r w:rsidRPr="002B461B">
        <w:rPr>
          <w:lang w:val="en-GB"/>
          <w14:shadow w14:blurRad="0" w14:dist="0" w14:dir="0" w14:sx="0" w14:sy="0" w14:kx="0" w14:ky="0" w14:algn="none">
            <w14:srgbClr w14:val="000000"/>
          </w14:shadow>
        </w:rPr>
        <w:t xml:space="preserve"> Explain continuous improvement techniques</w:t>
      </w:r>
      <w:r w:rsidRPr="00235BA9">
        <w:rPr>
          <w:lang w:val="en-GB"/>
          <w14:shadow w14:blurRad="0" w14:dist="0" w14:dir="0" w14:sx="0" w14:sy="0" w14:kx="0" w14:ky="0" w14:algn="none">
            <w14:srgbClr w14:val="000000"/>
          </w14:shadow>
        </w:rPr>
        <w:t xml:space="preserve"> (</w:t>
      </w:r>
      <w:r w:rsidR="002328A7">
        <w:rPr>
          <w:lang w:val="en-GB"/>
          <w14:shadow w14:blurRad="0" w14:dist="0" w14:dir="0" w14:sx="0" w14:sy="0" w14:kx="0" w14:ky="0" w14:algn="none">
            <w14:srgbClr w14:val="000000"/>
          </w14:shadow>
        </w:rPr>
        <w:t>2</w:t>
      </w:r>
      <w:r w:rsidRPr="00235BA9">
        <w:rPr>
          <w:lang w:val="en-GB"/>
          <w14:shadow w14:blurRad="0" w14:dist="0" w14:dir="0" w14:sx="0" w14:sy="0" w14:kx="0" w14:ky="0" w14:algn="none">
            <w14:srgbClr w14:val="000000"/>
          </w14:shadow>
        </w:rPr>
        <w:t xml:space="preserve"> hours)</w:t>
      </w:r>
    </w:p>
    <w:tbl>
      <w:tblPr>
        <w:tblStyle w:val="SessionPlans"/>
        <w:tblW w:w="15501" w:type="dxa"/>
        <w:tblLook w:val="0000" w:firstRow="0" w:lastRow="0" w:firstColumn="0" w:lastColumn="0" w:noHBand="0" w:noVBand="0"/>
      </w:tblPr>
      <w:tblGrid>
        <w:gridCol w:w="1980"/>
        <w:gridCol w:w="7215"/>
        <w:gridCol w:w="900"/>
        <w:gridCol w:w="4194"/>
        <w:gridCol w:w="1212"/>
      </w:tblGrid>
      <w:tr w:rsidR="002B461B" w:rsidRPr="00235BA9" w:rsidTr="002B461B">
        <w:trPr>
          <w:cnfStyle w:val="000000100000" w:firstRow="0" w:lastRow="0" w:firstColumn="0" w:lastColumn="0" w:oddVBand="0" w:evenVBand="0" w:oddHBand="1" w:evenHBand="0" w:firstRowFirstColumn="0" w:firstRowLastColumn="0" w:lastRowFirstColumn="0" w:lastRowLastColumn="0"/>
        </w:trPr>
        <w:tc>
          <w:tcPr>
            <w:tcW w:w="1980"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Topic</w:t>
            </w:r>
          </w:p>
        </w:tc>
        <w:tc>
          <w:tcPr>
            <w:tcW w:w="7215"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Tutor Activity</w:t>
            </w:r>
          </w:p>
        </w:tc>
        <w:tc>
          <w:tcPr>
            <w:tcW w:w="900" w:type="dxa"/>
            <w:shd w:val="clear" w:color="auto" w:fill="F2F2F2" w:themeFill="background1" w:themeFillShade="F2"/>
          </w:tcPr>
          <w:p w:rsidR="002B461B" w:rsidRPr="002B461B" w:rsidRDefault="002B461B" w:rsidP="002B461B">
            <w:pPr>
              <w:contextualSpacing/>
              <w:jc w:val="center"/>
              <w:rPr>
                <w:rFonts w:eastAsia="Times New Roman" w:cs="Calibri Light"/>
                <w:b/>
                <w:szCs w:val="20"/>
                <w:lang w:val="en-GB"/>
              </w:rPr>
            </w:pPr>
            <w:r w:rsidRPr="002B461B">
              <w:rPr>
                <w:rFonts w:eastAsia="Times New Roman" w:cs="Calibri Light"/>
                <w:b/>
                <w:szCs w:val="20"/>
                <w:lang w:val="en-GB"/>
              </w:rPr>
              <w:t>Slides</w:t>
            </w:r>
          </w:p>
        </w:tc>
        <w:tc>
          <w:tcPr>
            <w:tcW w:w="4194"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Learner Activity</w:t>
            </w:r>
          </w:p>
        </w:tc>
        <w:tc>
          <w:tcPr>
            <w:tcW w:w="1212" w:type="dxa"/>
            <w:shd w:val="clear" w:color="auto" w:fill="F2F2F2" w:themeFill="background1" w:themeFillShade="F2"/>
          </w:tcPr>
          <w:p w:rsidR="002B461B" w:rsidRPr="002B461B" w:rsidRDefault="002B461B" w:rsidP="002B461B">
            <w:pPr>
              <w:contextualSpacing/>
              <w:rPr>
                <w:rFonts w:eastAsia="Times New Roman" w:cs="Calibri Light"/>
                <w:b/>
                <w:szCs w:val="20"/>
                <w:lang w:val="en-GB"/>
              </w:rPr>
            </w:pPr>
            <w:r w:rsidRPr="002B461B">
              <w:rPr>
                <w:rFonts w:eastAsia="Times New Roman" w:cs="Calibri Light"/>
                <w:b/>
                <w:szCs w:val="20"/>
                <w:lang w:val="en-GB"/>
              </w:rPr>
              <w:t>Formative Assessment</w:t>
            </w:r>
            <w:r w:rsidR="00F62049">
              <w:rPr>
                <w:rFonts w:eastAsia="Times New Roman" w:cs="Calibri Light"/>
                <w:b/>
                <w:szCs w:val="20"/>
                <w:lang w:val="en-GB"/>
              </w:rPr>
              <w:t xml:space="preserve">  (+3 hours)</w:t>
            </w:r>
          </w:p>
        </w:tc>
      </w:tr>
      <w:tr w:rsidR="000D3725" w:rsidRPr="00235BA9" w:rsidTr="002B461B">
        <w:trPr>
          <w:cnfStyle w:val="000000010000" w:firstRow="0" w:lastRow="0" w:firstColumn="0" w:lastColumn="0" w:oddVBand="0" w:evenVBand="0" w:oddHBand="0" w:evenHBand="1" w:firstRowFirstColumn="0" w:firstRowLastColumn="0" w:lastRowFirstColumn="0" w:lastRowLastColumn="0"/>
        </w:trPr>
        <w:tc>
          <w:tcPr>
            <w:tcW w:w="1980" w:type="dxa"/>
            <w:vMerge w:val="restart"/>
          </w:tcPr>
          <w:p w:rsidR="000D3725" w:rsidRPr="002B461B" w:rsidRDefault="000D3725" w:rsidP="002B461B">
            <w:pPr>
              <w:contextualSpacing/>
              <w:rPr>
                <w:rFonts w:eastAsia="Times New Roman" w:cs="Calibri Light"/>
                <w:szCs w:val="20"/>
                <w:lang w:val="en-GB"/>
              </w:rPr>
            </w:pPr>
            <w:r w:rsidRPr="002B461B">
              <w:rPr>
                <w:rFonts w:eastAsia="Times New Roman" w:cs="Calibri Light"/>
                <w:szCs w:val="20"/>
                <w:lang w:val="en-GB"/>
              </w:rPr>
              <w:t>Introduction to session and learning outcomes</w:t>
            </w:r>
          </w:p>
        </w:tc>
        <w:tc>
          <w:tcPr>
            <w:tcW w:w="7215" w:type="dxa"/>
          </w:tcPr>
          <w:p w:rsidR="000D3725" w:rsidRPr="002B461B" w:rsidRDefault="000D3725" w:rsidP="002B461B">
            <w:pPr>
              <w:contextualSpacing/>
              <w:rPr>
                <w:rFonts w:eastAsia="Times New Roman" w:cs="Calibri Light"/>
                <w:szCs w:val="20"/>
                <w:lang w:val="en-GB"/>
              </w:rPr>
            </w:pPr>
            <w:r>
              <w:rPr>
                <w:rFonts w:eastAsia="Times New Roman" w:cs="Calibri Light"/>
                <w:szCs w:val="20"/>
                <w:lang w:val="en-GB"/>
              </w:rPr>
              <w:t>7.1</w:t>
            </w:r>
          </w:p>
        </w:tc>
        <w:tc>
          <w:tcPr>
            <w:tcW w:w="900" w:type="dxa"/>
          </w:tcPr>
          <w:p w:rsidR="000D3725" w:rsidRPr="002B461B" w:rsidRDefault="000D3725" w:rsidP="002B461B">
            <w:pPr>
              <w:contextualSpacing/>
              <w:jc w:val="center"/>
              <w:rPr>
                <w:rFonts w:eastAsia="Times New Roman" w:cs="Calibri Light"/>
                <w:szCs w:val="20"/>
                <w:lang w:val="en-GB"/>
              </w:rPr>
            </w:pPr>
            <w:r>
              <w:rPr>
                <w:rFonts w:eastAsia="Times New Roman" w:cs="Calibri Light"/>
                <w:szCs w:val="20"/>
                <w:lang w:val="en-GB"/>
              </w:rPr>
              <w:t>42</w:t>
            </w:r>
          </w:p>
        </w:tc>
        <w:tc>
          <w:tcPr>
            <w:tcW w:w="4194" w:type="dxa"/>
          </w:tcPr>
          <w:p w:rsidR="000D3725" w:rsidRPr="002B461B" w:rsidRDefault="000D3725" w:rsidP="00F62049">
            <w:pPr>
              <w:contextualSpacing/>
              <w:rPr>
                <w:rFonts w:eastAsia="Times New Roman" w:cs="Calibri Light"/>
                <w:szCs w:val="20"/>
                <w:lang w:val="en-GB"/>
              </w:rPr>
            </w:pPr>
          </w:p>
        </w:tc>
        <w:tc>
          <w:tcPr>
            <w:tcW w:w="1212" w:type="dxa"/>
          </w:tcPr>
          <w:p w:rsidR="000D3725" w:rsidRDefault="000D3725" w:rsidP="00F62049">
            <w:pPr>
              <w:contextualSpacing/>
              <w:rPr>
                <w:rFonts w:eastAsia="Times New Roman" w:cs="Calibri Light"/>
                <w:szCs w:val="20"/>
                <w:lang w:val="en-GB"/>
              </w:rPr>
            </w:pPr>
          </w:p>
        </w:tc>
      </w:tr>
      <w:tr w:rsidR="000D3725" w:rsidRPr="00235BA9" w:rsidTr="002B461B">
        <w:trPr>
          <w:cnfStyle w:val="000000100000" w:firstRow="0" w:lastRow="0" w:firstColumn="0" w:lastColumn="0" w:oddVBand="0" w:evenVBand="0" w:oddHBand="1" w:evenHBand="0" w:firstRowFirstColumn="0" w:firstRowLastColumn="0" w:lastRowFirstColumn="0" w:lastRowLastColumn="0"/>
        </w:trPr>
        <w:tc>
          <w:tcPr>
            <w:tcW w:w="1980" w:type="dxa"/>
            <w:vMerge/>
          </w:tcPr>
          <w:p w:rsidR="000D3725" w:rsidRPr="002B461B" w:rsidRDefault="000D3725" w:rsidP="002B461B">
            <w:pPr>
              <w:contextualSpacing/>
              <w:rPr>
                <w:rFonts w:eastAsia="Times New Roman" w:cs="Calibri Light"/>
                <w:szCs w:val="20"/>
                <w:lang w:val="en-GB"/>
              </w:rPr>
            </w:pPr>
          </w:p>
        </w:tc>
        <w:tc>
          <w:tcPr>
            <w:tcW w:w="7215" w:type="dxa"/>
          </w:tcPr>
          <w:p w:rsidR="000D3725" w:rsidRDefault="000D3725" w:rsidP="002B461B">
            <w:pPr>
              <w:contextualSpacing/>
              <w:rPr>
                <w:rFonts w:eastAsia="Times New Roman" w:cs="Calibri Light"/>
                <w:szCs w:val="20"/>
                <w:lang w:val="en-GB"/>
              </w:rPr>
            </w:pPr>
            <w:r w:rsidRPr="002B461B">
              <w:rPr>
                <w:rFonts w:eastAsia="Times New Roman" w:cs="Calibri Light"/>
                <w:szCs w:val="20"/>
                <w:lang w:val="en-GB"/>
              </w:rPr>
              <w:t>Understanding continuous improvement – key areas</w:t>
            </w:r>
          </w:p>
          <w:p w:rsidR="000D3725" w:rsidRPr="002B461B" w:rsidRDefault="000D3725" w:rsidP="002B461B">
            <w:pPr>
              <w:contextualSpacing/>
              <w:rPr>
                <w:rFonts w:eastAsia="Times New Roman" w:cs="Calibri Light"/>
                <w:szCs w:val="20"/>
                <w:lang w:val="en-GB"/>
              </w:rPr>
            </w:pPr>
          </w:p>
          <w:p w:rsidR="000D3725" w:rsidRDefault="000D3725" w:rsidP="002B461B">
            <w:pPr>
              <w:contextualSpacing/>
              <w:rPr>
                <w:rFonts w:eastAsia="Times New Roman" w:cs="Calibri Light"/>
                <w:szCs w:val="20"/>
                <w:lang w:val="en-GB"/>
              </w:rPr>
            </w:pPr>
            <w:r w:rsidRPr="002B461B">
              <w:rPr>
                <w:rFonts w:eastAsia="Times New Roman" w:cs="Calibri Light"/>
                <w:szCs w:val="20"/>
                <w:lang w:val="en-GB"/>
              </w:rPr>
              <w:t>Lean</w:t>
            </w:r>
            <w:r w:rsidRPr="00235BA9">
              <w:rPr>
                <w:rFonts w:eastAsia="Times New Roman" w:cs="Calibri Light"/>
                <w:szCs w:val="20"/>
                <w:lang w:val="en-GB"/>
              </w:rPr>
              <w:t xml:space="preserve"> </w:t>
            </w:r>
            <w:r w:rsidRPr="002B461B">
              <w:rPr>
                <w:rFonts w:eastAsia="Times New Roman" w:cs="Calibri Light"/>
                <w:szCs w:val="20"/>
                <w:lang w:val="en-GB"/>
              </w:rPr>
              <w:t>Six Sigma</w:t>
            </w:r>
            <w:r w:rsidRPr="00235BA9">
              <w:rPr>
                <w:rFonts w:eastAsia="Times New Roman" w:cs="Calibri Light"/>
                <w:szCs w:val="20"/>
                <w:lang w:val="en-GB"/>
              </w:rPr>
              <w:t xml:space="preserve"> </w:t>
            </w:r>
            <w:r w:rsidRPr="002B461B">
              <w:rPr>
                <w:rFonts w:eastAsia="Times New Roman" w:cs="Calibri Light"/>
                <w:szCs w:val="20"/>
                <w:lang w:val="en-GB"/>
              </w:rPr>
              <w:t>Kaizen</w:t>
            </w:r>
            <w:r w:rsidRPr="00235BA9">
              <w:rPr>
                <w:rFonts w:eastAsia="Times New Roman" w:cs="Calibri Light"/>
                <w:szCs w:val="20"/>
                <w:lang w:val="en-GB"/>
              </w:rPr>
              <w:t xml:space="preserve"> </w:t>
            </w:r>
            <w:r w:rsidRPr="002B461B">
              <w:rPr>
                <w:rFonts w:eastAsia="Times New Roman" w:cs="Calibri Light"/>
                <w:szCs w:val="20"/>
                <w:lang w:val="en-GB"/>
              </w:rPr>
              <w:t>TPS</w:t>
            </w:r>
            <w:r w:rsidRPr="00235BA9">
              <w:rPr>
                <w:rFonts w:eastAsia="Times New Roman" w:cs="Calibri Light"/>
                <w:szCs w:val="20"/>
                <w:lang w:val="en-GB"/>
              </w:rPr>
              <w:t xml:space="preserve"> </w:t>
            </w:r>
          </w:p>
          <w:p w:rsidR="000D3725" w:rsidRPr="002B461B" w:rsidRDefault="000D3725" w:rsidP="002B461B">
            <w:pPr>
              <w:contextualSpacing/>
              <w:rPr>
                <w:rFonts w:eastAsia="Times New Roman" w:cs="Calibri Light"/>
                <w:szCs w:val="20"/>
                <w:lang w:val="en-GB"/>
              </w:rPr>
            </w:pPr>
          </w:p>
          <w:p w:rsidR="000D3725" w:rsidRPr="002B461B" w:rsidRDefault="000D3725" w:rsidP="00F62049">
            <w:pPr>
              <w:contextualSpacing/>
              <w:rPr>
                <w:rFonts w:eastAsia="Times New Roman" w:cs="Calibri Light"/>
                <w:szCs w:val="20"/>
                <w:lang w:val="en-GB"/>
              </w:rPr>
            </w:pPr>
            <w:r w:rsidRPr="002B461B">
              <w:rPr>
                <w:rFonts w:eastAsia="Times New Roman" w:cs="Calibri Light"/>
                <w:szCs w:val="20"/>
                <w:lang w:val="en-GB"/>
              </w:rPr>
              <w:t xml:space="preserve">Activity </w:t>
            </w:r>
            <w:r>
              <w:rPr>
                <w:rFonts w:eastAsia="Times New Roman" w:cs="Calibri Light"/>
                <w:szCs w:val="20"/>
                <w:lang w:val="en-GB"/>
              </w:rPr>
              <w:t>1</w:t>
            </w:r>
          </w:p>
        </w:tc>
        <w:tc>
          <w:tcPr>
            <w:tcW w:w="900" w:type="dxa"/>
          </w:tcPr>
          <w:p w:rsidR="000D3725" w:rsidRPr="002B461B" w:rsidRDefault="000D3725" w:rsidP="002B461B">
            <w:pPr>
              <w:contextualSpacing/>
              <w:jc w:val="center"/>
              <w:rPr>
                <w:rFonts w:eastAsia="Times New Roman" w:cs="Calibri Light"/>
                <w:szCs w:val="20"/>
                <w:lang w:val="en-GB"/>
              </w:rPr>
            </w:pPr>
            <w:r>
              <w:rPr>
                <w:rFonts w:eastAsia="Times New Roman" w:cs="Calibri Light"/>
                <w:szCs w:val="20"/>
                <w:lang w:val="en-GB"/>
              </w:rPr>
              <w:t>43-44</w:t>
            </w:r>
          </w:p>
        </w:tc>
        <w:tc>
          <w:tcPr>
            <w:tcW w:w="4194" w:type="dxa"/>
          </w:tcPr>
          <w:p w:rsidR="000D3725" w:rsidRPr="002B461B" w:rsidRDefault="000D3725" w:rsidP="0004267D">
            <w:pPr>
              <w:contextualSpacing/>
              <w:rPr>
                <w:rFonts w:eastAsia="Times New Roman" w:cs="Calibri Light"/>
                <w:szCs w:val="20"/>
                <w:lang w:val="en-GB"/>
              </w:rPr>
            </w:pPr>
            <w:r w:rsidRPr="002B461B">
              <w:rPr>
                <w:rFonts w:eastAsia="Times New Roman" w:cs="Calibri Light"/>
                <w:szCs w:val="20"/>
                <w:lang w:val="en-GB"/>
              </w:rPr>
              <w:t>Student</w:t>
            </w:r>
            <w:r>
              <w:rPr>
                <w:rFonts w:eastAsia="Times New Roman" w:cs="Calibri Light"/>
                <w:szCs w:val="20"/>
                <w:lang w:val="en-GB"/>
              </w:rPr>
              <w:t>s</w:t>
            </w:r>
            <w:r w:rsidRPr="002B461B">
              <w:rPr>
                <w:rFonts w:eastAsia="Times New Roman" w:cs="Calibri Light"/>
                <w:szCs w:val="20"/>
                <w:lang w:val="en-GB"/>
              </w:rPr>
              <w:t xml:space="preserve"> to summarise learning in A</w:t>
            </w:r>
            <w:r>
              <w:rPr>
                <w:rFonts w:eastAsia="Times New Roman" w:cs="Calibri Light"/>
                <w:szCs w:val="20"/>
                <w:lang w:val="en-GB"/>
              </w:rPr>
              <w:t xml:space="preserve">ctivity </w:t>
            </w:r>
            <w:r w:rsidR="0004267D">
              <w:rPr>
                <w:rFonts w:eastAsia="Times New Roman" w:cs="Calibri Light"/>
                <w:szCs w:val="20"/>
                <w:lang w:val="en-GB"/>
              </w:rPr>
              <w:t>1</w:t>
            </w:r>
            <w:bookmarkStart w:id="2" w:name="_GoBack"/>
            <w:bookmarkEnd w:id="2"/>
          </w:p>
        </w:tc>
        <w:tc>
          <w:tcPr>
            <w:tcW w:w="1212" w:type="dxa"/>
          </w:tcPr>
          <w:p w:rsidR="000D3725" w:rsidRPr="002B461B" w:rsidRDefault="000D3725" w:rsidP="00F62049">
            <w:pPr>
              <w:contextualSpacing/>
              <w:rPr>
                <w:rFonts w:eastAsia="Times New Roman" w:cs="Calibri Light"/>
                <w:szCs w:val="20"/>
                <w:lang w:val="en-GB"/>
              </w:rPr>
            </w:pPr>
            <w:r>
              <w:rPr>
                <w:rFonts w:eastAsia="Times New Roman" w:cs="Calibri Light"/>
                <w:szCs w:val="20"/>
                <w:lang w:val="en-GB"/>
              </w:rPr>
              <w:t>E2 LO7 Activity 1</w:t>
            </w:r>
          </w:p>
        </w:tc>
      </w:tr>
      <w:tr w:rsidR="00AA0831" w:rsidRPr="00235BA9" w:rsidTr="00AA0831">
        <w:trPr>
          <w:cnfStyle w:val="000000010000" w:firstRow="0" w:lastRow="0" w:firstColumn="0" w:lastColumn="0" w:oddVBand="0" w:evenVBand="0" w:oddHBand="0" w:evenHBand="1" w:firstRowFirstColumn="0" w:firstRowLastColumn="0" w:lastRowFirstColumn="0" w:lastRowLastColumn="0"/>
          <w:trHeight w:val="369"/>
        </w:trPr>
        <w:tc>
          <w:tcPr>
            <w:tcW w:w="1980" w:type="dxa"/>
          </w:tcPr>
          <w:p w:rsidR="00AA0831" w:rsidRPr="00E47223" w:rsidRDefault="00AA0831" w:rsidP="00AA0831">
            <w:pPr>
              <w:contextualSpacing/>
              <w:rPr>
                <w:rFonts w:eastAsia="Times New Roman" w:cs="Calibri Light"/>
                <w:lang w:val="en-GB"/>
              </w:rPr>
            </w:pPr>
            <w:r>
              <w:rPr>
                <w:rFonts w:eastAsia="Times New Roman" w:cs="Calibri Light"/>
                <w:lang w:val="en-GB"/>
              </w:rPr>
              <w:t>Assessment criterion</w:t>
            </w:r>
          </w:p>
        </w:tc>
        <w:tc>
          <w:tcPr>
            <w:tcW w:w="7215" w:type="dxa"/>
          </w:tcPr>
          <w:p w:rsidR="00AA0831" w:rsidRPr="00E47223" w:rsidRDefault="00AA0831" w:rsidP="00AA0831">
            <w:pPr>
              <w:autoSpaceDE w:val="0"/>
              <w:autoSpaceDN w:val="0"/>
              <w:adjustRightInd w:val="0"/>
              <w:rPr>
                <w:rFonts w:eastAsia="Times New Roman" w:cs="Calibri Light"/>
                <w:lang w:val="en-GB"/>
              </w:rPr>
            </w:pPr>
            <w:r>
              <w:rPr>
                <w:rFonts w:eastAsia="Times New Roman" w:cs="Calibri Light"/>
                <w:lang w:val="en-GB"/>
              </w:rPr>
              <w:t>7.2</w:t>
            </w:r>
          </w:p>
        </w:tc>
        <w:tc>
          <w:tcPr>
            <w:tcW w:w="900" w:type="dxa"/>
          </w:tcPr>
          <w:p w:rsidR="00AA0831" w:rsidRPr="002B461B" w:rsidRDefault="00AA0831" w:rsidP="00AA0831">
            <w:pPr>
              <w:contextualSpacing/>
              <w:jc w:val="center"/>
              <w:rPr>
                <w:rFonts w:eastAsia="Times New Roman" w:cs="Calibri Light"/>
                <w:szCs w:val="20"/>
                <w:lang w:val="en-GB"/>
              </w:rPr>
            </w:pPr>
            <w:r>
              <w:rPr>
                <w:rFonts w:eastAsia="Times New Roman" w:cs="Calibri Light"/>
                <w:szCs w:val="20"/>
                <w:lang w:val="en-GB"/>
              </w:rPr>
              <w:t>45</w:t>
            </w:r>
          </w:p>
        </w:tc>
        <w:tc>
          <w:tcPr>
            <w:tcW w:w="4194" w:type="dxa"/>
          </w:tcPr>
          <w:p w:rsidR="00AA0831" w:rsidRPr="002B461B" w:rsidRDefault="00AA0831" w:rsidP="00AA0831">
            <w:pPr>
              <w:contextualSpacing/>
              <w:rPr>
                <w:rFonts w:eastAsia="Times New Roman" w:cs="Calibri Light"/>
                <w:szCs w:val="20"/>
                <w:lang w:val="en-GB"/>
              </w:rPr>
            </w:pPr>
          </w:p>
        </w:tc>
        <w:tc>
          <w:tcPr>
            <w:tcW w:w="1212" w:type="dxa"/>
          </w:tcPr>
          <w:p w:rsidR="00AA0831" w:rsidRDefault="00AA0831" w:rsidP="00AA0831">
            <w:pPr>
              <w:contextualSpacing/>
              <w:rPr>
                <w:rFonts w:eastAsia="Times New Roman" w:cs="Calibri Light"/>
                <w:szCs w:val="20"/>
                <w:lang w:val="en-GB"/>
              </w:rPr>
            </w:pPr>
          </w:p>
        </w:tc>
      </w:tr>
      <w:tr w:rsidR="00AA0831" w:rsidRPr="00235BA9" w:rsidTr="002B461B">
        <w:trPr>
          <w:cnfStyle w:val="000000100000" w:firstRow="0" w:lastRow="0" w:firstColumn="0" w:lastColumn="0" w:oddVBand="0" w:evenVBand="0" w:oddHBand="1" w:evenHBand="0" w:firstRowFirstColumn="0" w:firstRowLastColumn="0" w:lastRowFirstColumn="0" w:lastRowLastColumn="0"/>
          <w:trHeight w:val="2084"/>
        </w:trPr>
        <w:tc>
          <w:tcPr>
            <w:tcW w:w="1980" w:type="dxa"/>
          </w:tcPr>
          <w:p w:rsidR="00AA0831" w:rsidRPr="002B461B" w:rsidRDefault="00AA0831" w:rsidP="00AA0831">
            <w:pPr>
              <w:contextualSpacing/>
              <w:rPr>
                <w:rFonts w:eastAsia="Times New Roman" w:cs="Calibri Light"/>
                <w:szCs w:val="20"/>
                <w:lang w:val="en-GB"/>
              </w:rPr>
            </w:pPr>
            <w:r w:rsidRPr="00AA0831">
              <w:rPr>
                <w:rFonts w:eastAsia="Times New Roman" w:cs="Calibri Light"/>
                <w:szCs w:val="20"/>
                <w:lang w:val="en-GB"/>
              </w:rPr>
              <w:t>Examples of continuous improvement in organisation known to the learner</w:t>
            </w:r>
          </w:p>
        </w:tc>
        <w:tc>
          <w:tcPr>
            <w:tcW w:w="7215" w:type="dxa"/>
          </w:tcPr>
          <w:p w:rsidR="00AA0831" w:rsidRDefault="00AA0831" w:rsidP="00AA0831">
            <w:pPr>
              <w:contextualSpacing/>
              <w:rPr>
                <w:rFonts w:eastAsia="Times New Roman" w:cs="Calibri Light"/>
                <w:szCs w:val="20"/>
                <w:lang w:val="en-GB"/>
              </w:rPr>
            </w:pPr>
            <w:r>
              <w:rPr>
                <w:rFonts w:eastAsia="Times New Roman" w:cs="Calibri Light"/>
                <w:szCs w:val="20"/>
                <w:lang w:val="en-GB"/>
              </w:rPr>
              <w:t xml:space="preserve">Discuss examples of </w:t>
            </w:r>
            <w:r w:rsidRPr="00AA0831">
              <w:rPr>
                <w:rFonts w:eastAsia="Times New Roman" w:cs="Calibri Light"/>
                <w:szCs w:val="20"/>
                <w:lang w:val="en-GB"/>
              </w:rPr>
              <w:t>continuous improvement in organisation</w:t>
            </w:r>
            <w:r>
              <w:rPr>
                <w:rFonts w:eastAsia="Times New Roman" w:cs="Calibri Light"/>
                <w:szCs w:val="20"/>
                <w:lang w:val="en-GB"/>
              </w:rPr>
              <w:t>s</w:t>
            </w:r>
            <w:r w:rsidRPr="00AA0831">
              <w:rPr>
                <w:rFonts w:eastAsia="Times New Roman" w:cs="Calibri Light"/>
                <w:szCs w:val="20"/>
                <w:lang w:val="en-GB"/>
              </w:rPr>
              <w:t xml:space="preserve"> known to the learner</w:t>
            </w:r>
            <w:r>
              <w:rPr>
                <w:rFonts w:eastAsia="Times New Roman" w:cs="Calibri Light"/>
                <w:szCs w:val="20"/>
                <w:lang w:val="en-GB"/>
              </w:rPr>
              <w:t xml:space="preserve">. </w:t>
            </w:r>
          </w:p>
          <w:p w:rsidR="00AA0831" w:rsidRDefault="00AA0831" w:rsidP="00AA0831">
            <w:pPr>
              <w:contextualSpacing/>
              <w:rPr>
                <w:rFonts w:eastAsia="Times New Roman" w:cs="Calibri Light"/>
                <w:szCs w:val="20"/>
                <w:lang w:val="en-GB"/>
              </w:rPr>
            </w:pPr>
          </w:p>
          <w:p w:rsidR="00AA0831" w:rsidRDefault="00AA0831" w:rsidP="00AA0831">
            <w:pPr>
              <w:contextualSpacing/>
              <w:rPr>
                <w:rFonts w:eastAsia="Times New Roman" w:cs="Calibri Light"/>
                <w:szCs w:val="20"/>
                <w:lang w:val="en-GB"/>
              </w:rPr>
            </w:pPr>
            <w:r>
              <w:rPr>
                <w:rFonts w:eastAsia="Times New Roman" w:cs="Calibri Light"/>
                <w:szCs w:val="20"/>
                <w:lang w:val="en-GB"/>
              </w:rPr>
              <w:t>Examples might include:</w:t>
            </w:r>
          </w:p>
          <w:p w:rsidR="00AA0831" w:rsidRDefault="00AA0831" w:rsidP="00AA0831">
            <w:pPr>
              <w:contextualSpacing/>
              <w:rPr>
                <w:rFonts w:eastAsia="Times New Roman" w:cs="Calibri Light"/>
                <w:szCs w:val="20"/>
                <w:lang w:val="en-GB"/>
              </w:rPr>
            </w:pPr>
          </w:p>
          <w:p w:rsidR="00AA0831" w:rsidRPr="00AA0831" w:rsidRDefault="00AA0831" w:rsidP="00AA0831">
            <w:pPr>
              <w:pStyle w:val="ListParagraph"/>
              <w:numPr>
                <w:ilvl w:val="0"/>
                <w:numId w:val="9"/>
              </w:numPr>
              <w:rPr>
                <w:rFonts w:eastAsia="Times New Roman" w:cs="Calibri Light"/>
                <w:szCs w:val="20"/>
                <w:lang w:val="en-GB"/>
              </w:rPr>
            </w:pPr>
            <w:r w:rsidRPr="00AA0831">
              <w:rPr>
                <w:rFonts w:eastAsia="Times New Roman" w:cs="Calibri Light"/>
                <w:szCs w:val="20"/>
                <w:lang w:val="en-GB"/>
              </w:rPr>
              <w:t>Reducing waste</w:t>
            </w:r>
          </w:p>
          <w:p w:rsidR="00AA0831" w:rsidRPr="00AA0831" w:rsidRDefault="00AA0831" w:rsidP="00AA0831">
            <w:pPr>
              <w:pStyle w:val="ListParagraph"/>
              <w:numPr>
                <w:ilvl w:val="0"/>
                <w:numId w:val="9"/>
              </w:numPr>
              <w:rPr>
                <w:rFonts w:eastAsia="Times New Roman" w:cs="Calibri Light"/>
                <w:szCs w:val="20"/>
                <w:lang w:val="en-GB"/>
              </w:rPr>
            </w:pPr>
            <w:r w:rsidRPr="00AA0831">
              <w:rPr>
                <w:rFonts w:eastAsia="Times New Roman" w:cs="Calibri Light"/>
                <w:szCs w:val="20"/>
                <w:lang w:val="en-GB"/>
              </w:rPr>
              <w:t>Empowering the workforce</w:t>
            </w:r>
          </w:p>
          <w:p w:rsidR="00AA0831" w:rsidRPr="00AA0831" w:rsidRDefault="00AA0831" w:rsidP="00AA0831">
            <w:pPr>
              <w:pStyle w:val="ListParagraph"/>
              <w:numPr>
                <w:ilvl w:val="0"/>
                <w:numId w:val="9"/>
              </w:numPr>
              <w:rPr>
                <w:rFonts w:eastAsia="Times New Roman" w:cs="Calibri Light"/>
                <w:szCs w:val="20"/>
                <w:lang w:val="en-GB"/>
              </w:rPr>
            </w:pPr>
            <w:r w:rsidRPr="00AA0831">
              <w:rPr>
                <w:rFonts w:eastAsia="Times New Roman" w:cs="Calibri Light"/>
                <w:szCs w:val="20"/>
                <w:lang w:val="en-GB"/>
              </w:rPr>
              <w:t>Reduction in cost</w:t>
            </w:r>
          </w:p>
          <w:p w:rsidR="00AA0831" w:rsidRPr="00AA0831" w:rsidRDefault="00AA0831" w:rsidP="00AA0831">
            <w:pPr>
              <w:pStyle w:val="ListParagraph"/>
              <w:numPr>
                <w:ilvl w:val="0"/>
                <w:numId w:val="9"/>
              </w:numPr>
              <w:rPr>
                <w:rFonts w:eastAsia="Times New Roman" w:cs="Calibri Light"/>
                <w:szCs w:val="20"/>
                <w:lang w:val="en-GB"/>
              </w:rPr>
            </w:pPr>
            <w:r w:rsidRPr="00AA0831">
              <w:rPr>
                <w:rFonts w:eastAsia="Times New Roman" w:cs="Calibri Light"/>
                <w:szCs w:val="20"/>
                <w:lang w:val="en-GB"/>
              </w:rPr>
              <w:t>Innovating products and processes</w:t>
            </w:r>
          </w:p>
        </w:tc>
        <w:tc>
          <w:tcPr>
            <w:tcW w:w="900" w:type="dxa"/>
          </w:tcPr>
          <w:p w:rsidR="00AA0831" w:rsidRPr="002B461B" w:rsidRDefault="00AA0831" w:rsidP="00AA0831">
            <w:pPr>
              <w:contextualSpacing/>
              <w:jc w:val="center"/>
              <w:rPr>
                <w:rFonts w:eastAsia="Times New Roman" w:cs="Calibri Light"/>
                <w:szCs w:val="20"/>
                <w:lang w:val="en-GB"/>
              </w:rPr>
            </w:pPr>
            <w:r>
              <w:rPr>
                <w:rFonts w:eastAsia="Times New Roman" w:cs="Calibri Light"/>
                <w:szCs w:val="20"/>
                <w:lang w:val="en-GB"/>
              </w:rPr>
              <w:t>46</w:t>
            </w:r>
          </w:p>
        </w:tc>
        <w:tc>
          <w:tcPr>
            <w:tcW w:w="4194" w:type="dxa"/>
          </w:tcPr>
          <w:p w:rsidR="00AA0831" w:rsidRPr="002B461B" w:rsidRDefault="00AA0831" w:rsidP="00AA0831">
            <w:pPr>
              <w:contextualSpacing/>
              <w:rPr>
                <w:rFonts w:eastAsia="Times New Roman" w:cs="Calibri Light"/>
                <w:szCs w:val="20"/>
                <w:lang w:val="en-GB"/>
              </w:rPr>
            </w:pPr>
            <w:r>
              <w:rPr>
                <w:rFonts w:eastAsia="Times New Roman" w:cs="Calibri Light"/>
                <w:szCs w:val="20"/>
                <w:lang w:val="en-GB"/>
              </w:rPr>
              <w:t xml:space="preserve">Class discussion on examples of continuous improvement that have supported the success of a business. </w:t>
            </w:r>
          </w:p>
        </w:tc>
        <w:tc>
          <w:tcPr>
            <w:tcW w:w="1212" w:type="dxa"/>
          </w:tcPr>
          <w:p w:rsidR="00AA0831" w:rsidRDefault="00AA0831" w:rsidP="00AA0831">
            <w:pPr>
              <w:contextualSpacing/>
              <w:rPr>
                <w:rFonts w:eastAsia="Times New Roman" w:cs="Calibri Light"/>
                <w:szCs w:val="20"/>
                <w:lang w:val="en-GB"/>
              </w:rPr>
            </w:pPr>
          </w:p>
        </w:tc>
      </w:tr>
      <w:tr w:rsidR="00AA0831" w:rsidRPr="00235BA9" w:rsidTr="002B461B">
        <w:trPr>
          <w:cnfStyle w:val="000000010000" w:firstRow="0" w:lastRow="0" w:firstColumn="0" w:lastColumn="0" w:oddVBand="0" w:evenVBand="0" w:oddHBand="0" w:evenHBand="1" w:firstRowFirstColumn="0" w:firstRowLastColumn="0" w:lastRowFirstColumn="0" w:lastRowLastColumn="0"/>
          <w:trHeight w:val="2084"/>
        </w:trPr>
        <w:tc>
          <w:tcPr>
            <w:tcW w:w="1980" w:type="dxa"/>
          </w:tcPr>
          <w:p w:rsidR="00AA0831" w:rsidRPr="002B461B" w:rsidRDefault="00AA0831" w:rsidP="00AA0831">
            <w:pPr>
              <w:contextualSpacing/>
              <w:rPr>
                <w:rFonts w:eastAsia="Times New Roman" w:cs="Calibri Light"/>
                <w:szCs w:val="20"/>
                <w:lang w:val="en-GB"/>
              </w:rPr>
            </w:pPr>
            <w:r w:rsidRPr="002B461B">
              <w:rPr>
                <w:rFonts w:eastAsia="Times New Roman" w:cs="Calibri Light"/>
                <w:szCs w:val="20"/>
                <w:lang w:val="en-GB"/>
              </w:rPr>
              <w:t xml:space="preserve">Case study </w:t>
            </w:r>
          </w:p>
        </w:tc>
        <w:tc>
          <w:tcPr>
            <w:tcW w:w="7215" w:type="dxa"/>
          </w:tcPr>
          <w:p w:rsidR="00AA0831" w:rsidRPr="002B461B" w:rsidRDefault="00AA0831" w:rsidP="00AA0831">
            <w:pPr>
              <w:contextualSpacing/>
              <w:rPr>
                <w:rFonts w:eastAsia="Calibri" w:cs="Calibri Light"/>
                <w:szCs w:val="20"/>
                <w:shd w:val="clear" w:color="auto" w:fill="FFFFFF"/>
                <w:lang w:val="en-GB"/>
              </w:rPr>
            </w:pPr>
            <w:r w:rsidRPr="002B461B">
              <w:rPr>
                <w:rFonts w:eastAsia="Times New Roman" w:cs="Calibri Light"/>
                <w:szCs w:val="20"/>
                <w:lang w:val="en-GB"/>
              </w:rPr>
              <w:t>Tutor</w:t>
            </w:r>
            <w:r w:rsidRPr="002B461B">
              <w:rPr>
                <w:rFonts w:eastAsia="Calibri" w:cs="Calibri Light"/>
                <w:szCs w:val="20"/>
                <w:shd w:val="clear" w:color="auto" w:fill="FFFFFF"/>
                <w:lang w:val="en-GB"/>
              </w:rPr>
              <w:t xml:space="preserve"> to use the 2 </w:t>
            </w:r>
            <w:r>
              <w:rPr>
                <w:rFonts w:eastAsia="Calibri" w:cs="Calibri Light"/>
                <w:szCs w:val="20"/>
                <w:shd w:val="clear" w:color="auto" w:fill="FFFFFF"/>
                <w:lang w:val="en-GB"/>
              </w:rPr>
              <w:t>articles</w:t>
            </w:r>
            <w:r w:rsidRPr="002B461B">
              <w:rPr>
                <w:rFonts w:eastAsia="Calibri" w:cs="Calibri Light"/>
                <w:szCs w:val="20"/>
                <w:shd w:val="clear" w:color="auto" w:fill="FFFFFF"/>
                <w:lang w:val="en-GB"/>
              </w:rPr>
              <w:t xml:space="preserve"> to discuss concepts of continuous impro</w:t>
            </w:r>
            <w:r>
              <w:rPr>
                <w:rFonts w:eastAsia="Calibri" w:cs="Calibri Light"/>
                <w:szCs w:val="20"/>
                <w:shd w:val="clear" w:color="auto" w:fill="FFFFFF"/>
                <w:lang w:val="en-GB"/>
              </w:rPr>
              <w:t>vement practice within the work</w:t>
            </w:r>
            <w:r w:rsidRPr="002B461B">
              <w:rPr>
                <w:rFonts w:eastAsia="Calibri" w:cs="Calibri Light"/>
                <w:szCs w:val="20"/>
                <w:shd w:val="clear" w:color="auto" w:fill="FFFFFF"/>
                <w:lang w:val="en-GB"/>
              </w:rPr>
              <w:t xml:space="preserve">place. </w:t>
            </w:r>
            <w:r>
              <w:rPr>
                <w:rFonts w:eastAsia="Calibri" w:cs="Calibri Light"/>
                <w:szCs w:val="20"/>
                <w:shd w:val="clear" w:color="auto" w:fill="FFFFFF"/>
                <w:lang w:val="en-GB"/>
              </w:rPr>
              <w:br/>
            </w:r>
            <w:r>
              <w:rPr>
                <w:rFonts w:eastAsia="Calibri" w:cs="Calibri Light"/>
                <w:szCs w:val="20"/>
                <w:shd w:val="clear" w:color="auto" w:fill="FFFFFF"/>
                <w:lang w:val="en-GB"/>
              </w:rPr>
              <w:br/>
            </w:r>
            <w:r w:rsidRPr="002B461B">
              <w:rPr>
                <w:rFonts w:eastAsia="Calibri" w:cs="Calibri Light"/>
                <w:szCs w:val="20"/>
                <w:shd w:val="clear" w:color="auto" w:fill="FFFFFF"/>
                <w:lang w:val="en-GB"/>
              </w:rPr>
              <w:t xml:space="preserve">Activity </w:t>
            </w:r>
            <w:r>
              <w:rPr>
                <w:rFonts w:eastAsia="Calibri" w:cs="Calibri Light"/>
                <w:szCs w:val="20"/>
                <w:shd w:val="clear" w:color="auto" w:fill="FFFFFF"/>
                <w:lang w:val="en-GB"/>
              </w:rPr>
              <w:t>2</w:t>
            </w:r>
            <w:r>
              <w:rPr>
                <w:rFonts w:eastAsia="Calibri" w:cs="Calibri Light"/>
                <w:szCs w:val="20"/>
                <w:shd w:val="clear" w:color="auto" w:fill="FFFFFF"/>
                <w:lang w:val="en-GB"/>
              </w:rPr>
              <w:br/>
            </w:r>
          </w:p>
          <w:p w:rsidR="00AA0831" w:rsidRPr="00330769" w:rsidRDefault="00AA0831" w:rsidP="00AA0831">
            <w:pPr>
              <w:contextualSpacing/>
              <w:rPr>
                <w:rFonts w:eastAsia="Calibri" w:cs="Calibri Light"/>
                <w:b/>
                <w:szCs w:val="20"/>
                <w:shd w:val="clear" w:color="auto" w:fill="FFFFFF"/>
                <w:lang w:val="en-GB"/>
              </w:rPr>
            </w:pPr>
            <w:bookmarkStart w:id="3" w:name="_Hlk482956120"/>
            <w:r w:rsidRPr="00330769">
              <w:rPr>
                <w:rFonts w:eastAsia="Calibri" w:cs="Calibri Light"/>
                <w:b/>
                <w:szCs w:val="20"/>
                <w:shd w:val="clear" w:color="auto" w:fill="FFFFFF"/>
                <w:lang w:val="en-GB"/>
              </w:rPr>
              <w:t xml:space="preserve">Achieving success with lean </w:t>
            </w:r>
          </w:p>
          <w:p w:rsidR="00AA0831" w:rsidRPr="00235BA9" w:rsidRDefault="00AA0831" w:rsidP="00AA0831">
            <w:pPr>
              <w:contextualSpacing/>
              <w:rPr>
                <w:rFonts w:eastAsia="Calibri" w:cs="Calibri Light"/>
                <w:szCs w:val="20"/>
                <w:shd w:val="clear" w:color="auto" w:fill="FFFFFF"/>
                <w:lang w:val="en-GB"/>
              </w:rPr>
            </w:pPr>
            <w:r w:rsidRPr="00235BA9">
              <w:rPr>
                <w:rFonts w:eastAsia="Times New Roman" w:cs="Calibri Light"/>
                <w:szCs w:val="20"/>
                <w:lang w:val="en-GB"/>
              </w:rPr>
              <w:t>Julie</w:t>
            </w:r>
            <w:r w:rsidRPr="00235BA9">
              <w:rPr>
                <w:rFonts w:eastAsia="Calibri" w:cs="Calibri Light"/>
                <w:szCs w:val="20"/>
                <w:shd w:val="clear" w:color="auto" w:fill="FFFFFF"/>
                <w:lang w:val="en-GB"/>
              </w:rPr>
              <w:t xml:space="preserve"> Sisson, Ahmad </w:t>
            </w:r>
            <w:proofErr w:type="spellStart"/>
            <w:r w:rsidRPr="00235BA9">
              <w:rPr>
                <w:rFonts w:eastAsia="Calibri" w:cs="Calibri Light"/>
                <w:szCs w:val="20"/>
                <w:shd w:val="clear" w:color="auto" w:fill="FFFFFF"/>
                <w:lang w:val="en-GB"/>
              </w:rPr>
              <w:t>Elshennawy</w:t>
            </w:r>
            <w:proofErr w:type="spellEnd"/>
            <w:r w:rsidRPr="00235BA9">
              <w:rPr>
                <w:rFonts w:eastAsia="Calibri" w:cs="Calibri Light"/>
                <w:szCs w:val="20"/>
                <w:shd w:val="clear" w:color="auto" w:fill="FFFFFF"/>
                <w:lang w:val="en-GB"/>
              </w:rPr>
              <w:t xml:space="preserve">, (2015) </w:t>
            </w:r>
            <w:hyperlink r:id="rId9" w:history="1">
              <w:r w:rsidRPr="007A4CEE">
                <w:rPr>
                  <w:rFonts w:eastAsia="Times New Roman" w:cs="Calibri Light"/>
                  <w:lang w:val="en-GB"/>
                </w:rPr>
                <w:t>"Achieving success with Lean: An analysis of key factors in Lean transformation at Toyota and beyond"</w:t>
              </w:r>
            </w:hyperlink>
            <w:r w:rsidRPr="007A4CEE">
              <w:rPr>
                <w:rFonts w:eastAsia="Times New Roman" w:cs="Calibri Light"/>
                <w:lang w:val="en-GB"/>
              </w:rPr>
              <w:t xml:space="preserve">, </w:t>
            </w:r>
            <w:r w:rsidRPr="00235BA9">
              <w:rPr>
                <w:rFonts w:eastAsia="Calibri" w:cs="Calibri Light"/>
                <w:szCs w:val="20"/>
                <w:shd w:val="clear" w:color="auto" w:fill="FFFFFF"/>
                <w:lang w:val="en-GB"/>
              </w:rPr>
              <w:t>International Journal of Lean Six Sigma, Vol. 6 Issue: 3</w:t>
            </w:r>
            <w:r w:rsidRPr="002B461B">
              <w:rPr>
                <w:rFonts w:eastAsia="Calibri" w:cs="Calibri Light"/>
                <w:szCs w:val="20"/>
                <w:shd w:val="clear" w:color="auto" w:fill="FFFFFF"/>
                <w:lang w:val="en-GB"/>
              </w:rPr>
              <w:t>,</w:t>
            </w:r>
            <w:r w:rsidRPr="00235BA9">
              <w:rPr>
                <w:rFonts w:eastAsia="Calibri" w:cs="Calibri Light"/>
                <w:szCs w:val="20"/>
                <w:shd w:val="clear" w:color="auto" w:fill="FFFFFF"/>
                <w:lang w:val="en-GB"/>
              </w:rPr>
              <w:t xml:space="preserve"> pp.263-280</w:t>
            </w:r>
            <w:r>
              <w:rPr>
                <w:rFonts w:eastAsia="Calibri" w:cs="Calibri Light"/>
                <w:szCs w:val="20"/>
                <w:shd w:val="clear" w:color="auto" w:fill="FFFFFF"/>
                <w:lang w:val="en-GB"/>
              </w:rPr>
              <w:t>. (This article will be available in your online student resources.)</w:t>
            </w:r>
            <w:r>
              <w:rPr>
                <w:rFonts w:eastAsia="Calibri" w:cs="Calibri Light"/>
                <w:szCs w:val="20"/>
                <w:shd w:val="clear" w:color="auto" w:fill="FFFFFF"/>
                <w:lang w:val="en-GB"/>
              </w:rPr>
              <w:br/>
            </w:r>
          </w:p>
          <w:p w:rsidR="00AA0831" w:rsidRPr="00330769" w:rsidRDefault="00AA0831" w:rsidP="00AA0831">
            <w:pPr>
              <w:contextualSpacing/>
              <w:rPr>
                <w:rFonts w:eastAsia="Calibri" w:cs="Calibri Light"/>
                <w:b/>
                <w:szCs w:val="20"/>
                <w:shd w:val="clear" w:color="auto" w:fill="FFFFFF"/>
                <w:lang w:val="en-GB"/>
              </w:rPr>
            </w:pPr>
            <w:r w:rsidRPr="00330769">
              <w:rPr>
                <w:rFonts w:eastAsia="Calibri" w:cs="Calibri Light"/>
                <w:b/>
                <w:szCs w:val="20"/>
                <w:shd w:val="clear" w:color="auto" w:fill="FFFFFF"/>
                <w:lang w:val="en-GB"/>
              </w:rPr>
              <w:t>Managing risk and building resilient organisations in a riskier world</w:t>
            </w:r>
          </w:p>
          <w:p w:rsidR="00AA0831" w:rsidRPr="00235BA9" w:rsidRDefault="00AA0831" w:rsidP="00AA0831">
            <w:pPr>
              <w:contextualSpacing/>
              <w:rPr>
                <w:rFonts w:eastAsia="Calibri" w:cs="Calibri Light"/>
                <w:szCs w:val="20"/>
                <w:shd w:val="clear" w:color="auto" w:fill="FFFFFF"/>
                <w:lang w:val="en-GB"/>
              </w:rPr>
            </w:pPr>
            <w:r w:rsidRPr="00235BA9">
              <w:rPr>
                <w:rFonts w:eastAsia="Calibri" w:cs="Calibri Light"/>
                <w:szCs w:val="20"/>
                <w:shd w:val="clear" w:color="auto" w:fill="FFFFFF"/>
                <w:lang w:val="en-GB"/>
              </w:rPr>
              <w:lastRenderedPageBreak/>
              <w:t xml:space="preserve">Peter </w:t>
            </w:r>
            <w:r w:rsidRPr="00235BA9">
              <w:rPr>
                <w:rFonts w:eastAsia="Times New Roman" w:cs="Calibri Light"/>
                <w:szCs w:val="20"/>
                <w:lang w:val="en-GB"/>
              </w:rPr>
              <w:t>Cheese</w:t>
            </w:r>
            <w:r w:rsidRPr="00235BA9">
              <w:rPr>
                <w:rFonts w:eastAsia="Calibri" w:cs="Calibri Light"/>
                <w:szCs w:val="20"/>
                <w:shd w:val="clear" w:color="auto" w:fill="FFFFFF"/>
                <w:lang w:val="en-GB"/>
              </w:rPr>
              <w:t>, (2016</w:t>
            </w:r>
            <w:r w:rsidRPr="00235BA9">
              <w:rPr>
                <w:rFonts w:eastAsia="Times New Roman" w:cs="Calibri Light"/>
                <w:szCs w:val="20"/>
                <w:lang w:val="en-GB"/>
              </w:rPr>
              <w:t xml:space="preserve">) </w:t>
            </w:r>
            <w:hyperlink r:id="rId10" w:history="1">
              <w:r w:rsidRPr="007A4CEE">
                <w:rPr>
                  <w:rFonts w:eastAsia="Times New Roman" w:cs="Calibri Light"/>
                  <w:lang w:val="en-GB"/>
                </w:rPr>
                <w:t>"Managing risk and building resilient organisations in a riskier world"</w:t>
              </w:r>
            </w:hyperlink>
            <w:r w:rsidRPr="007A4CEE">
              <w:rPr>
                <w:rFonts w:eastAsia="Times New Roman" w:cs="Calibri Light"/>
                <w:lang w:val="en-GB"/>
              </w:rPr>
              <w:t>,</w:t>
            </w:r>
            <w:r w:rsidRPr="00235BA9">
              <w:rPr>
                <w:rFonts w:eastAsia="Calibri" w:cs="Calibri Light"/>
                <w:szCs w:val="20"/>
                <w:shd w:val="clear" w:color="auto" w:fill="FFFFFF"/>
                <w:lang w:val="en-GB"/>
              </w:rPr>
              <w:t xml:space="preserve"> Journal of Organizational Effectiveness: People and Performance, Vol. 3</w:t>
            </w:r>
            <w:r>
              <w:rPr>
                <w:rFonts w:eastAsia="Calibri" w:cs="Calibri Light"/>
                <w:szCs w:val="20"/>
                <w:shd w:val="clear" w:color="auto" w:fill="FFFFFF"/>
                <w:lang w:val="en-GB"/>
              </w:rPr>
              <w:t xml:space="preserve"> </w:t>
            </w:r>
            <w:r w:rsidRPr="00235BA9">
              <w:rPr>
                <w:rFonts w:eastAsia="Calibri" w:cs="Calibri Light"/>
                <w:szCs w:val="20"/>
                <w:shd w:val="clear" w:color="auto" w:fill="FFFFFF"/>
                <w:lang w:val="en-GB"/>
              </w:rPr>
              <w:t>Issue: 3</w:t>
            </w:r>
            <w:r w:rsidRPr="002B461B">
              <w:rPr>
                <w:rFonts w:eastAsia="Calibri" w:cs="Calibri Light"/>
                <w:szCs w:val="20"/>
                <w:shd w:val="clear" w:color="auto" w:fill="FFFFFF"/>
                <w:lang w:val="en-GB"/>
              </w:rPr>
              <w:t>,</w:t>
            </w:r>
            <w:r w:rsidRPr="00235BA9">
              <w:rPr>
                <w:rFonts w:eastAsia="Calibri" w:cs="Calibri Light"/>
                <w:szCs w:val="20"/>
                <w:shd w:val="clear" w:color="auto" w:fill="FFFFFF"/>
                <w:lang w:val="en-GB"/>
              </w:rPr>
              <w:t xml:space="preserve"> pp.323-331</w:t>
            </w:r>
            <w:r>
              <w:rPr>
                <w:rFonts w:eastAsia="Calibri" w:cs="Calibri Light"/>
                <w:szCs w:val="20"/>
                <w:shd w:val="clear" w:color="auto" w:fill="FFFFFF"/>
                <w:lang w:val="en-GB"/>
              </w:rPr>
              <w:t>. (This article will be available in your online student resources.)</w:t>
            </w:r>
          </w:p>
          <w:bookmarkEnd w:id="3"/>
          <w:p w:rsidR="00AA0831" w:rsidRPr="002B461B" w:rsidRDefault="00AA0831" w:rsidP="00AA0831">
            <w:pPr>
              <w:contextualSpacing/>
              <w:rPr>
                <w:rFonts w:eastAsia="Times New Roman" w:cs="Calibri Light"/>
                <w:szCs w:val="20"/>
                <w:lang w:val="en-GB"/>
              </w:rPr>
            </w:pPr>
          </w:p>
        </w:tc>
        <w:tc>
          <w:tcPr>
            <w:tcW w:w="900" w:type="dxa"/>
          </w:tcPr>
          <w:p w:rsidR="00AA0831" w:rsidRPr="002B461B" w:rsidRDefault="00AA0831" w:rsidP="00AA0831">
            <w:pPr>
              <w:contextualSpacing/>
              <w:jc w:val="center"/>
              <w:rPr>
                <w:rFonts w:eastAsia="Times New Roman" w:cs="Calibri Light"/>
                <w:szCs w:val="20"/>
                <w:lang w:val="en-GB"/>
              </w:rPr>
            </w:pPr>
          </w:p>
        </w:tc>
        <w:tc>
          <w:tcPr>
            <w:tcW w:w="4194" w:type="dxa"/>
          </w:tcPr>
          <w:p w:rsidR="00AA0831" w:rsidRPr="002B461B" w:rsidRDefault="00AA0831" w:rsidP="00AA0831">
            <w:pPr>
              <w:contextualSpacing/>
              <w:rPr>
                <w:rFonts w:eastAsia="Times New Roman" w:cs="Calibri Light"/>
                <w:szCs w:val="20"/>
                <w:lang w:val="en-GB"/>
              </w:rPr>
            </w:pPr>
            <w:r w:rsidRPr="002B461B">
              <w:rPr>
                <w:rFonts w:eastAsia="Times New Roman" w:cs="Calibri Light"/>
                <w:szCs w:val="20"/>
                <w:lang w:val="en-GB"/>
              </w:rPr>
              <w:t xml:space="preserve">Learners to review the 2 </w:t>
            </w:r>
            <w:r>
              <w:rPr>
                <w:rFonts w:eastAsia="Times New Roman" w:cs="Calibri Light"/>
                <w:szCs w:val="20"/>
                <w:lang w:val="en-GB"/>
              </w:rPr>
              <w:t>articles</w:t>
            </w:r>
            <w:r w:rsidRPr="002B461B">
              <w:rPr>
                <w:rFonts w:eastAsia="Times New Roman" w:cs="Calibri Light"/>
                <w:szCs w:val="20"/>
                <w:lang w:val="en-GB"/>
              </w:rPr>
              <w:t xml:space="preserve"> and research examples of staff suggestion schemes and continuous improvement methods</w:t>
            </w:r>
          </w:p>
          <w:p w:rsidR="00AA0831" w:rsidRDefault="00AA0831" w:rsidP="00AA0831">
            <w:pPr>
              <w:contextualSpacing/>
              <w:rPr>
                <w:rFonts w:eastAsia="Times New Roman" w:cs="Calibri Light"/>
                <w:szCs w:val="20"/>
                <w:lang w:val="en-GB"/>
              </w:rPr>
            </w:pPr>
          </w:p>
          <w:p w:rsidR="00AA0831" w:rsidRPr="002B461B" w:rsidRDefault="00AA0831" w:rsidP="00AA0831">
            <w:pPr>
              <w:contextualSpacing/>
              <w:rPr>
                <w:rFonts w:eastAsia="Times New Roman" w:cs="Calibri Light"/>
                <w:szCs w:val="20"/>
                <w:lang w:val="en-GB"/>
              </w:rPr>
            </w:pPr>
            <w:r w:rsidRPr="002B461B">
              <w:rPr>
                <w:rFonts w:eastAsia="Times New Roman" w:cs="Calibri Light"/>
                <w:szCs w:val="20"/>
                <w:lang w:val="en-GB"/>
              </w:rPr>
              <w:t xml:space="preserve">Activity </w:t>
            </w:r>
            <w:r>
              <w:rPr>
                <w:rFonts w:eastAsia="Times New Roman" w:cs="Calibri Light"/>
                <w:szCs w:val="20"/>
                <w:lang w:val="en-GB"/>
              </w:rPr>
              <w:t>2</w:t>
            </w:r>
          </w:p>
        </w:tc>
        <w:tc>
          <w:tcPr>
            <w:tcW w:w="1212" w:type="dxa"/>
          </w:tcPr>
          <w:p w:rsidR="00AA0831" w:rsidRPr="002B461B" w:rsidRDefault="00AA0831" w:rsidP="00AA0831">
            <w:pPr>
              <w:contextualSpacing/>
              <w:rPr>
                <w:rFonts w:eastAsia="Times New Roman" w:cs="Calibri Light"/>
                <w:szCs w:val="20"/>
                <w:lang w:val="en-GB"/>
              </w:rPr>
            </w:pPr>
            <w:r>
              <w:rPr>
                <w:rFonts w:eastAsia="Times New Roman" w:cs="Calibri Light"/>
                <w:szCs w:val="20"/>
                <w:lang w:val="en-GB"/>
              </w:rPr>
              <w:t>E2 LO7 Activity 2</w:t>
            </w:r>
          </w:p>
        </w:tc>
      </w:tr>
      <w:tr w:rsidR="00AA0831" w:rsidRPr="00235BA9" w:rsidTr="002B461B">
        <w:trPr>
          <w:cnfStyle w:val="000000100000" w:firstRow="0" w:lastRow="0" w:firstColumn="0" w:lastColumn="0" w:oddVBand="0" w:evenVBand="0" w:oddHBand="1" w:evenHBand="0" w:firstRowFirstColumn="0" w:firstRowLastColumn="0" w:lastRowFirstColumn="0" w:lastRowLastColumn="0"/>
        </w:trPr>
        <w:tc>
          <w:tcPr>
            <w:tcW w:w="1980" w:type="dxa"/>
          </w:tcPr>
          <w:p w:rsidR="00AA0831" w:rsidRPr="002B461B" w:rsidRDefault="00AA0831" w:rsidP="00AA0831">
            <w:pPr>
              <w:contextualSpacing/>
              <w:rPr>
                <w:rFonts w:eastAsia="Times New Roman" w:cs="Calibri Light"/>
                <w:szCs w:val="20"/>
                <w:lang w:val="en-GB"/>
              </w:rPr>
            </w:pPr>
            <w:r w:rsidRPr="002B461B">
              <w:rPr>
                <w:rFonts w:eastAsia="Times New Roman" w:cs="Calibri Light"/>
                <w:szCs w:val="20"/>
                <w:lang w:val="en-GB"/>
              </w:rPr>
              <w:t>Need to know</w:t>
            </w:r>
          </w:p>
        </w:tc>
        <w:tc>
          <w:tcPr>
            <w:tcW w:w="7215" w:type="dxa"/>
          </w:tcPr>
          <w:p w:rsidR="00AA0831" w:rsidRPr="002B461B" w:rsidRDefault="00AA0831" w:rsidP="00AA0831">
            <w:pPr>
              <w:contextualSpacing/>
              <w:rPr>
                <w:rFonts w:eastAsia="Times New Roman" w:cs="Calibri Light"/>
                <w:szCs w:val="20"/>
                <w:lang w:val="en-GB"/>
              </w:rPr>
            </w:pPr>
            <w:r w:rsidRPr="002B461B">
              <w:rPr>
                <w:rFonts w:eastAsia="Times New Roman" w:cs="Calibri Light"/>
                <w:szCs w:val="20"/>
                <w:lang w:val="en-GB"/>
              </w:rPr>
              <w:t>What an employee needs to know</w:t>
            </w:r>
          </w:p>
        </w:tc>
        <w:tc>
          <w:tcPr>
            <w:tcW w:w="900" w:type="dxa"/>
          </w:tcPr>
          <w:p w:rsidR="00AA0831" w:rsidRPr="002B461B" w:rsidRDefault="00AA0831" w:rsidP="00AA0831">
            <w:pPr>
              <w:contextualSpacing/>
              <w:jc w:val="center"/>
              <w:rPr>
                <w:rFonts w:eastAsia="Times New Roman" w:cs="Calibri Light"/>
                <w:szCs w:val="20"/>
                <w:lang w:val="en-GB"/>
              </w:rPr>
            </w:pPr>
          </w:p>
        </w:tc>
        <w:tc>
          <w:tcPr>
            <w:tcW w:w="4194" w:type="dxa"/>
          </w:tcPr>
          <w:p w:rsidR="00AA0831" w:rsidRPr="002B461B" w:rsidRDefault="00AA0831" w:rsidP="00AA0831">
            <w:pPr>
              <w:contextualSpacing/>
              <w:rPr>
                <w:rFonts w:eastAsia="Times New Roman" w:cs="Calibri Light"/>
                <w:szCs w:val="20"/>
                <w:lang w:val="en-GB"/>
              </w:rPr>
            </w:pPr>
          </w:p>
        </w:tc>
        <w:tc>
          <w:tcPr>
            <w:tcW w:w="1212" w:type="dxa"/>
          </w:tcPr>
          <w:p w:rsidR="00AA0831" w:rsidRPr="002B461B" w:rsidRDefault="00AA0831" w:rsidP="00AA0831">
            <w:pPr>
              <w:contextualSpacing/>
              <w:rPr>
                <w:rFonts w:eastAsia="Times New Roman" w:cs="Calibri Light"/>
                <w:szCs w:val="20"/>
                <w:lang w:val="en-GB"/>
              </w:rPr>
            </w:pPr>
          </w:p>
        </w:tc>
      </w:tr>
      <w:tr w:rsidR="00AA0831" w:rsidTr="00AE710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1980" w:type="dxa"/>
            <w:hideMark/>
          </w:tcPr>
          <w:p w:rsidR="00AA0831" w:rsidRDefault="00AA0831" w:rsidP="00AA0831">
            <w:pPr>
              <w:spacing w:before="20" w:after="20"/>
              <w:contextualSpacing/>
              <w:rPr>
                <w:rFonts w:asciiTheme="minorHAnsi" w:eastAsia="Times New Roman" w:hAnsiTheme="minorHAnsi" w:cstheme="minorHAnsi"/>
                <w:szCs w:val="20"/>
                <w:lang w:val="en-GB"/>
              </w:rPr>
            </w:pPr>
            <w:r>
              <w:rPr>
                <w:rFonts w:asciiTheme="minorHAnsi" w:eastAsia="Times New Roman" w:hAnsiTheme="minorHAnsi" w:cstheme="minorHAnsi"/>
                <w:szCs w:val="20"/>
                <w:lang w:val="en-GB"/>
              </w:rPr>
              <w:t>Mentoring Session</w:t>
            </w:r>
          </w:p>
        </w:tc>
        <w:tc>
          <w:tcPr>
            <w:tcW w:w="7215" w:type="dxa"/>
            <w:hideMark/>
          </w:tcPr>
          <w:p w:rsidR="00AA0831" w:rsidRPr="005D05F9" w:rsidRDefault="00AA0831" w:rsidP="00AA0831">
            <w:r w:rsidRPr="005D05F9">
              <w:t>T</w:t>
            </w:r>
            <w:r>
              <w:t>wo</w:t>
            </w:r>
            <w:r w:rsidRPr="005D05F9">
              <w:t xml:space="preserve"> hours of tutor-led mentoring and </w:t>
            </w:r>
            <w:r>
              <w:t xml:space="preserve">one hour of independent revision for </w:t>
            </w:r>
            <w:r w:rsidRPr="005D05F9">
              <w:t>LO</w:t>
            </w:r>
            <w:r>
              <w:t>7</w:t>
            </w:r>
            <w:r w:rsidRPr="005D05F9">
              <w:t>.</w:t>
            </w:r>
          </w:p>
        </w:tc>
        <w:tc>
          <w:tcPr>
            <w:tcW w:w="900" w:type="dxa"/>
          </w:tcPr>
          <w:p w:rsidR="00AA0831" w:rsidRPr="005D05F9" w:rsidRDefault="00AA0831" w:rsidP="00AA0831"/>
        </w:tc>
        <w:tc>
          <w:tcPr>
            <w:tcW w:w="4194" w:type="dxa"/>
          </w:tcPr>
          <w:p w:rsidR="00AA0831" w:rsidRDefault="00AA0831" w:rsidP="00AA0831">
            <w:r w:rsidRPr="005D05F9">
              <w:t xml:space="preserve">Take part in mentoring and revision session as directed. </w:t>
            </w:r>
          </w:p>
        </w:tc>
        <w:tc>
          <w:tcPr>
            <w:tcW w:w="1212" w:type="dxa"/>
          </w:tcPr>
          <w:p w:rsidR="00AA0831" w:rsidRDefault="00AA0831" w:rsidP="00AA0831">
            <w:pPr>
              <w:spacing w:before="20" w:after="20"/>
              <w:contextualSpacing/>
              <w:rPr>
                <w:rFonts w:asciiTheme="minorHAnsi" w:eastAsia="Times New Roman" w:hAnsiTheme="minorHAnsi" w:cstheme="minorHAnsi"/>
                <w:szCs w:val="20"/>
                <w:lang w:val="en-GB"/>
              </w:rPr>
            </w:pPr>
          </w:p>
        </w:tc>
      </w:tr>
    </w:tbl>
    <w:p w:rsidR="002B461B" w:rsidRPr="002B461B" w:rsidRDefault="002B461B" w:rsidP="002B461B">
      <w:pPr>
        <w:spacing w:line="240" w:lineRule="auto"/>
        <w:outlineLvl w:val="2"/>
        <w:rPr>
          <w:rFonts w:eastAsia="Times New Roman" w:cs="Calibri Light"/>
          <w:b/>
          <w:color w:val="0072CE"/>
          <w:sz w:val="20"/>
          <w:szCs w:val="20"/>
          <w:lang w:val="en-GB"/>
        </w:rPr>
      </w:pPr>
    </w:p>
    <w:sectPr w:rsidR="002B461B" w:rsidRPr="002B461B" w:rsidSect="00F73ACA">
      <w:headerReference w:type="default" r:id="rId11"/>
      <w:footerReference w:type="default" r:id="rId12"/>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FF7" w:rsidRDefault="00E65FF7" w:rsidP="00B318C2">
      <w:pPr>
        <w:spacing w:line="240" w:lineRule="auto"/>
      </w:pPr>
      <w:r>
        <w:separator/>
      </w:r>
    </w:p>
  </w:endnote>
  <w:endnote w:type="continuationSeparator" w:id="0">
    <w:p w:rsidR="00E65FF7" w:rsidRDefault="00E65FF7" w:rsidP="00B31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DB52A2">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FF7" w:rsidRDefault="00E65FF7" w:rsidP="00B318C2">
      <w:pPr>
        <w:spacing w:line="240" w:lineRule="auto"/>
      </w:pPr>
      <w:r>
        <w:separator/>
      </w:r>
    </w:p>
  </w:footnote>
  <w:footnote w:type="continuationSeparator" w:id="0">
    <w:p w:rsidR="00E65FF7" w:rsidRDefault="00E65FF7" w:rsidP="00B318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DB52A2">
    <w:pPr>
      <w:pStyle w:val="Header"/>
    </w:pPr>
    <w:r>
      <w:rPr>
        <w:noProof/>
        <w:lang w:val="en-GB" w:eastAsia="en-GB"/>
      </w:rPr>
      <w:drawing>
        <wp:inline distT="0" distB="0" distL="0" distR="0" wp14:anchorId="5F4AE53D" wp14:editId="57492D0D">
          <wp:extent cx="1876425" cy="723900"/>
          <wp:effectExtent l="0" t="0" r="0" b="0"/>
          <wp:docPr id="4" name="Picture 4"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6EA"/>
    <w:multiLevelType w:val="hybridMultilevel"/>
    <w:tmpl w:val="304E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3F39"/>
    <w:multiLevelType w:val="hybridMultilevel"/>
    <w:tmpl w:val="65CE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95833"/>
    <w:multiLevelType w:val="hybridMultilevel"/>
    <w:tmpl w:val="D5A4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91BCC"/>
    <w:multiLevelType w:val="hybridMultilevel"/>
    <w:tmpl w:val="0E9C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30A48"/>
    <w:multiLevelType w:val="hybridMultilevel"/>
    <w:tmpl w:val="20781FC2"/>
    <w:lvl w:ilvl="0" w:tplc="08090001">
      <w:start w:val="1"/>
      <w:numFmt w:val="bullet"/>
      <w:lvlText w:val=""/>
      <w:lvlJc w:val="left"/>
      <w:pPr>
        <w:ind w:left="1381" w:hanging="360"/>
      </w:pPr>
      <w:rPr>
        <w:rFonts w:ascii="Symbol" w:hAnsi="Symbol" w:hint="default"/>
      </w:rPr>
    </w:lvl>
    <w:lvl w:ilvl="1" w:tplc="08090003" w:tentative="1">
      <w:start w:val="1"/>
      <w:numFmt w:val="bullet"/>
      <w:lvlText w:val="o"/>
      <w:lvlJc w:val="left"/>
      <w:pPr>
        <w:ind w:left="2101" w:hanging="360"/>
      </w:pPr>
      <w:rPr>
        <w:rFonts w:ascii="Courier New" w:hAnsi="Courier New" w:cs="Courier New" w:hint="default"/>
      </w:rPr>
    </w:lvl>
    <w:lvl w:ilvl="2" w:tplc="08090005" w:tentative="1">
      <w:start w:val="1"/>
      <w:numFmt w:val="bullet"/>
      <w:lvlText w:val=""/>
      <w:lvlJc w:val="left"/>
      <w:pPr>
        <w:ind w:left="2821" w:hanging="360"/>
      </w:pPr>
      <w:rPr>
        <w:rFonts w:ascii="Wingdings" w:hAnsi="Wingdings" w:hint="default"/>
      </w:rPr>
    </w:lvl>
    <w:lvl w:ilvl="3" w:tplc="08090001" w:tentative="1">
      <w:start w:val="1"/>
      <w:numFmt w:val="bullet"/>
      <w:lvlText w:val=""/>
      <w:lvlJc w:val="left"/>
      <w:pPr>
        <w:ind w:left="3541" w:hanging="360"/>
      </w:pPr>
      <w:rPr>
        <w:rFonts w:ascii="Symbol" w:hAnsi="Symbol" w:hint="default"/>
      </w:rPr>
    </w:lvl>
    <w:lvl w:ilvl="4" w:tplc="08090003" w:tentative="1">
      <w:start w:val="1"/>
      <w:numFmt w:val="bullet"/>
      <w:lvlText w:val="o"/>
      <w:lvlJc w:val="left"/>
      <w:pPr>
        <w:ind w:left="4261" w:hanging="360"/>
      </w:pPr>
      <w:rPr>
        <w:rFonts w:ascii="Courier New" w:hAnsi="Courier New" w:cs="Courier New" w:hint="default"/>
      </w:rPr>
    </w:lvl>
    <w:lvl w:ilvl="5" w:tplc="08090005" w:tentative="1">
      <w:start w:val="1"/>
      <w:numFmt w:val="bullet"/>
      <w:lvlText w:val=""/>
      <w:lvlJc w:val="left"/>
      <w:pPr>
        <w:ind w:left="4981" w:hanging="360"/>
      </w:pPr>
      <w:rPr>
        <w:rFonts w:ascii="Wingdings" w:hAnsi="Wingdings" w:hint="default"/>
      </w:rPr>
    </w:lvl>
    <w:lvl w:ilvl="6" w:tplc="08090001" w:tentative="1">
      <w:start w:val="1"/>
      <w:numFmt w:val="bullet"/>
      <w:lvlText w:val=""/>
      <w:lvlJc w:val="left"/>
      <w:pPr>
        <w:ind w:left="5701" w:hanging="360"/>
      </w:pPr>
      <w:rPr>
        <w:rFonts w:ascii="Symbol" w:hAnsi="Symbol" w:hint="default"/>
      </w:rPr>
    </w:lvl>
    <w:lvl w:ilvl="7" w:tplc="08090003" w:tentative="1">
      <w:start w:val="1"/>
      <w:numFmt w:val="bullet"/>
      <w:lvlText w:val="o"/>
      <w:lvlJc w:val="left"/>
      <w:pPr>
        <w:ind w:left="6421" w:hanging="360"/>
      </w:pPr>
      <w:rPr>
        <w:rFonts w:ascii="Courier New" w:hAnsi="Courier New" w:cs="Courier New" w:hint="default"/>
      </w:rPr>
    </w:lvl>
    <w:lvl w:ilvl="8" w:tplc="08090005" w:tentative="1">
      <w:start w:val="1"/>
      <w:numFmt w:val="bullet"/>
      <w:lvlText w:val=""/>
      <w:lvlJc w:val="left"/>
      <w:pPr>
        <w:ind w:left="7141" w:hanging="360"/>
      </w:pPr>
      <w:rPr>
        <w:rFonts w:ascii="Wingdings" w:hAnsi="Wingdings" w:hint="default"/>
      </w:rPr>
    </w:lvl>
  </w:abstractNum>
  <w:abstractNum w:abstractNumId="5" w15:restartNumberingAfterBreak="0">
    <w:nsid w:val="3D930336"/>
    <w:multiLevelType w:val="hybridMultilevel"/>
    <w:tmpl w:val="C7F4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2412C"/>
    <w:multiLevelType w:val="hybridMultilevel"/>
    <w:tmpl w:val="F4A2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E0A05"/>
    <w:multiLevelType w:val="multilevel"/>
    <w:tmpl w:val="67906268"/>
    <w:lvl w:ilvl="0">
      <w:start w:val="1"/>
      <w:numFmt w:val="decimal"/>
      <w:lvlText w:val="%1."/>
      <w:lvlJc w:val="left"/>
      <w:pPr>
        <w:ind w:left="720" w:hanging="360"/>
      </w:pPr>
    </w:lvl>
    <w:lvl w:ilvl="1">
      <w:start w:val="1"/>
      <w:numFmt w:val="decimal"/>
      <w:isLgl/>
      <w:lvlText w:val="%1.%2"/>
      <w:lvlJc w:val="left"/>
      <w:pPr>
        <w:ind w:left="4755"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F5906C6"/>
    <w:multiLevelType w:val="hybridMultilevel"/>
    <w:tmpl w:val="EE28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C119C"/>
    <w:multiLevelType w:val="hybridMultilevel"/>
    <w:tmpl w:val="864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9"/>
  </w:num>
  <w:num w:numId="6">
    <w:abstractNumId w:val="5"/>
  </w:num>
  <w:num w:numId="7">
    <w:abstractNumId w:val="1"/>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CA"/>
    <w:rsid w:val="0004267D"/>
    <w:rsid w:val="00085DCF"/>
    <w:rsid w:val="000D3725"/>
    <w:rsid w:val="00141265"/>
    <w:rsid w:val="00186995"/>
    <w:rsid w:val="00196C6A"/>
    <w:rsid w:val="001C71CA"/>
    <w:rsid w:val="002328A7"/>
    <w:rsid w:val="00235BA9"/>
    <w:rsid w:val="00250D07"/>
    <w:rsid w:val="00254090"/>
    <w:rsid w:val="002B461B"/>
    <w:rsid w:val="00301908"/>
    <w:rsid w:val="00330769"/>
    <w:rsid w:val="00383604"/>
    <w:rsid w:val="005A123B"/>
    <w:rsid w:val="005E0EB2"/>
    <w:rsid w:val="00631880"/>
    <w:rsid w:val="00643B81"/>
    <w:rsid w:val="00775AAB"/>
    <w:rsid w:val="00794371"/>
    <w:rsid w:val="007A3515"/>
    <w:rsid w:val="007A4CEE"/>
    <w:rsid w:val="007D783D"/>
    <w:rsid w:val="00823B07"/>
    <w:rsid w:val="00824911"/>
    <w:rsid w:val="00834A9C"/>
    <w:rsid w:val="00A00393"/>
    <w:rsid w:val="00AA0831"/>
    <w:rsid w:val="00AC03BD"/>
    <w:rsid w:val="00AE7106"/>
    <w:rsid w:val="00B12D87"/>
    <w:rsid w:val="00B318C2"/>
    <w:rsid w:val="00B51BA5"/>
    <w:rsid w:val="00B76958"/>
    <w:rsid w:val="00BA231F"/>
    <w:rsid w:val="00BD2EB2"/>
    <w:rsid w:val="00D610DE"/>
    <w:rsid w:val="00D93069"/>
    <w:rsid w:val="00D97AFA"/>
    <w:rsid w:val="00DB52A2"/>
    <w:rsid w:val="00DB60C2"/>
    <w:rsid w:val="00DF2121"/>
    <w:rsid w:val="00E06899"/>
    <w:rsid w:val="00E14871"/>
    <w:rsid w:val="00E25AFF"/>
    <w:rsid w:val="00E444BB"/>
    <w:rsid w:val="00E47223"/>
    <w:rsid w:val="00E65FF7"/>
    <w:rsid w:val="00EC589E"/>
    <w:rsid w:val="00ED68D5"/>
    <w:rsid w:val="00F62049"/>
    <w:rsid w:val="00F73ACA"/>
    <w:rsid w:val="00FC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1931F-6458-4D43-81E6-93B68C5D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F73ACA"/>
    <w:pPr>
      <w:tabs>
        <w:tab w:val="center" w:pos="4513"/>
        <w:tab w:val="right" w:pos="9026"/>
      </w:tabs>
      <w:spacing w:line="240" w:lineRule="auto"/>
    </w:pPr>
  </w:style>
  <w:style w:type="character" w:customStyle="1" w:styleId="HeaderChar">
    <w:name w:val="Header Char"/>
    <w:basedOn w:val="DefaultParagraphFont"/>
    <w:link w:val="Header"/>
    <w:uiPriority w:val="99"/>
    <w:rsid w:val="00F73ACA"/>
    <w:rPr>
      <w:rFonts w:ascii="Calibri Light" w:hAnsi="Calibri Light"/>
    </w:rPr>
  </w:style>
  <w:style w:type="paragraph" w:styleId="Footer">
    <w:name w:val="footer"/>
    <w:basedOn w:val="Normal"/>
    <w:link w:val="FooterChar"/>
    <w:uiPriority w:val="99"/>
    <w:unhideWhenUsed/>
    <w:rsid w:val="00F73ACA"/>
    <w:pPr>
      <w:tabs>
        <w:tab w:val="center" w:pos="4513"/>
        <w:tab w:val="right" w:pos="9026"/>
      </w:tabs>
      <w:spacing w:line="240" w:lineRule="auto"/>
    </w:pPr>
  </w:style>
  <w:style w:type="character" w:customStyle="1" w:styleId="FooterChar">
    <w:name w:val="Footer Char"/>
    <w:basedOn w:val="DefaultParagraphFont"/>
    <w:link w:val="Footer"/>
    <w:uiPriority w:val="99"/>
    <w:rsid w:val="00F73ACA"/>
    <w:rPr>
      <w:rFonts w:ascii="Calibri Light" w:hAnsi="Calibri Light"/>
    </w:rPr>
  </w:style>
  <w:style w:type="character" w:styleId="CommentReference">
    <w:name w:val="annotation reference"/>
    <w:basedOn w:val="DefaultParagraphFont"/>
    <w:uiPriority w:val="99"/>
    <w:semiHidden/>
    <w:unhideWhenUsed/>
    <w:rsid w:val="00D97AFA"/>
    <w:rPr>
      <w:sz w:val="16"/>
      <w:szCs w:val="16"/>
    </w:rPr>
  </w:style>
  <w:style w:type="paragraph" w:styleId="CommentText">
    <w:name w:val="annotation text"/>
    <w:basedOn w:val="Normal"/>
    <w:link w:val="CommentTextChar"/>
    <w:uiPriority w:val="99"/>
    <w:semiHidden/>
    <w:unhideWhenUsed/>
    <w:rsid w:val="00D97AFA"/>
    <w:pPr>
      <w:spacing w:line="240" w:lineRule="auto"/>
    </w:pPr>
    <w:rPr>
      <w:sz w:val="20"/>
      <w:szCs w:val="20"/>
    </w:rPr>
  </w:style>
  <w:style w:type="character" w:customStyle="1" w:styleId="CommentTextChar">
    <w:name w:val="Comment Text Char"/>
    <w:basedOn w:val="DefaultParagraphFont"/>
    <w:link w:val="CommentText"/>
    <w:uiPriority w:val="99"/>
    <w:semiHidden/>
    <w:rsid w:val="00D97AF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D97AFA"/>
    <w:rPr>
      <w:b/>
      <w:bCs/>
    </w:rPr>
  </w:style>
  <w:style w:type="character" w:customStyle="1" w:styleId="CommentSubjectChar">
    <w:name w:val="Comment Subject Char"/>
    <w:basedOn w:val="CommentTextChar"/>
    <w:link w:val="CommentSubject"/>
    <w:uiPriority w:val="99"/>
    <w:semiHidden/>
    <w:rsid w:val="00D97AFA"/>
    <w:rPr>
      <w:rFonts w:ascii="Calibri Light" w:hAnsi="Calibri Light"/>
      <w:b/>
      <w:bCs/>
      <w:sz w:val="20"/>
      <w:szCs w:val="20"/>
    </w:rPr>
  </w:style>
  <w:style w:type="paragraph" w:styleId="BalloonText">
    <w:name w:val="Balloon Text"/>
    <w:basedOn w:val="Normal"/>
    <w:link w:val="BalloonTextChar"/>
    <w:uiPriority w:val="99"/>
    <w:semiHidden/>
    <w:unhideWhenUsed/>
    <w:rsid w:val="00D97A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FA"/>
    <w:rPr>
      <w:rFonts w:ascii="Segoe UI" w:hAnsi="Segoe UI" w:cs="Segoe UI"/>
      <w:sz w:val="18"/>
      <w:szCs w:val="18"/>
    </w:rPr>
  </w:style>
  <w:style w:type="paragraph" w:styleId="Revision">
    <w:name w:val="Revision"/>
    <w:hidden/>
    <w:uiPriority w:val="99"/>
    <w:semiHidden/>
    <w:rsid w:val="00AE7106"/>
    <w:pPr>
      <w:spacing w:line="240" w:lineRule="auto"/>
    </w:pPr>
    <w:rPr>
      <w:rFonts w:ascii="Calibri Light" w:hAnsi="Calibri Light"/>
    </w:rPr>
  </w:style>
  <w:style w:type="character" w:styleId="Hyperlink">
    <w:name w:val="Hyperlink"/>
    <w:basedOn w:val="DefaultParagraphFont"/>
    <w:uiPriority w:val="99"/>
    <w:unhideWhenUsed/>
    <w:rsid w:val="002328A7"/>
    <w:rPr>
      <w:color w:val="0563C1" w:themeColor="hyperlink"/>
      <w:u w:val="single"/>
    </w:rPr>
  </w:style>
  <w:style w:type="paragraph" w:styleId="ListParagraph">
    <w:name w:val="List Paragraph"/>
    <w:basedOn w:val="Normal"/>
    <w:uiPriority w:val="34"/>
    <w:qFormat/>
    <w:rsid w:val="00B51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78406">
      <w:bodyDiv w:val="1"/>
      <w:marLeft w:val="0"/>
      <w:marRight w:val="0"/>
      <w:marTop w:val="0"/>
      <w:marBottom w:val="0"/>
      <w:divBdr>
        <w:top w:val="none" w:sz="0" w:space="0" w:color="auto"/>
        <w:left w:val="none" w:sz="0" w:space="0" w:color="auto"/>
        <w:bottom w:val="none" w:sz="0" w:space="0" w:color="auto"/>
        <w:right w:val="none" w:sz="0" w:space="0" w:color="auto"/>
      </w:divBdr>
    </w:div>
    <w:div w:id="1642152144">
      <w:bodyDiv w:val="1"/>
      <w:marLeft w:val="0"/>
      <w:marRight w:val="0"/>
      <w:marTop w:val="0"/>
      <w:marBottom w:val="0"/>
      <w:divBdr>
        <w:top w:val="none" w:sz="0" w:space="0" w:color="auto"/>
        <w:left w:val="none" w:sz="0" w:space="0" w:color="auto"/>
        <w:bottom w:val="none" w:sz="0" w:space="0" w:color="auto"/>
        <w:right w:val="none" w:sz="0" w:space="0" w:color="auto"/>
      </w:divBdr>
    </w:div>
    <w:div w:id="1970745920">
      <w:bodyDiv w:val="1"/>
      <w:marLeft w:val="0"/>
      <w:marRight w:val="0"/>
      <w:marTop w:val="0"/>
      <w:marBottom w:val="0"/>
      <w:divBdr>
        <w:top w:val="none" w:sz="0" w:space="0" w:color="auto"/>
        <w:left w:val="none" w:sz="0" w:space="0" w:color="auto"/>
        <w:bottom w:val="none" w:sz="0" w:space="0" w:color="auto"/>
        <w:right w:val="none" w:sz="0" w:space="0" w:color="auto"/>
      </w:divBdr>
      <w:divsChild>
        <w:div w:id="1027752129">
          <w:marLeft w:val="547"/>
          <w:marRight w:val="0"/>
          <w:marTop w:val="86"/>
          <w:marBottom w:val="0"/>
          <w:divBdr>
            <w:top w:val="none" w:sz="0" w:space="0" w:color="auto"/>
            <w:left w:val="none" w:sz="0" w:space="0" w:color="auto"/>
            <w:bottom w:val="none" w:sz="0" w:space="0" w:color="auto"/>
            <w:right w:val="none" w:sz="0" w:space="0" w:color="auto"/>
          </w:divBdr>
        </w:div>
        <w:div w:id="124548228">
          <w:marLeft w:val="547"/>
          <w:marRight w:val="0"/>
          <w:marTop w:val="86"/>
          <w:marBottom w:val="0"/>
          <w:divBdr>
            <w:top w:val="none" w:sz="0" w:space="0" w:color="auto"/>
            <w:left w:val="none" w:sz="0" w:space="0" w:color="auto"/>
            <w:bottom w:val="none" w:sz="0" w:space="0" w:color="auto"/>
            <w:right w:val="none" w:sz="0" w:space="0" w:color="auto"/>
          </w:divBdr>
        </w:div>
        <w:div w:id="2124373899">
          <w:marLeft w:val="547"/>
          <w:marRight w:val="0"/>
          <w:marTop w:val="86"/>
          <w:marBottom w:val="0"/>
          <w:divBdr>
            <w:top w:val="none" w:sz="0" w:space="0" w:color="auto"/>
            <w:left w:val="none" w:sz="0" w:space="0" w:color="auto"/>
            <w:bottom w:val="none" w:sz="0" w:space="0" w:color="auto"/>
            <w:right w:val="none" w:sz="0" w:space="0" w:color="auto"/>
          </w:divBdr>
        </w:div>
      </w:divsChild>
    </w:div>
    <w:div w:id="21403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cnn.com/2015/01/23/investing/shazam-tech-startups-lose-mon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zdV80pXhl2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meraldinsight.com/doi/abs/10.1108/JOEPP-07-2016-0044" TargetMode="External"/><Relationship Id="rId4" Type="http://schemas.openxmlformats.org/officeDocument/2006/relationships/webSettings" Target="webSettings.xml"/><Relationship Id="rId9" Type="http://schemas.openxmlformats.org/officeDocument/2006/relationships/hyperlink" Target="http://www.emeraldinsight.com/doi/abs/10.1108/IJLSS-07-2014-0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5</cp:revision>
  <dcterms:created xsi:type="dcterms:W3CDTF">2017-08-09T14:40:00Z</dcterms:created>
  <dcterms:modified xsi:type="dcterms:W3CDTF">2017-08-21T08:58:00Z</dcterms:modified>
</cp:coreProperties>
</file>