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31D" w:rsidRPr="00E2031D" w:rsidRDefault="00E2031D" w:rsidP="00E2031D">
      <w:pPr>
        <w:spacing w:line="240" w:lineRule="auto"/>
        <w:jc w:val="center"/>
        <w:outlineLvl w:val="2"/>
        <w:rPr>
          <w:rFonts w:eastAsia="Calibri" w:cs="Calibri Light"/>
          <w:b/>
          <w:color w:val="0072CE"/>
          <w:sz w:val="72"/>
          <w:szCs w:val="44"/>
          <w:lang w:val="en-GB"/>
        </w:rPr>
      </w:pPr>
      <w:r w:rsidRPr="00E2031D">
        <w:rPr>
          <w:rFonts w:eastAsia="Calibri" w:cs="Calibri Light"/>
          <w:b/>
          <w:color w:val="0072CE"/>
          <w:sz w:val="72"/>
          <w:szCs w:val="44"/>
          <w:lang w:val="en-GB"/>
        </w:rPr>
        <w:t>SESSION OUTLINE</w:t>
      </w:r>
    </w:p>
    <w:p w:rsidR="00E2031D" w:rsidRPr="00E2031D" w:rsidRDefault="00E2031D" w:rsidP="00E2031D">
      <w:pPr>
        <w:spacing w:line="240" w:lineRule="auto"/>
        <w:jc w:val="center"/>
        <w:rPr>
          <w:rFonts w:eastAsia="Times New Roman" w:cs="Calibri Light"/>
          <w:b/>
          <w:sz w:val="20"/>
          <w:szCs w:val="20"/>
          <w:lang w:val="en-GB"/>
        </w:rPr>
      </w:pPr>
    </w:p>
    <w:p w:rsidR="00E2031D" w:rsidRPr="00E2031D" w:rsidRDefault="00E2031D" w:rsidP="00E2031D">
      <w:pPr>
        <w:spacing w:line="360" w:lineRule="auto"/>
        <w:rPr>
          <w:rFonts w:eastAsia="Times New Roman" w:cs="Calibri Light"/>
          <w:sz w:val="24"/>
          <w:szCs w:val="24"/>
          <w:lang w:val="en-GB"/>
        </w:rPr>
      </w:pPr>
      <w:r w:rsidRPr="00E2031D">
        <w:rPr>
          <w:rFonts w:eastAsia="Times New Roman" w:cs="Calibri Light"/>
          <w:b/>
          <w:sz w:val="24"/>
          <w:szCs w:val="24"/>
          <w:lang w:val="en-GB"/>
        </w:rPr>
        <w:t>COURSE:</w:t>
      </w:r>
      <w:r w:rsidRPr="00E2031D">
        <w:rPr>
          <w:rFonts w:eastAsia="Times New Roman" w:cs="Calibri Light"/>
          <w:b/>
          <w:sz w:val="24"/>
          <w:szCs w:val="24"/>
          <w:lang w:val="en-GB"/>
        </w:rPr>
        <w:tab/>
      </w:r>
      <w:r w:rsidRPr="00E2031D">
        <w:rPr>
          <w:rFonts w:eastAsia="Times New Roman" w:cs="Calibri Light"/>
          <w:b/>
          <w:sz w:val="24"/>
          <w:szCs w:val="24"/>
          <w:lang w:val="en-GB"/>
        </w:rPr>
        <w:tab/>
      </w:r>
      <w:r w:rsidRPr="00E2031D">
        <w:rPr>
          <w:rFonts w:eastAsia="Times New Roman" w:cs="Calibri Light"/>
          <w:b/>
          <w:sz w:val="24"/>
          <w:szCs w:val="24"/>
          <w:lang w:val="en-GB"/>
        </w:rPr>
        <w:tab/>
      </w:r>
      <w:r w:rsidRPr="00E2031D">
        <w:rPr>
          <w:rFonts w:eastAsia="Times New Roman" w:cs="Calibri Light"/>
          <w:sz w:val="24"/>
          <w:szCs w:val="24"/>
          <w:lang w:val="en-GB"/>
        </w:rPr>
        <w:t>ABE Level 4 BM Employability and Self-development</w:t>
      </w:r>
    </w:p>
    <w:p w:rsidR="00E2031D" w:rsidRPr="00E2031D" w:rsidRDefault="00E2031D" w:rsidP="00E2031D">
      <w:pPr>
        <w:spacing w:line="360" w:lineRule="auto"/>
        <w:rPr>
          <w:rFonts w:eastAsia="Times New Roman" w:cs="Calibri Light"/>
          <w:b/>
          <w:sz w:val="24"/>
          <w:szCs w:val="24"/>
          <w:lang w:val="en-GB"/>
        </w:rPr>
      </w:pPr>
      <w:r w:rsidRPr="00E2031D">
        <w:rPr>
          <w:rFonts w:eastAsia="Times New Roman" w:cs="Calibri Light"/>
          <w:b/>
          <w:sz w:val="24"/>
          <w:szCs w:val="24"/>
          <w:lang w:val="en-GB"/>
        </w:rPr>
        <w:t>ELEMENT:</w:t>
      </w:r>
      <w:r w:rsidRPr="00E2031D">
        <w:rPr>
          <w:rFonts w:eastAsia="Times New Roman" w:cs="Calibri Light"/>
          <w:b/>
          <w:sz w:val="24"/>
          <w:szCs w:val="24"/>
          <w:lang w:val="en-GB"/>
        </w:rPr>
        <w:tab/>
      </w:r>
      <w:r w:rsidRPr="00E2031D">
        <w:rPr>
          <w:rFonts w:eastAsia="Times New Roman" w:cs="Calibri Light"/>
          <w:b/>
          <w:sz w:val="24"/>
          <w:szCs w:val="24"/>
          <w:lang w:val="en-GB"/>
        </w:rPr>
        <w:tab/>
      </w:r>
      <w:r w:rsidRPr="00E2031D">
        <w:rPr>
          <w:rFonts w:eastAsia="Times New Roman" w:cs="Calibri Light"/>
          <w:b/>
          <w:sz w:val="24"/>
          <w:szCs w:val="24"/>
          <w:lang w:val="en-GB"/>
        </w:rPr>
        <w:tab/>
      </w:r>
      <w:r w:rsidR="004D4F6F" w:rsidRPr="004D4F6F">
        <w:rPr>
          <w:rFonts w:eastAsia="Times New Roman" w:cs="Calibri Light"/>
          <w:sz w:val="24"/>
          <w:szCs w:val="24"/>
          <w:lang w:val="en-GB"/>
        </w:rPr>
        <w:t>Element 5 – Creating a personal development plan</w:t>
      </w:r>
    </w:p>
    <w:p w:rsidR="00E2031D" w:rsidRPr="00E2031D" w:rsidRDefault="00E2031D" w:rsidP="00E2031D">
      <w:pPr>
        <w:pBdr>
          <w:bottom w:val="single" w:sz="12" w:space="1" w:color="FFCD00"/>
        </w:pBdr>
        <w:spacing w:line="240" w:lineRule="auto"/>
        <w:ind w:left="567" w:hanging="567"/>
        <w:jc w:val="both"/>
        <w:outlineLvl w:val="1"/>
        <w:rPr>
          <w:rFonts w:eastAsia="Calibri" w:cs="Calibri Light"/>
          <w:b/>
          <w:bCs/>
          <w:color w:val="1F4E79"/>
          <w:lang w:val="en-GB" w:eastAsia="en-GB"/>
        </w:rPr>
      </w:pPr>
    </w:p>
    <w:p w:rsidR="00E2031D" w:rsidRPr="00E2031D" w:rsidRDefault="00E2031D" w:rsidP="00E2031D">
      <w:pPr>
        <w:pBdr>
          <w:bottom w:val="single" w:sz="12" w:space="1" w:color="FFCD00"/>
        </w:pBdr>
        <w:spacing w:line="240" w:lineRule="auto"/>
        <w:ind w:left="567" w:hanging="567"/>
        <w:jc w:val="both"/>
        <w:outlineLvl w:val="1"/>
        <w:rPr>
          <w:rFonts w:eastAsia="Calibri" w:cs="Calibri Light"/>
          <w:b/>
          <w:bCs/>
          <w:color w:val="1F4E79"/>
          <w:lang w:val="en-GB" w:eastAsia="en-GB"/>
        </w:rPr>
      </w:pPr>
      <w:r w:rsidRPr="00E2031D">
        <w:rPr>
          <w:rFonts w:eastAsia="Calibri" w:cs="Calibri Light"/>
          <w:b/>
          <w:bCs/>
          <w:color w:val="1F4E79"/>
          <w:lang w:val="en-GB" w:eastAsia="en-GB"/>
        </w:rPr>
        <w:t>LEARNING OUTCOME 5</w:t>
      </w:r>
    </w:p>
    <w:p w:rsidR="00E2031D" w:rsidRPr="00E2031D" w:rsidRDefault="004D4F6F" w:rsidP="00E2031D">
      <w:pPr>
        <w:spacing w:after="160"/>
        <w:rPr>
          <w:rFonts w:eastAsia="Calibri" w:cs="Times New Roman"/>
          <w:b/>
          <w:sz w:val="24"/>
          <w:lang w:val="en-GB"/>
        </w:rPr>
      </w:pPr>
      <w:r w:rsidRPr="004D4F6F">
        <w:rPr>
          <w:rFonts w:eastAsia="Calibri" w:cs="Times New Roman"/>
          <w:b/>
          <w:sz w:val="24"/>
          <w:lang w:val="en-GB"/>
        </w:rPr>
        <w:t>Using a process of self-awareness and self-reflection, summarise opportunities for personal development planning in order to ensure you maintain your value as an employee and advance your career potential (Weighting 10%)</w:t>
      </w:r>
      <w:r w:rsidR="00E2031D" w:rsidRPr="00E2031D">
        <w:rPr>
          <w:rFonts w:eastAsia="Calibri" w:cs="Times New Roman"/>
          <w:b/>
          <w:sz w:val="24"/>
          <w:lang w:val="en-GB"/>
        </w:rPr>
        <w:t xml:space="preserve"> </w:t>
      </w:r>
    </w:p>
    <w:p w:rsidR="004D4F6F" w:rsidRPr="004D4F6F" w:rsidRDefault="004D4F6F" w:rsidP="004D4F6F">
      <w:pPr>
        <w:ind w:firstLine="720"/>
        <w:rPr>
          <w:rFonts w:eastAsia="Calibri" w:cs="Times New Roman"/>
          <w:sz w:val="24"/>
          <w:szCs w:val="24"/>
          <w:lang w:val="en-GB"/>
        </w:rPr>
      </w:pPr>
      <w:r w:rsidRPr="004D4F6F">
        <w:rPr>
          <w:rFonts w:eastAsia="Calibri" w:cs="Times New Roman"/>
          <w:sz w:val="24"/>
          <w:szCs w:val="24"/>
          <w:lang w:val="en-GB"/>
        </w:rPr>
        <w:t>5.1 Utilise feedback on performance to maximise your value as an employee</w:t>
      </w:r>
    </w:p>
    <w:p w:rsidR="00E2031D" w:rsidRPr="00E2031D" w:rsidRDefault="004D4F6F" w:rsidP="004D4F6F">
      <w:pPr>
        <w:ind w:firstLine="720"/>
        <w:rPr>
          <w:rFonts w:eastAsia="Calibri" w:cs="Times New Roman"/>
          <w:lang w:val="en-GB"/>
        </w:rPr>
      </w:pPr>
      <w:r w:rsidRPr="004D4F6F">
        <w:rPr>
          <w:rFonts w:eastAsia="Calibri" w:cs="Times New Roman"/>
          <w:sz w:val="24"/>
          <w:szCs w:val="24"/>
          <w:lang w:val="en-GB"/>
        </w:rPr>
        <w:t>5.2 Appraise the value of feedback on performance with your own career goals and aspirations</w:t>
      </w:r>
    </w:p>
    <w:p w:rsidR="00E2031D" w:rsidRPr="00E2031D" w:rsidRDefault="00E2031D" w:rsidP="00E2031D">
      <w:pPr>
        <w:spacing w:line="360" w:lineRule="auto"/>
        <w:ind w:left="720"/>
        <w:rPr>
          <w:rFonts w:eastAsia="Times New Roman" w:cs="Calibri Light"/>
          <w:sz w:val="24"/>
          <w:szCs w:val="24"/>
          <w:lang w:val="en-GB"/>
        </w:rPr>
      </w:pPr>
    </w:p>
    <w:p w:rsidR="00E2031D" w:rsidRPr="00E2031D" w:rsidRDefault="00E2031D" w:rsidP="00E2031D">
      <w:pPr>
        <w:spacing w:line="360" w:lineRule="auto"/>
        <w:rPr>
          <w:rFonts w:eastAsia="Times New Roman" w:cs="Calibri Light"/>
          <w:b/>
          <w:sz w:val="24"/>
          <w:szCs w:val="24"/>
          <w:lang w:val="en-GB"/>
        </w:rPr>
      </w:pPr>
      <w:r w:rsidRPr="00E2031D">
        <w:rPr>
          <w:rFonts w:eastAsia="Times New Roman" w:cs="Calibri Light"/>
          <w:b/>
          <w:sz w:val="24"/>
          <w:szCs w:val="24"/>
          <w:lang w:val="en-GB"/>
        </w:rPr>
        <w:t>NUMBER OF SESSIONS:</w:t>
      </w:r>
      <w:r w:rsidRPr="00E2031D">
        <w:rPr>
          <w:rFonts w:eastAsia="Times New Roman" w:cs="Calibri Light"/>
          <w:b/>
          <w:sz w:val="24"/>
          <w:szCs w:val="24"/>
          <w:lang w:val="en-GB"/>
        </w:rPr>
        <w:tab/>
      </w:r>
      <w:r w:rsidRPr="00E2031D">
        <w:rPr>
          <w:rFonts w:eastAsia="Times New Roman" w:cs="Calibri Light"/>
          <w:sz w:val="24"/>
          <w:szCs w:val="24"/>
          <w:lang w:val="en-GB"/>
        </w:rPr>
        <w:t xml:space="preserve">Two - approximately </w:t>
      </w:r>
      <w:r w:rsidR="004D4F6F">
        <w:rPr>
          <w:rFonts w:eastAsia="Times New Roman" w:cs="Calibri Light"/>
          <w:sz w:val="24"/>
          <w:szCs w:val="24"/>
          <w:lang w:val="en-GB"/>
        </w:rPr>
        <w:t>4-5</w:t>
      </w:r>
      <w:r w:rsidRPr="00E2031D">
        <w:rPr>
          <w:rFonts w:eastAsia="Times New Roman" w:cs="Calibri Light"/>
          <w:sz w:val="24"/>
          <w:szCs w:val="24"/>
          <w:lang w:val="en-GB"/>
        </w:rPr>
        <w:t xml:space="preserve"> hours in total. LO5 RESOURCE </w:t>
      </w:r>
      <w:r w:rsidR="00034C1D">
        <w:rPr>
          <w:rFonts w:eastAsia="Times New Roman" w:cs="Calibri Light"/>
          <w:sz w:val="24"/>
          <w:szCs w:val="24"/>
          <w:lang w:val="en-GB"/>
        </w:rPr>
        <w:t>PPT</w:t>
      </w:r>
      <w:r w:rsidRPr="00E2031D">
        <w:rPr>
          <w:rFonts w:eastAsia="Times New Roman" w:cs="Calibri Light"/>
          <w:sz w:val="24"/>
          <w:szCs w:val="24"/>
          <w:lang w:val="en-GB"/>
        </w:rPr>
        <w:t xml:space="preserve">; Activities </w:t>
      </w:r>
      <w:r w:rsidR="00034C1D">
        <w:rPr>
          <w:rFonts w:eastAsia="Times New Roman" w:cs="Calibri Light"/>
          <w:sz w:val="24"/>
          <w:szCs w:val="24"/>
          <w:lang w:val="en-GB"/>
        </w:rPr>
        <w:t>1-3</w:t>
      </w:r>
    </w:p>
    <w:p w:rsidR="00E2031D" w:rsidRPr="00E2031D" w:rsidRDefault="00E2031D" w:rsidP="004D4F6F">
      <w:pPr>
        <w:spacing w:after="120" w:line="240" w:lineRule="auto"/>
        <w:ind w:left="2160" w:hanging="2160"/>
        <w:rPr>
          <w:rFonts w:eastAsia="Times New Roman" w:cs="Calibri Light"/>
          <w:sz w:val="24"/>
          <w:szCs w:val="24"/>
          <w:lang w:val="en-GB"/>
        </w:rPr>
      </w:pPr>
      <w:r w:rsidRPr="00E2031D">
        <w:rPr>
          <w:rFonts w:eastAsia="Times New Roman" w:cs="Calibri Light"/>
          <w:b/>
          <w:sz w:val="24"/>
          <w:szCs w:val="24"/>
          <w:lang w:val="en-GB"/>
        </w:rPr>
        <w:t>SESSION TOPICS:</w:t>
      </w:r>
      <w:r w:rsidRPr="00E2031D">
        <w:rPr>
          <w:rFonts w:eastAsia="Times New Roman" w:cs="Calibri Light"/>
          <w:b/>
          <w:sz w:val="24"/>
          <w:szCs w:val="24"/>
          <w:lang w:val="en-GB"/>
        </w:rPr>
        <w:tab/>
      </w:r>
      <w:r w:rsidRPr="00E2031D">
        <w:rPr>
          <w:rFonts w:eastAsia="Times New Roman" w:cs="Calibri Light"/>
          <w:b/>
          <w:sz w:val="24"/>
          <w:szCs w:val="24"/>
          <w:lang w:val="en-GB"/>
        </w:rPr>
        <w:tab/>
      </w:r>
      <w:r w:rsidRPr="00E2031D">
        <w:rPr>
          <w:rFonts w:eastAsia="Times New Roman" w:cs="Calibri Light"/>
          <w:sz w:val="24"/>
          <w:szCs w:val="24"/>
          <w:lang w:val="en-GB"/>
        </w:rPr>
        <w:t xml:space="preserve">Session 14: </w:t>
      </w:r>
      <w:r w:rsidRPr="00E2031D">
        <w:rPr>
          <w:rFonts w:eastAsia="Times New Roman" w:cs="Calibri Light"/>
          <w:sz w:val="24"/>
          <w:szCs w:val="24"/>
          <w:lang w:val="en-GB"/>
        </w:rPr>
        <w:tab/>
        <w:t>Utilising feedback to maximise potential as an employee</w:t>
      </w:r>
    </w:p>
    <w:p w:rsidR="00E2031D" w:rsidRPr="00E2031D" w:rsidRDefault="00E2031D" w:rsidP="00E2031D">
      <w:pPr>
        <w:spacing w:line="240" w:lineRule="auto"/>
        <w:rPr>
          <w:rFonts w:eastAsia="Times New Roman" w:cs="Calibri Light"/>
          <w:sz w:val="24"/>
          <w:szCs w:val="24"/>
          <w:lang w:val="en-GB"/>
        </w:rPr>
      </w:pPr>
      <w:r w:rsidRPr="00E2031D">
        <w:rPr>
          <w:rFonts w:eastAsia="Times New Roman" w:cs="Calibri Light"/>
          <w:sz w:val="24"/>
          <w:szCs w:val="24"/>
          <w:lang w:val="en-GB"/>
        </w:rPr>
        <w:tab/>
      </w:r>
      <w:r w:rsidRPr="00E2031D">
        <w:rPr>
          <w:rFonts w:eastAsia="Times New Roman" w:cs="Calibri Light"/>
          <w:sz w:val="24"/>
          <w:szCs w:val="24"/>
          <w:lang w:val="en-GB"/>
        </w:rPr>
        <w:tab/>
      </w:r>
      <w:r w:rsidRPr="00E2031D">
        <w:rPr>
          <w:rFonts w:eastAsia="Times New Roman" w:cs="Calibri Light"/>
          <w:sz w:val="24"/>
          <w:szCs w:val="24"/>
          <w:lang w:val="en-GB"/>
        </w:rPr>
        <w:tab/>
      </w:r>
      <w:r w:rsidRPr="00E2031D">
        <w:rPr>
          <w:rFonts w:eastAsia="Times New Roman" w:cs="Calibri Light"/>
          <w:sz w:val="24"/>
          <w:szCs w:val="24"/>
          <w:lang w:val="en-GB"/>
        </w:rPr>
        <w:tab/>
        <w:t xml:space="preserve">Session 15: </w:t>
      </w:r>
      <w:r w:rsidRPr="00E2031D">
        <w:rPr>
          <w:rFonts w:eastAsia="Times New Roman" w:cs="Calibri Light"/>
          <w:sz w:val="24"/>
          <w:szCs w:val="24"/>
          <w:lang w:val="en-GB"/>
        </w:rPr>
        <w:tab/>
        <w:t>Utilising feedback for own career goals and aspirations</w:t>
      </w:r>
    </w:p>
    <w:p w:rsidR="00E2031D" w:rsidRPr="00E2031D" w:rsidRDefault="00E2031D" w:rsidP="00E2031D">
      <w:pPr>
        <w:spacing w:line="240" w:lineRule="auto"/>
        <w:rPr>
          <w:rFonts w:eastAsia="Times New Roman" w:cs="Calibri Light"/>
          <w:sz w:val="24"/>
          <w:szCs w:val="24"/>
          <w:lang w:val="en-GB"/>
        </w:rPr>
      </w:pPr>
    </w:p>
    <w:p w:rsidR="00E2031D" w:rsidRPr="00E2031D" w:rsidRDefault="00E2031D" w:rsidP="00E2031D">
      <w:pPr>
        <w:spacing w:line="240" w:lineRule="auto"/>
        <w:rPr>
          <w:rFonts w:eastAsia="Times New Roman" w:cs="Calibri Light"/>
          <w:sz w:val="24"/>
          <w:szCs w:val="24"/>
          <w:lang w:val="en-GB"/>
        </w:rPr>
      </w:pPr>
      <w:r w:rsidRPr="00E2031D">
        <w:rPr>
          <w:rFonts w:eastAsia="Times New Roman" w:cs="Calibri Light"/>
          <w:sz w:val="24"/>
          <w:szCs w:val="24"/>
          <w:lang w:val="en-GB"/>
        </w:rPr>
        <w:tab/>
      </w:r>
      <w:r w:rsidRPr="00E2031D">
        <w:rPr>
          <w:rFonts w:eastAsia="Times New Roman" w:cs="Calibri Light"/>
          <w:sz w:val="24"/>
          <w:szCs w:val="24"/>
          <w:lang w:val="en-GB"/>
        </w:rPr>
        <w:tab/>
      </w:r>
      <w:r w:rsidRPr="00E2031D">
        <w:rPr>
          <w:rFonts w:eastAsia="Times New Roman" w:cs="Calibri Light"/>
          <w:sz w:val="24"/>
          <w:szCs w:val="24"/>
          <w:lang w:val="en-GB"/>
        </w:rPr>
        <w:tab/>
      </w:r>
      <w:r w:rsidRPr="00E2031D">
        <w:rPr>
          <w:rFonts w:eastAsia="Times New Roman" w:cs="Calibri Light"/>
          <w:sz w:val="24"/>
          <w:szCs w:val="24"/>
          <w:lang w:val="en-GB"/>
        </w:rPr>
        <w:tab/>
      </w:r>
    </w:p>
    <w:p w:rsidR="00E2031D" w:rsidRPr="00E2031D" w:rsidRDefault="00E2031D" w:rsidP="00E2031D">
      <w:pPr>
        <w:spacing w:line="360" w:lineRule="auto"/>
        <w:rPr>
          <w:rFonts w:eastAsia="Times New Roman" w:cs="Calibri Light"/>
          <w:sz w:val="24"/>
          <w:szCs w:val="24"/>
          <w:lang w:val="en-GB"/>
        </w:rPr>
      </w:pPr>
      <w:r w:rsidRPr="00E2031D">
        <w:rPr>
          <w:rFonts w:eastAsia="Times New Roman" w:cs="Calibri Light"/>
          <w:sz w:val="24"/>
          <w:szCs w:val="24"/>
          <w:lang w:val="en-GB"/>
        </w:rPr>
        <w:tab/>
      </w:r>
      <w:r w:rsidRPr="00E2031D">
        <w:rPr>
          <w:rFonts w:eastAsia="Times New Roman" w:cs="Calibri Light"/>
          <w:sz w:val="24"/>
          <w:szCs w:val="24"/>
          <w:lang w:val="en-GB"/>
        </w:rPr>
        <w:tab/>
      </w:r>
      <w:r w:rsidRPr="00E2031D">
        <w:rPr>
          <w:rFonts w:eastAsia="Times New Roman" w:cs="Calibri Light"/>
          <w:sz w:val="24"/>
          <w:szCs w:val="24"/>
          <w:lang w:val="en-GB"/>
        </w:rPr>
        <w:tab/>
      </w:r>
      <w:r w:rsidRPr="00E2031D">
        <w:rPr>
          <w:rFonts w:eastAsia="Times New Roman" w:cs="Calibri Light"/>
          <w:sz w:val="24"/>
          <w:szCs w:val="24"/>
          <w:lang w:val="en-GB"/>
        </w:rPr>
        <w:tab/>
      </w:r>
    </w:p>
    <w:p w:rsidR="00E2031D" w:rsidRPr="00E2031D" w:rsidRDefault="004D4F6F" w:rsidP="004D4F6F">
      <w:pPr>
        <w:spacing w:line="360" w:lineRule="auto"/>
        <w:ind w:left="1560" w:hanging="1560"/>
        <w:rPr>
          <w:rFonts w:asciiTheme="majorHAnsi" w:eastAsia="Times New Roman" w:hAnsiTheme="majorHAnsi" w:cstheme="majorHAnsi"/>
          <w:b/>
          <w:sz w:val="24"/>
          <w:szCs w:val="24"/>
          <w:lang w:val="en-GB"/>
        </w:rPr>
      </w:pPr>
      <w:r>
        <w:rPr>
          <w:rFonts w:asciiTheme="majorHAnsi" w:eastAsia="Times New Roman" w:hAnsiTheme="majorHAnsi" w:cstheme="majorHAnsi"/>
          <w:b/>
          <w:sz w:val="24"/>
          <w:szCs w:val="24"/>
          <w:lang w:val="en-GB"/>
        </w:rPr>
        <w:t>Note to tutors:</w:t>
      </w:r>
      <w:r>
        <w:rPr>
          <w:rFonts w:asciiTheme="majorHAnsi" w:eastAsia="Times New Roman" w:hAnsiTheme="majorHAnsi" w:cstheme="majorHAnsi"/>
          <w:b/>
          <w:sz w:val="24"/>
          <w:szCs w:val="24"/>
          <w:lang w:val="en-GB"/>
        </w:rPr>
        <w:tab/>
        <w:t>T</w:t>
      </w:r>
      <w:r w:rsidR="00E2031D" w:rsidRPr="00E2031D">
        <w:rPr>
          <w:rFonts w:asciiTheme="majorHAnsi" w:eastAsia="Times New Roman" w:hAnsiTheme="majorHAnsi" w:cstheme="majorHAnsi"/>
          <w:b/>
          <w:sz w:val="24"/>
          <w:szCs w:val="24"/>
          <w:lang w:val="en-GB"/>
        </w:rPr>
        <w:t>hese are the recommended session outlines for learning outcome 5 of the ABE Level 4 BM Employability and Self-development. You should follow the plan, using the resources (referenced as ‘slides’) and activities provided. It is important to enhance all sessions with local examples and case studies, involving the learners ACTIVELY wherever possible.</w:t>
      </w:r>
      <w:r w:rsidR="00E2031D" w:rsidRPr="00E2031D">
        <w:rPr>
          <w:rFonts w:asciiTheme="majorHAnsi" w:eastAsia="Times New Roman" w:hAnsiTheme="majorHAnsi" w:cstheme="majorHAnsi"/>
          <w:b/>
          <w:sz w:val="24"/>
          <w:szCs w:val="24"/>
          <w:lang w:val="en-GB"/>
        </w:rPr>
        <w:tab/>
      </w:r>
    </w:p>
    <w:p w:rsidR="00E2031D" w:rsidRPr="00301EB3" w:rsidRDefault="00E2031D">
      <w:pPr>
        <w:rPr>
          <w:lang w:val="en-GB"/>
        </w:rPr>
      </w:pPr>
      <w:r w:rsidRPr="00301EB3">
        <w:rPr>
          <w:lang w:val="en-GB"/>
        </w:rPr>
        <w:br w:type="page"/>
      </w:r>
    </w:p>
    <w:p w:rsidR="00301EB3" w:rsidRPr="00301EB3" w:rsidRDefault="00301EB3" w:rsidP="00301EB3">
      <w:pPr>
        <w:pStyle w:val="Heading3"/>
        <w:ind w:left="2410" w:hanging="2410"/>
        <w:rPr>
          <w:lang w:val="en-GB"/>
          <w14:shadow w14:blurRad="0" w14:dist="0" w14:dir="0" w14:sx="0" w14:sy="0" w14:kx="0" w14:ky="0" w14:algn="none">
            <w14:srgbClr w14:val="000000"/>
          </w14:shadow>
        </w:rPr>
      </w:pPr>
      <w:r w:rsidRPr="00301EB3">
        <w:rPr>
          <w:lang w:val="en-GB"/>
          <w14:shadow w14:blurRad="0" w14:dist="0" w14:dir="0" w14:sx="0" w14:sy="0" w14:kx="0" w14:ky="0" w14:algn="none">
            <w14:srgbClr w14:val="000000"/>
          </w14:shadow>
        </w:rPr>
        <w:lastRenderedPageBreak/>
        <w:t xml:space="preserve">SESSION 14: Utilising feedback to maximise potential as an </w:t>
      </w:r>
      <w:proofErr w:type="gramStart"/>
      <w:r w:rsidRPr="00301EB3">
        <w:rPr>
          <w:lang w:val="en-GB"/>
          <w14:shadow w14:blurRad="0" w14:dist="0" w14:dir="0" w14:sx="0" w14:sy="0" w14:kx="0" w14:ky="0" w14:algn="none">
            <w14:srgbClr w14:val="000000"/>
          </w14:shadow>
        </w:rPr>
        <w:t>employee</w:t>
      </w:r>
      <w:proofErr w:type="gramEnd"/>
      <w:r w:rsidRPr="00301EB3">
        <w:rPr>
          <w:lang w:val="en-GB"/>
          <w14:shadow w14:blurRad="0" w14:dist="0" w14:dir="0" w14:sx="0" w14:sy="0" w14:kx="0" w14:ky="0" w14:algn="none">
            <w14:srgbClr w14:val="000000"/>
          </w14:shadow>
        </w:rPr>
        <w:br/>
        <w:t>(2-2.5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301EB3" w:rsidRPr="00301EB3" w:rsidTr="00301EB3">
        <w:trPr>
          <w:cnfStyle w:val="000000100000" w:firstRow="0" w:lastRow="0" w:firstColumn="0" w:lastColumn="0" w:oddVBand="0" w:evenVBand="0" w:oddHBand="1" w:evenHBand="0" w:firstRowFirstColumn="0" w:firstRowLastColumn="0" w:lastRowFirstColumn="0" w:lastRowLastColumn="0"/>
          <w:cantSplit/>
        </w:trPr>
        <w:tc>
          <w:tcPr>
            <w:tcW w:w="2351" w:type="dxa"/>
            <w:shd w:val="clear" w:color="auto" w:fill="F2F2F2" w:themeFill="background1" w:themeFillShade="F2"/>
          </w:tcPr>
          <w:p w:rsidR="00301EB3" w:rsidRPr="00301EB3" w:rsidRDefault="00301EB3" w:rsidP="00301EB3">
            <w:pPr>
              <w:spacing w:before="20" w:after="20"/>
              <w:contextualSpacing/>
              <w:rPr>
                <w:rFonts w:eastAsia="Times New Roman" w:cs="Calibri Light"/>
                <w:b/>
                <w:szCs w:val="20"/>
                <w:lang w:val="en-GB"/>
              </w:rPr>
            </w:pPr>
            <w:r w:rsidRPr="00301EB3">
              <w:rPr>
                <w:rFonts w:eastAsia="Times New Roman" w:cs="Calibri Light"/>
                <w:b/>
                <w:szCs w:val="20"/>
                <w:lang w:val="en-GB"/>
              </w:rPr>
              <w:t>Topic</w:t>
            </w:r>
          </w:p>
        </w:tc>
        <w:tc>
          <w:tcPr>
            <w:tcW w:w="5885" w:type="dxa"/>
            <w:shd w:val="clear" w:color="auto" w:fill="F2F2F2" w:themeFill="background1" w:themeFillShade="F2"/>
          </w:tcPr>
          <w:p w:rsidR="00301EB3" w:rsidRPr="00301EB3" w:rsidRDefault="00301EB3" w:rsidP="00301EB3">
            <w:pPr>
              <w:spacing w:before="20" w:after="20"/>
              <w:contextualSpacing/>
              <w:rPr>
                <w:rFonts w:eastAsia="Times New Roman" w:cs="Calibri Light"/>
                <w:b/>
                <w:szCs w:val="20"/>
                <w:lang w:val="en-GB"/>
              </w:rPr>
            </w:pPr>
            <w:r w:rsidRPr="00301EB3">
              <w:rPr>
                <w:rFonts w:eastAsia="Times New Roman" w:cs="Calibri Light"/>
                <w:b/>
                <w:szCs w:val="20"/>
                <w:lang w:val="en-GB"/>
              </w:rPr>
              <w:t>Tutor Activity</w:t>
            </w:r>
          </w:p>
        </w:tc>
        <w:tc>
          <w:tcPr>
            <w:tcW w:w="738" w:type="dxa"/>
            <w:shd w:val="clear" w:color="auto" w:fill="F2F2F2" w:themeFill="background1" w:themeFillShade="F2"/>
          </w:tcPr>
          <w:p w:rsidR="00301EB3" w:rsidRPr="00301EB3" w:rsidRDefault="00301EB3" w:rsidP="00301EB3">
            <w:pPr>
              <w:spacing w:before="20" w:after="20"/>
              <w:contextualSpacing/>
              <w:jc w:val="center"/>
              <w:rPr>
                <w:rFonts w:eastAsia="Times New Roman" w:cs="Calibri Light"/>
                <w:b/>
                <w:szCs w:val="20"/>
                <w:lang w:val="en-GB"/>
              </w:rPr>
            </w:pPr>
            <w:r w:rsidRPr="00301EB3">
              <w:rPr>
                <w:rFonts w:eastAsia="Times New Roman" w:cs="Calibri Light"/>
                <w:b/>
                <w:szCs w:val="20"/>
                <w:lang w:val="en-GB"/>
              </w:rPr>
              <w:t>Slides</w:t>
            </w:r>
          </w:p>
        </w:tc>
        <w:tc>
          <w:tcPr>
            <w:tcW w:w="3702" w:type="dxa"/>
            <w:shd w:val="clear" w:color="auto" w:fill="F2F2F2" w:themeFill="background1" w:themeFillShade="F2"/>
          </w:tcPr>
          <w:p w:rsidR="00301EB3" w:rsidRPr="00301EB3" w:rsidRDefault="00301EB3" w:rsidP="00301EB3">
            <w:pPr>
              <w:spacing w:before="20" w:after="20"/>
              <w:contextualSpacing/>
              <w:rPr>
                <w:rFonts w:eastAsia="Times New Roman" w:cs="Calibri Light"/>
                <w:b/>
                <w:szCs w:val="20"/>
                <w:lang w:val="en-GB"/>
              </w:rPr>
            </w:pPr>
            <w:r w:rsidRPr="00301EB3">
              <w:rPr>
                <w:rFonts w:eastAsia="Times New Roman" w:cs="Calibri Light"/>
                <w:b/>
                <w:szCs w:val="20"/>
                <w:lang w:val="en-GB"/>
              </w:rPr>
              <w:t>Learner Activity</w:t>
            </w:r>
          </w:p>
        </w:tc>
        <w:tc>
          <w:tcPr>
            <w:tcW w:w="2825" w:type="dxa"/>
            <w:gridSpan w:val="2"/>
            <w:shd w:val="clear" w:color="auto" w:fill="F2F2F2" w:themeFill="background1" w:themeFillShade="F2"/>
          </w:tcPr>
          <w:p w:rsidR="00301EB3" w:rsidRPr="00301EB3" w:rsidRDefault="00301EB3" w:rsidP="00301EB3">
            <w:pPr>
              <w:spacing w:before="20" w:after="20"/>
              <w:contextualSpacing/>
              <w:rPr>
                <w:rFonts w:eastAsia="Times New Roman" w:cs="Calibri Light"/>
                <w:b/>
                <w:szCs w:val="20"/>
                <w:lang w:val="en-GB"/>
              </w:rPr>
            </w:pPr>
            <w:r w:rsidRPr="00301EB3">
              <w:rPr>
                <w:rFonts w:eastAsia="Times New Roman" w:cs="Calibri Light"/>
                <w:b/>
                <w:szCs w:val="20"/>
                <w:lang w:val="en-GB"/>
              </w:rPr>
              <w:t>Formative Assessment</w:t>
            </w:r>
          </w:p>
        </w:tc>
      </w:tr>
      <w:tr w:rsidR="00301EB3" w:rsidRPr="00301EB3" w:rsidTr="00301EB3">
        <w:trPr>
          <w:cnfStyle w:val="000000010000" w:firstRow="0" w:lastRow="0" w:firstColumn="0" w:lastColumn="0" w:oddVBand="0" w:evenVBand="0" w:oddHBand="0" w:evenHBand="1" w:firstRowFirstColumn="0" w:firstRowLastColumn="0" w:lastRowFirstColumn="0" w:lastRowLastColumn="0"/>
          <w:cantSplit/>
        </w:trPr>
        <w:tc>
          <w:tcPr>
            <w:tcW w:w="2351" w:type="dxa"/>
            <w:vMerge w:val="restart"/>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Introduction to session and learning outcomes</w:t>
            </w:r>
          </w:p>
        </w:tc>
        <w:tc>
          <w:tcPr>
            <w:tcW w:w="5885"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Use file:</w:t>
            </w:r>
            <w:r w:rsidRPr="00301EB3">
              <w:rPr>
                <w:rFonts w:eastAsia="Times New Roman" w:cs="Calibri Light"/>
                <w:b/>
                <w:szCs w:val="20"/>
                <w:lang w:val="en-GB"/>
              </w:rPr>
              <w:t xml:space="preserve"> LO5 RESOURCE</w:t>
            </w:r>
          </w:p>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Assessment Criterion 5.1</w:t>
            </w:r>
          </w:p>
        </w:tc>
        <w:tc>
          <w:tcPr>
            <w:tcW w:w="738" w:type="dxa"/>
          </w:tcPr>
          <w:p w:rsidR="00301EB3" w:rsidRPr="00301EB3" w:rsidRDefault="00301EB3" w:rsidP="000A3806">
            <w:pPr>
              <w:spacing w:before="20" w:after="20"/>
              <w:contextualSpacing/>
              <w:jc w:val="center"/>
              <w:rPr>
                <w:rFonts w:eastAsia="Times New Roman" w:cs="Calibri Light"/>
                <w:szCs w:val="20"/>
                <w:lang w:val="en-GB"/>
              </w:rPr>
            </w:pPr>
            <w:r w:rsidRPr="00301EB3">
              <w:rPr>
                <w:rFonts w:eastAsia="Times New Roman" w:cs="Calibri Light"/>
                <w:szCs w:val="20"/>
                <w:lang w:val="en-GB"/>
              </w:rPr>
              <w:t>1-</w:t>
            </w:r>
            <w:r w:rsidR="000A3806">
              <w:rPr>
                <w:rFonts w:eastAsia="Times New Roman" w:cs="Calibri Light"/>
                <w:szCs w:val="20"/>
                <w:lang w:val="en-GB"/>
              </w:rPr>
              <w:t>4</w:t>
            </w: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Listen</w:t>
            </w:r>
          </w:p>
        </w:tc>
        <w:tc>
          <w:tcPr>
            <w:tcW w:w="2825" w:type="dxa"/>
            <w:gridSpan w:val="2"/>
          </w:tcPr>
          <w:p w:rsidR="00301EB3" w:rsidRPr="00301EB3" w:rsidRDefault="00301EB3" w:rsidP="00301EB3">
            <w:pPr>
              <w:spacing w:before="20" w:after="20"/>
              <w:contextualSpacing/>
              <w:rPr>
                <w:rFonts w:eastAsia="Times New Roman" w:cs="Calibri Light"/>
                <w:szCs w:val="20"/>
                <w:lang w:val="en-GB"/>
              </w:rPr>
            </w:pPr>
          </w:p>
        </w:tc>
      </w:tr>
      <w:tr w:rsidR="00301EB3" w:rsidRPr="00301EB3" w:rsidTr="00301EB3">
        <w:trPr>
          <w:cnfStyle w:val="000000100000" w:firstRow="0" w:lastRow="0" w:firstColumn="0" w:lastColumn="0" w:oddVBand="0" w:evenVBand="0" w:oddHBand="1" w:evenHBand="0" w:firstRowFirstColumn="0" w:firstRowLastColumn="0" w:lastRowFirstColumn="0" w:lastRowLastColumn="0"/>
          <w:cantSplit/>
        </w:trPr>
        <w:tc>
          <w:tcPr>
            <w:tcW w:w="2351" w:type="dxa"/>
            <w:vMerge/>
          </w:tcPr>
          <w:p w:rsidR="00301EB3" w:rsidRPr="00301EB3" w:rsidRDefault="00301EB3" w:rsidP="00301EB3">
            <w:pPr>
              <w:spacing w:before="20" w:after="20"/>
              <w:contextualSpacing/>
              <w:rPr>
                <w:rFonts w:eastAsia="Times New Roman" w:cs="Calibri Light"/>
                <w:szCs w:val="20"/>
                <w:lang w:val="en-GB"/>
              </w:rPr>
            </w:pPr>
          </w:p>
        </w:tc>
        <w:tc>
          <w:tcPr>
            <w:tcW w:w="5885"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b/>
                <w:szCs w:val="20"/>
                <w:lang w:val="en-GB"/>
              </w:rPr>
              <w:t xml:space="preserve">Debrief on Homework Activity </w:t>
            </w:r>
            <w:r w:rsidR="00034C1D">
              <w:rPr>
                <w:rFonts w:eastAsia="Times New Roman" w:cs="Calibri Light"/>
                <w:b/>
                <w:szCs w:val="20"/>
                <w:lang w:val="en-GB"/>
              </w:rPr>
              <w:t>8 from Element 4</w:t>
            </w:r>
            <w:r w:rsidRPr="00301EB3">
              <w:rPr>
                <w:rFonts w:eastAsia="Times New Roman" w:cs="Calibri Light"/>
                <w:szCs w:val="20"/>
                <w:lang w:val="en-GB"/>
              </w:rPr>
              <w:t xml:space="preserve"> – examples of going the extra mile</w:t>
            </w:r>
          </w:p>
          <w:p w:rsidR="00301EB3" w:rsidRPr="00301EB3" w:rsidRDefault="00301EB3" w:rsidP="00301EB3">
            <w:pPr>
              <w:spacing w:before="20" w:after="20"/>
              <w:contextualSpacing/>
              <w:rPr>
                <w:rFonts w:eastAsia="Times New Roman" w:cs="Calibri Light"/>
                <w:szCs w:val="20"/>
                <w:lang w:val="en-GB"/>
              </w:rPr>
            </w:pP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5</w:t>
            </w: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Contribute to the class discussion. Listen to others and make notes as necessary.</w:t>
            </w:r>
          </w:p>
        </w:tc>
        <w:tc>
          <w:tcPr>
            <w:tcW w:w="2825" w:type="dxa"/>
            <w:gridSpan w:val="2"/>
          </w:tcPr>
          <w:p w:rsidR="00301EB3" w:rsidRPr="00301EB3" w:rsidRDefault="00301EB3" w:rsidP="00301EB3">
            <w:pPr>
              <w:spacing w:before="20" w:after="20"/>
              <w:contextualSpacing/>
              <w:rPr>
                <w:rFonts w:eastAsia="Times New Roman" w:cs="Calibri Light"/>
                <w:szCs w:val="20"/>
                <w:lang w:val="en-GB"/>
              </w:rPr>
            </w:pPr>
          </w:p>
        </w:tc>
      </w:tr>
      <w:tr w:rsidR="00301EB3" w:rsidRPr="00301EB3" w:rsidTr="00301EB3">
        <w:trPr>
          <w:cnfStyle w:val="000000010000" w:firstRow="0" w:lastRow="0" w:firstColumn="0" w:lastColumn="0" w:oddVBand="0" w:evenVBand="0" w:oddHBand="0" w:evenHBand="1" w:firstRowFirstColumn="0" w:firstRowLastColumn="0" w:lastRowFirstColumn="0" w:lastRowLastColumn="0"/>
          <w:cantSplit/>
        </w:trPr>
        <w:tc>
          <w:tcPr>
            <w:tcW w:w="2351" w:type="dxa"/>
            <w:vMerge/>
          </w:tcPr>
          <w:p w:rsidR="00301EB3" w:rsidRPr="00301EB3" w:rsidRDefault="00301EB3" w:rsidP="00301EB3">
            <w:pPr>
              <w:spacing w:before="20" w:after="20"/>
              <w:contextualSpacing/>
              <w:rPr>
                <w:rFonts w:eastAsia="Times New Roman" w:cs="Calibri Light"/>
                <w:szCs w:val="20"/>
                <w:lang w:val="en-GB"/>
              </w:rPr>
            </w:pPr>
          </w:p>
        </w:tc>
        <w:tc>
          <w:tcPr>
            <w:tcW w:w="5885" w:type="dxa"/>
          </w:tcPr>
          <w:p w:rsidR="00301EB3" w:rsidRPr="00301EB3" w:rsidRDefault="00301EB3" w:rsidP="00301EB3">
            <w:pPr>
              <w:spacing w:before="20" w:after="20"/>
              <w:rPr>
                <w:rFonts w:eastAsia="Times New Roman" w:cs="Calibri Light"/>
                <w:szCs w:val="20"/>
                <w:lang w:val="en-GB"/>
              </w:rPr>
            </w:pPr>
            <w:r w:rsidRPr="00301EB3">
              <w:rPr>
                <w:rFonts w:eastAsia="Times New Roman" w:cs="Calibri Light"/>
                <w:b/>
                <w:szCs w:val="20"/>
                <w:lang w:val="en-GB"/>
              </w:rPr>
              <w:t>Class Discussion</w:t>
            </w:r>
            <w:r w:rsidRPr="00301EB3">
              <w:rPr>
                <w:rFonts w:eastAsia="Times New Roman" w:cs="Calibri Light"/>
                <w:szCs w:val="20"/>
                <w:lang w:val="en-GB"/>
              </w:rPr>
              <w:t>: How does ‘going the extra mile’ ‘add value’:</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eastAsia="Times New Roman" w:cs="Calibri Light"/>
                <w:szCs w:val="20"/>
                <w:lang w:val="en-GB"/>
              </w:rPr>
              <w:t xml:space="preserve">To </w:t>
            </w:r>
            <w:r w:rsidRPr="00301EB3">
              <w:rPr>
                <w:rFonts w:asciiTheme="majorHAnsi" w:eastAsia="Times New Roman" w:hAnsiTheme="majorHAnsi" w:cstheme="majorHAnsi"/>
                <w:bCs/>
                <w:szCs w:val="20"/>
                <w:lang w:val="en-GB"/>
              </w:rPr>
              <w:t>individuals</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To the department</w:t>
            </w:r>
          </w:p>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To the</w:t>
            </w:r>
            <w:r w:rsidRPr="00301EB3">
              <w:rPr>
                <w:rFonts w:eastAsia="Times New Roman" w:cs="Calibri Light"/>
                <w:szCs w:val="20"/>
                <w:lang w:val="en-GB"/>
              </w:rPr>
              <w:t xml:space="preserve"> organisation?</w:t>
            </w:r>
          </w:p>
          <w:p w:rsidR="00301EB3" w:rsidRPr="00301EB3" w:rsidRDefault="00301EB3" w:rsidP="00301EB3">
            <w:pPr>
              <w:spacing w:before="20" w:after="20"/>
              <w:rPr>
                <w:rFonts w:eastAsia="Times New Roman" w:cs="Calibri Light"/>
                <w:szCs w:val="20"/>
                <w:lang w:val="en-GB"/>
              </w:rPr>
            </w:pPr>
            <w:r w:rsidRPr="00301EB3">
              <w:rPr>
                <w:rFonts w:eastAsia="Times New Roman" w:cs="Calibri Light"/>
                <w:szCs w:val="20"/>
                <w:lang w:val="en-GB"/>
              </w:rPr>
              <w:t>Your contribution can make a difference</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6</w:t>
            </w: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Contribute, listen and make notes</w:t>
            </w:r>
          </w:p>
        </w:tc>
        <w:tc>
          <w:tcPr>
            <w:tcW w:w="2825" w:type="dxa"/>
            <w:gridSpan w:val="2"/>
          </w:tcPr>
          <w:p w:rsidR="00301EB3" w:rsidRPr="00301EB3" w:rsidRDefault="00301EB3" w:rsidP="00301EB3">
            <w:pPr>
              <w:spacing w:before="20" w:after="20"/>
              <w:contextualSpacing/>
              <w:rPr>
                <w:rFonts w:eastAsia="Times New Roman" w:cs="Calibri Light"/>
                <w:szCs w:val="20"/>
                <w:lang w:val="en-GB"/>
              </w:rPr>
            </w:pPr>
          </w:p>
        </w:tc>
      </w:tr>
      <w:tr w:rsidR="00301EB3" w:rsidRPr="00301EB3" w:rsidTr="00301EB3">
        <w:trPr>
          <w:cnfStyle w:val="000000100000" w:firstRow="0" w:lastRow="0" w:firstColumn="0" w:lastColumn="0" w:oddVBand="0" w:evenVBand="0" w:oddHBand="1" w:evenHBand="0" w:firstRowFirstColumn="0" w:firstRowLastColumn="0" w:lastRowFirstColumn="0" w:lastRowLastColumn="0"/>
          <w:cantSplit/>
        </w:trPr>
        <w:tc>
          <w:tcPr>
            <w:tcW w:w="2351" w:type="dxa"/>
            <w:vMerge w:val="restart"/>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Developing self-awareness</w:t>
            </w:r>
          </w:p>
        </w:tc>
        <w:tc>
          <w:tcPr>
            <w:tcW w:w="5885" w:type="dxa"/>
          </w:tcPr>
          <w:p w:rsidR="00301EB3" w:rsidRPr="00301EB3" w:rsidRDefault="00301EB3" w:rsidP="00301EB3">
            <w:pPr>
              <w:spacing w:before="20" w:after="20"/>
              <w:rPr>
                <w:rFonts w:eastAsia="Times New Roman" w:cs="Calibri Light"/>
                <w:szCs w:val="20"/>
                <w:lang w:val="en-GB"/>
              </w:rPr>
            </w:pPr>
            <w:r w:rsidRPr="00301EB3">
              <w:rPr>
                <w:rFonts w:eastAsia="Times New Roman" w:cs="Calibri Light"/>
                <w:szCs w:val="20"/>
                <w:lang w:val="en-GB"/>
              </w:rPr>
              <w:t>People tend to either over-estimate or under-estimate themselves.</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Sometimes a lack of awareness of shortcomings may undermine their performance</w:t>
            </w:r>
          </w:p>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On the other hand, some people are acutely aware of their weaknesses</w:t>
            </w:r>
            <w:r w:rsidRPr="00301EB3">
              <w:rPr>
                <w:rFonts w:eastAsia="Times New Roman" w:cs="Calibri Light"/>
                <w:szCs w:val="20"/>
                <w:lang w:val="en-GB"/>
              </w:rPr>
              <w:t xml:space="preserve"> and inabilities and this stops t</w:t>
            </w:r>
            <w:r w:rsidR="001A0180">
              <w:rPr>
                <w:rFonts w:eastAsia="Times New Roman" w:cs="Calibri Light"/>
                <w:szCs w:val="20"/>
                <w:lang w:val="en-GB"/>
              </w:rPr>
              <w:t>hem from performing effectively</w:t>
            </w:r>
          </w:p>
          <w:p w:rsidR="00301EB3" w:rsidRPr="00301EB3" w:rsidRDefault="00301EB3" w:rsidP="00301EB3">
            <w:pPr>
              <w:spacing w:before="20" w:after="20"/>
              <w:rPr>
                <w:rFonts w:eastAsia="Times New Roman" w:cs="Calibri Light"/>
                <w:szCs w:val="20"/>
                <w:lang w:val="en-GB"/>
              </w:rPr>
            </w:pPr>
            <w:r w:rsidRPr="00301EB3">
              <w:rPr>
                <w:rFonts w:eastAsia="Times New Roman" w:cs="Calibri Light"/>
                <w:szCs w:val="20"/>
                <w:lang w:val="en-GB"/>
              </w:rPr>
              <w:t>Listening to other people’s feedback helps us to be more objective about ourselves and our capabilities.</w:t>
            </w:r>
          </w:p>
          <w:p w:rsidR="00301EB3" w:rsidRPr="00301EB3" w:rsidRDefault="00301EB3" w:rsidP="00301EB3">
            <w:pPr>
              <w:spacing w:before="20" w:after="20"/>
              <w:rPr>
                <w:rFonts w:eastAsia="Times New Roman" w:cs="Calibri Light"/>
                <w:szCs w:val="20"/>
                <w:lang w:val="en-GB"/>
              </w:rPr>
            </w:pPr>
            <w:r w:rsidRPr="00301EB3">
              <w:rPr>
                <w:rFonts w:eastAsia="Times New Roman" w:cs="Calibri Light"/>
                <w:szCs w:val="20"/>
                <w:lang w:val="en-GB"/>
              </w:rPr>
              <w:t>By using self-reflection you can:</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Appreciate better the contribution you are currently making</w:t>
            </w:r>
          </w:p>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Id</w:t>
            </w:r>
            <w:r w:rsidRPr="00301EB3">
              <w:rPr>
                <w:rFonts w:eastAsia="Times New Roman" w:cs="Calibri Light"/>
                <w:szCs w:val="20"/>
                <w:lang w:val="en-GB"/>
              </w:rPr>
              <w:t xml:space="preserve">entify opportunities for self-development and personal growth to become more effective </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7-8</w:t>
            </w:r>
          </w:p>
        </w:tc>
        <w:tc>
          <w:tcPr>
            <w:tcW w:w="3702" w:type="dxa"/>
          </w:tcPr>
          <w:p w:rsidR="00301EB3" w:rsidRPr="00301EB3" w:rsidRDefault="00301EB3" w:rsidP="00301EB3">
            <w:pPr>
              <w:spacing w:before="20" w:after="20"/>
              <w:contextualSpacing/>
              <w:rPr>
                <w:rFonts w:eastAsia="Times New Roman" w:cs="Calibri Light"/>
                <w:szCs w:val="20"/>
                <w:lang w:val="en-GB"/>
              </w:rPr>
            </w:pPr>
          </w:p>
        </w:tc>
        <w:tc>
          <w:tcPr>
            <w:tcW w:w="2825" w:type="dxa"/>
            <w:gridSpan w:val="2"/>
          </w:tcPr>
          <w:p w:rsidR="00301EB3" w:rsidRPr="00301EB3" w:rsidRDefault="00301EB3" w:rsidP="00301EB3">
            <w:pPr>
              <w:spacing w:before="20" w:after="20"/>
              <w:contextualSpacing/>
              <w:rPr>
                <w:rFonts w:eastAsia="Times New Roman" w:cs="Calibri Light"/>
                <w:szCs w:val="20"/>
                <w:lang w:val="en-GB"/>
              </w:rPr>
            </w:pPr>
          </w:p>
        </w:tc>
      </w:tr>
      <w:tr w:rsidR="00301EB3" w:rsidRPr="00301EB3" w:rsidTr="00301EB3">
        <w:trPr>
          <w:cnfStyle w:val="000000010000" w:firstRow="0" w:lastRow="0" w:firstColumn="0" w:lastColumn="0" w:oddVBand="0" w:evenVBand="0" w:oddHBand="0" w:evenHBand="1" w:firstRowFirstColumn="0" w:firstRowLastColumn="0" w:lastRowFirstColumn="0" w:lastRowLastColumn="0"/>
          <w:cantSplit/>
        </w:trPr>
        <w:tc>
          <w:tcPr>
            <w:tcW w:w="2351" w:type="dxa"/>
            <w:vMerge/>
          </w:tcPr>
          <w:p w:rsidR="00301EB3" w:rsidRPr="00301EB3" w:rsidRDefault="00301EB3" w:rsidP="00301EB3">
            <w:pPr>
              <w:spacing w:before="20" w:after="20"/>
              <w:contextualSpacing/>
              <w:rPr>
                <w:rFonts w:eastAsia="Times New Roman" w:cs="Calibri Light"/>
                <w:szCs w:val="20"/>
                <w:lang w:val="en-GB"/>
              </w:rPr>
            </w:pPr>
          </w:p>
        </w:tc>
        <w:tc>
          <w:tcPr>
            <w:tcW w:w="5885" w:type="dxa"/>
          </w:tcPr>
          <w:p w:rsidR="00301EB3" w:rsidRPr="00301EB3" w:rsidRDefault="00301EB3" w:rsidP="00034C1D">
            <w:pPr>
              <w:spacing w:before="20" w:after="20"/>
              <w:rPr>
                <w:rFonts w:eastAsia="Times New Roman" w:cs="Calibri Light"/>
                <w:szCs w:val="20"/>
                <w:lang w:val="en-GB"/>
              </w:rPr>
            </w:pPr>
            <w:r w:rsidRPr="00301EB3">
              <w:rPr>
                <w:rFonts w:eastAsia="Times New Roman" w:cs="Calibri Light"/>
                <w:b/>
                <w:szCs w:val="20"/>
                <w:lang w:val="en-GB"/>
              </w:rPr>
              <w:t xml:space="preserve">Activity </w:t>
            </w:r>
            <w:r w:rsidR="00034C1D">
              <w:rPr>
                <w:rFonts w:eastAsia="Times New Roman" w:cs="Calibri Light"/>
                <w:b/>
                <w:szCs w:val="20"/>
                <w:lang w:val="en-GB"/>
              </w:rPr>
              <w:t>1</w:t>
            </w:r>
            <w:r w:rsidRPr="00301EB3">
              <w:rPr>
                <w:rFonts w:eastAsia="Times New Roman" w:cs="Calibri Light"/>
                <w:szCs w:val="20"/>
                <w:lang w:val="en-GB"/>
              </w:rPr>
              <w:t xml:space="preserve"> – What went well; Even better if</w:t>
            </w:r>
            <w:proofErr w:type="gramStart"/>
            <w:r w:rsidRPr="00301EB3">
              <w:rPr>
                <w:rFonts w:eastAsia="Times New Roman" w:cs="Calibri Light"/>
                <w:szCs w:val="20"/>
                <w:lang w:val="en-GB"/>
              </w:rPr>
              <w:t>…</w:t>
            </w:r>
            <w:proofErr w:type="gramEnd"/>
          </w:p>
        </w:tc>
        <w:tc>
          <w:tcPr>
            <w:tcW w:w="738" w:type="dxa"/>
          </w:tcPr>
          <w:p w:rsidR="00301EB3" w:rsidRPr="00301EB3" w:rsidRDefault="00301EB3" w:rsidP="00301EB3">
            <w:pPr>
              <w:spacing w:before="20" w:after="20"/>
              <w:contextualSpacing/>
              <w:jc w:val="center"/>
              <w:rPr>
                <w:rFonts w:eastAsia="Times New Roman" w:cs="Calibri Light"/>
                <w:szCs w:val="20"/>
                <w:lang w:val="en-GB"/>
              </w:rPr>
            </w:pPr>
          </w:p>
        </w:tc>
        <w:tc>
          <w:tcPr>
            <w:tcW w:w="3702" w:type="dxa"/>
          </w:tcPr>
          <w:p w:rsidR="00301EB3" w:rsidRPr="00301EB3" w:rsidRDefault="00301EB3" w:rsidP="00034C1D">
            <w:pPr>
              <w:spacing w:before="20" w:after="20"/>
              <w:contextualSpacing/>
              <w:rPr>
                <w:rFonts w:eastAsia="Times New Roman" w:cs="Calibri Light"/>
                <w:szCs w:val="20"/>
                <w:lang w:val="en-GB"/>
              </w:rPr>
            </w:pPr>
            <w:r w:rsidRPr="00301EB3">
              <w:rPr>
                <w:rFonts w:eastAsia="Times New Roman" w:cs="Calibri Light"/>
                <w:b/>
                <w:szCs w:val="20"/>
                <w:lang w:val="en-GB"/>
              </w:rPr>
              <w:t xml:space="preserve">INDIVIDUAL ACTIVITY </w:t>
            </w:r>
            <w:r w:rsidR="00034C1D">
              <w:rPr>
                <w:rFonts w:eastAsia="Times New Roman" w:cs="Calibri Light"/>
                <w:b/>
                <w:szCs w:val="20"/>
                <w:lang w:val="en-GB"/>
              </w:rPr>
              <w:t>1</w:t>
            </w:r>
            <w:r w:rsidRPr="00301EB3">
              <w:rPr>
                <w:rFonts w:eastAsia="Times New Roman" w:cs="Calibri Light"/>
                <w:szCs w:val="20"/>
                <w:lang w:val="en-GB"/>
              </w:rPr>
              <w:t xml:space="preserve"> – Being objective about what you do and what you could do better</w:t>
            </w:r>
          </w:p>
        </w:tc>
        <w:tc>
          <w:tcPr>
            <w:tcW w:w="2825" w:type="dxa"/>
            <w:gridSpan w:val="2"/>
          </w:tcPr>
          <w:p w:rsidR="00301EB3" w:rsidRPr="00301EB3" w:rsidRDefault="00034C1D" w:rsidP="00301EB3">
            <w:pPr>
              <w:spacing w:before="20" w:after="20"/>
              <w:contextualSpacing/>
              <w:rPr>
                <w:rFonts w:eastAsia="Times New Roman" w:cs="Calibri Light"/>
                <w:szCs w:val="20"/>
                <w:highlight w:val="yellow"/>
                <w:lang w:val="en-GB"/>
              </w:rPr>
            </w:pPr>
            <w:r w:rsidRPr="00034C1D">
              <w:rPr>
                <w:rFonts w:eastAsia="Times New Roman" w:cs="Calibri Light"/>
                <w:b/>
                <w:szCs w:val="20"/>
                <w:lang w:val="en-GB"/>
              </w:rPr>
              <w:t>E5 LO5 Activity 1</w:t>
            </w:r>
            <w:r w:rsidRPr="00034C1D">
              <w:rPr>
                <w:rFonts w:eastAsia="Times New Roman" w:cs="Calibri Light"/>
                <w:szCs w:val="20"/>
                <w:lang w:val="en-GB"/>
              </w:rPr>
              <w:t>: Being objective</w:t>
            </w:r>
          </w:p>
        </w:tc>
      </w:tr>
      <w:tr w:rsidR="00301EB3" w:rsidRPr="00301EB3" w:rsidTr="00301EB3">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351"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lastRenderedPageBreak/>
              <w:t>Increasing your value as an employee</w:t>
            </w:r>
          </w:p>
        </w:tc>
        <w:tc>
          <w:tcPr>
            <w:tcW w:w="5885" w:type="dxa"/>
          </w:tcPr>
          <w:p w:rsid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 xml:space="preserve">Think of yourself as a product! (Refer to quote </w:t>
            </w:r>
            <w:r w:rsidR="00034C1D">
              <w:rPr>
                <w:rFonts w:eastAsia="Times New Roman" w:cs="Calibri Light"/>
                <w:szCs w:val="20"/>
                <w:lang w:val="en-GB"/>
              </w:rPr>
              <w:t xml:space="preserve">by Lisa </w:t>
            </w:r>
            <w:proofErr w:type="spellStart"/>
            <w:r w:rsidR="00034C1D">
              <w:rPr>
                <w:rFonts w:eastAsia="Times New Roman" w:cs="Calibri Light"/>
                <w:szCs w:val="20"/>
                <w:lang w:val="en-GB"/>
              </w:rPr>
              <w:t>Quast</w:t>
            </w:r>
            <w:proofErr w:type="spellEnd"/>
            <w:r w:rsidR="00034C1D">
              <w:rPr>
                <w:rFonts w:eastAsia="Times New Roman" w:cs="Calibri Light"/>
                <w:szCs w:val="20"/>
                <w:lang w:val="en-GB"/>
              </w:rPr>
              <w:t xml:space="preserve"> in section 5.1 of the Study Guide.</w:t>
            </w:r>
          </w:p>
          <w:p w:rsidR="00034C1D" w:rsidRPr="00301EB3" w:rsidRDefault="00034C1D" w:rsidP="00301EB3">
            <w:pPr>
              <w:spacing w:before="20" w:after="20"/>
              <w:contextualSpacing/>
              <w:rPr>
                <w:rFonts w:eastAsia="Times New Roman" w:cs="Calibri Light"/>
                <w:szCs w:val="20"/>
                <w:lang w:val="en-GB"/>
              </w:rPr>
            </w:pPr>
          </w:p>
          <w:p w:rsidR="00301EB3" w:rsidRPr="00301EB3" w:rsidRDefault="00301EB3" w:rsidP="00301EB3">
            <w:pPr>
              <w:spacing w:before="20" w:after="20"/>
              <w:rPr>
                <w:rFonts w:eastAsia="Times New Roman" w:cs="Calibri Light"/>
                <w:szCs w:val="20"/>
                <w:lang w:val="en-GB"/>
              </w:rPr>
            </w:pPr>
            <w:r w:rsidRPr="00301EB3">
              <w:rPr>
                <w:rFonts w:eastAsia="Times New Roman" w:cs="Calibri Light"/>
                <w:szCs w:val="20"/>
                <w:lang w:val="en-GB"/>
              </w:rPr>
              <w:t xml:space="preserve">Embracing opportunities to improve: </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through feedback</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reflecting on performance</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train in order to develop knowledge and skill base</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probationary review</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formal performance reviews/appraisals</w:t>
            </w:r>
          </w:p>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day</w:t>
            </w:r>
            <w:r w:rsidRPr="00301EB3">
              <w:rPr>
                <w:rFonts w:eastAsia="Times New Roman" w:cs="Calibri Light"/>
                <w:szCs w:val="20"/>
                <w:lang w:val="en-GB"/>
              </w:rPr>
              <w:t xml:space="preserve"> to day comments</w:t>
            </w:r>
          </w:p>
          <w:p w:rsidR="00301EB3" w:rsidRPr="00301EB3" w:rsidRDefault="00301EB3" w:rsidP="00301EB3">
            <w:pPr>
              <w:spacing w:before="20" w:after="20"/>
              <w:rPr>
                <w:rFonts w:eastAsia="Times New Roman" w:cs="Calibri Light"/>
                <w:szCs w:val="20"/>
                <w:lang w:val="en-GB"/>
              </w:rPr>
            </w:pPr>
            <w:r w:rsidRPr="00301EB3">
              <w:rPr>
                <w:rFonts w:eastAsia="Times New Roman" w:cs="Calibri Light"/>
                <w:szCs w:val="20"/>
                <w:lang w:val="en-GB"/>
              </w:rPr>
              <w:t>Receive praise gracefully; if you deflect it, people tend to stop giving it and then it is hard to know if you are doing a good job or not.</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9</w:t>
            </w:r>
          </w:p>
        </w:tc>
        <w:tc>
          <w:tcPr>
            <w:tcW w:w="3702" w:type="dxa"/>
          </w:tcPr>
          <w:p w:rsidR="00301EB3" w:rsidRPr="00301EB3" w:rsidRDefault="00301EB3" w:rsidP="00301EB3">
            <w:pPr>
              <w:spacing w:before="20" w:after="20"/>
              <w:contextualSpacing/>
              <w:rPr>
                <w:rFonts w:eastAsia="Times New Roman" w:cs="Calibri Light"/>
                <w:szCs w:val="20"/>
                <w:lang w:val="en-GB"/>
              </w:rPr>
            </w:pPr>
          </w:p>
        </w:tc>
        <w:tc>
          <w:tcPr>
            <w:tcW w:w="2809" w:type="dxa"/>
          </w:tcPr>
          <w:p w:rsidR="00301EB3" w:rsidRPr="00301EB3" w:rsidRDefault="00301EB3" w:rsidP="00301EB3">
            <w:pPr>
              <w:spacing w:before="20" w:after="20"/>
              <w:contextualSpacing/>
              <w:rPr>
                <w:rFonts w:eastAsia="Times New Roman" w:cs="Calibri Light"/>
                <w:szCs w:val="20"/>
                <w:highlight w:val="yellow"/>
                <w:lang w:val="en-GB"/>
              </w:rPr>
            </w:pPr>
          </w:p>
        </w:tc>
      </w:tr>
      <w:tr w:rsidR="00301EB3" w:rsidRPr="00301EB3" w:rsidTr="00301EB3">
        <w:trPr>
          <w:gridAfter w:val="1"/>
          <w:cnfStyle w:val="000000010000" w:firstRow="0" w:lastRow="0" w:firstColumn="0" w:lastColumn="0" w:oddVBand="0" w:evenVBand="0" w:oddHBand="0" w:evenHBand="1" w:firstRowFirstColumn="0" w:firstRowLastColumn="0" w:lastRowFirstColumn="0" w:lastRowLastColumn="0"/>
          <w:wAfter w:w="16" w:type="dxa"/>
          <w:cantSplit/>
        </w:trPr>
        <w:tc>
          <w:tcPr>
            <w:tcW w:w="2351"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Striving for excellence</w:t>
            </w:r>
          </w:p>
        </w:tc>
        <w:tc>
          <w:tcPr>
            <w:tcW w:w="5885" w:type="dxa"/>
          </w:tcPr>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eastAsia="Times New Roman" w:cs="Calibri Light"/>
                <w:szCs w:val="20"/>
                <w:lang w:val="en-GB"/>
              </w:rPr>
              <w:t>No one is perfect, but it’s good to strive for excellence</w:t>
            </w:r>
            <w:r w:rsidR="00967D99">
              <w:rPr>
                <w:rFonts w:eastAsia="Times New Roman" w:cs="Calibri Light"/>
                <w:szCs w:val="20"/>
                <w:lang w:val="en-GB"/>
              </w:rPr>
              <w:t>:</w:t>
            </w:r>
            <w:r w:rsidRPr="00301EB3">
              <w:rPr>
                <w:rFonts w:eastAsia="Times New Roman" w:cs="Calibri Light"/>
                <w:szCs w:val="20"/>
                <w:lang w:val="en-GB"/>
              </w:rPr>
              <w:t xml:space="preserve"> to do the best you can in all things is to close the gap between what you </w:t>
            </w:r>
            <w:r w:rsidRPr="00301EB3">
              <w:rPr>
                <w:rFonts w:eastAsia="Times New Roman" w:cs="Calibri Light"/>
                <w:i/>
                <w:szCs w:val="20"/>
                <w:lang w:val="en-GB"/>
              </w:rPr>
              <w:t>have</w:t>
            </w:r>
            <w:r w:rsidRPr="00301EB3">
              <w:rPr>
                <w:rFonts w:eastAsia="Times New Roman" w:cs="Calibri Light"/>
                <w:szCs w:val="20"/>
                <w:lang w:val="en-GB"/>
              </w:rPr>
              <w:t xml:space="preserve"> to do and what you </w:t>
            </w:r>
            <w:r w:rsidRPr="00301EB3">
              <w:rPr>
                <w:rFonts w:eastAsia="Times New Roman" w:cs="Calibri Light"/>
                <w:i/>
                <w:szCs w:val="20"/>
                <w:lang w:val="en-GB"/>
              </w:rPr>
              <w:t>can</w:t>
            </w:r>
            <w:r w:rsidR="00967D99">
              <w:rPr>
                <w:rFonts w:eastAsia="Times New Roman" w:cs="Calibri Light"/>
                <w:szCs w:val="20"/>
                <w:lang w:val="en-GB"/>
              </w:rPr>
              <w:t xml:space="preserve"> do</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eastAsia="Times New Roman" w:cs="Calibri Light"/>
                <w:szCs w:val="20"/>
                <w:lang w:val="en-GB"/>
              </w:rPr>
              <w:t xml:space="preserve">Ask </w:t>
            </w:r>
            <w:r w:rsidRPr="00301EB3">
              <w:rPr>
                <w:rFonts w:asciiTheme="majorHAnsi" w:eastAsia="Times New Roman" w:hAnsiTheme="majorHAnsi" w:cstheme="majorHAnsi"/>
                <w:bCs/>
                <w:szCs w:val="20"/>
                <w:lang w:val="en-GB"/>
              </w:rPr>
              <w:t>why things are done the way they are; there might be a better or more efficient way of</w:t>
            </w:r>
            <w:r w:rsidR="00967D99">
              <w:rPr>
                <w:rFonts w:asciiTheme="majorHAnsi" w:eastAsia="Times New Roman" w:hAnsiTheme="majorHAnsi" w:cstheme="majorHAnsi"/>
                <w:bCs/>
                <w:szCs w:val="20"/>
                <w:lang w:val="en-GB"/>
              </w:rPr>
              <w:t xml:space="preserve"> doing them</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Be observant and innovative in considerin</w:t>
            </w:r>
            <w:r w:rsidR="00967D99">
              <w:rPr>
                <w:rFonts w:asciiTheme="majorHAnsi" w:eastAsia="Times New Roman" w:hAnsiTheme="majorHAnsi" w:cstheme="majorHAnsi"/>
                <w:bCs/>
                <w:szCs w:val="20"/>
                <w:lang w:val="en-GB"/>
              </w:rPr>
              <w:t>g alternative ways to do things</w:t>
            </w:r>
          </w:p>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See</w:t>
            </w:r>
            <w:r w:rsidRPr="00301EB3">
              <w:rPr>
                <w:rFonts w:eastAsia="Times New Roman" w:cs="Calibri Light"/>
                <w:szCs w:val="20"/>
                <w:lang w:val="en-GB"/>
              </w:rPr>
              <w:t>k out opportunities to learn and develop professionally, both informal and formal</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10</w:t>
            </w:r>
          </w:p>
        </w:tc>
        <w:tc>
          <w:tcPr>
            <w:tcW w:w="3702" w:type="dxa"/>
          </w:tcPr>
          <w:p w:rsidR="00301EB3" w:rsidRPr="00301EB3" w:rsidRDefault="00301EB3" w:rsidP="00301EB3">
            <w:pPr>
              <w:spacing w:before="20" w:after="20"/>
              <w:contextualSpacing/>
              <w:rPr>
                <w:rFonts w:eastAsia="Times New Roman" w:cs="Calibri Light"/>
                <w:szCs w:val="20"/>
                <w:lang w:val="en-GB"/>
              </w:rPr>
            </w:pPr>
          </w:p>
        </w:tc>
        <w:tc>
          <w:tcPr>
            <w:tcW w:w="2809" w:type="dxa"/>
          </w:tcPr>
          <w:p w:rsidR="00301EB3" w:rsidRPr="00301EB3" w:rsidRDefault="00301EB3" w:rsidP="00301EB3">
            <w:pPr>
              <w:spacing w:before="20" w:after="20"/>
              <w:contextualSpacing/>
              <w:rPr>
                <w:rFonts w:eastAsia="Times New Roman" w:cs="Calibri Light"/>
                <w:szCs w:val="20"/>
                <w:highlight w:val="yellow"/>
                <w:lang w:val="en-GB"/>
              </w:rPr>
            </w:pPr>
          </w:p>
        </w:tc>
      </w:tr>
      <w:tr w:rsidR="00301EB3" w:rsidRPr="00301EB3" w:rsidTr="00301EB3">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351" w:type="dxa"/>
            <w:vMerge w:val="restart"/>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Be accountable</w:t>
            </w:r>
          </w:p>
        </w:tc>
        <w:tc>
          <w:tcPr>
            <w:tcW w:w="5885"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If something doesn’t go to plan:</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Don’t blame someone else</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Take responsibility for your mistakes and errors</w:t>
            </w:r>
          </w:p>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Learn</w:t>
            </w:r>
            <w:r w:rsidRPr="00301EB3">
              <w:rPr>
                <w:rFonts w:eastAsia="Times New Roman" w:cs="Calibri Light"/>
                <w:szCs w:val="20"/>
                <w:lang w:val="en-GB"/>
              </w:rPr>
              <w:t xml:space="preserve"> from the experience and endeavour to do better</w:t>
            </w:r>
          </w:p>
        </w:tc>
        <w:tc>
          <w:tcPr>
            <w:tcW w:w="738" w:type="dxa"/>
          </w:tcPr>
          <w:p w:rsidR="00301EB3" w:rsidRPr="00301EB3" w:rsidRDefault="00301EB3" w:rsidP="000A3806">
            <w:pPr>
              <w:spacing w:before="20" w:after="20"/>
              <w:contextualSpacing/>
              <w:jc w:val="center"/>
              <w:rPr>
                <w:rFonts w:eastAsia="Times New Roman" w:cs="Calibri Light"/>
                <w:szCs w:val="20"/>
                <w:lang w:val="en-GB"/>
              </w:rPr>
            </w:pPr>
            <w:r w:rsidRPr="00301EB3">
              <w:rPr>
                <w:rFonts w:eastAsia="Times New Roman" w:cs="Calibri Light"/>
                <w:szCs w:val="20"/>
                <w:lang w:val="en-GB"/>
              </w:rPr>
              <w:t>1</w:t>
            </w:r>
            <w:r w:rsidR="000A3806">
              <w:rPr>
                <w:rFonts w:eastAsia="Times New Roman" w:cs="Calibri Light"/>
                <w:szCs w:val="20"/>
                <w:lang w:val="en-GB"/>
              </w:rPr>
              <w:t>1</w:t>
            </w:r>
          </w:p>
        </w:tc>
        <w:tc>
          <w:tcPr>
            <w:tcW w:w="3702" w:type="dxa"/>
          </w:tcPr>
          <w:p w:rsidR="00301EB3" w:rsidRPr="00301EB3" w:rsidRDefault="00301EB3" w:rsidP="00301EB3">
            <w:pPr>
              <w:spacing w:before="20" w:after="20"/>
              <w:contextualSpacing/>
              <w:rPr>
                <w:rFonts w:eastAsia="Times New Roman" w:cs="Calibri Light"/>
                <w:szCs w:val="20"/>
                <w:lang w:val="en-GB"/>
              </w:rPr>
            </w:pPr>
          </w:p>
        </w:tc>
        <w:tc>
          <w:tcPr>
            <w:tcW w:w="2809" w:type="dxa"/>
          </w:tcPr>
          <w:p w:rsidR="00301EB3" w:rsidRPr="00301EB3" w:rsidRDefault="00301EB3" w:rsidP="00301EB3">
            <w:pPr>
              <w:spacing w:before="20" w:after="20"/>
              <w:contextualSpacing/>
              <w:rPr>
                <w:rFonts w:eastAsia="Times New Roman" w:cs="Calibri Light"/>
                <w:szCs w:val="20"/>
                <w:highlight w:val="yellow"/>
                <w:lang w:val="en-GB"/>
              </w:rPr>
            </w:pPr>
          </w:p>
        </w:tc>
      </w:tr>
      <w:tr w:rsidR="00301EB3" w:rsidRPr="00301EB3" w:rsidTr="00301EB3">
        <w:trPr>
          <w:gridAfter w:val="1"/>
          <w:cnfStyle w:val="000000010000" w:firstRow="0" w:lastRow="0" w:firstColumn="0" w:lastColumn="0" w:oddVBand="0" w:evenVBand="0" w:oddHBand="0" w:evenHBand="1" w:firstRowFirstColumn="0" w:firstRowLastColumn="0" w:lastRowFirstColumn="0" w:lastRowLastColumn="0"/>
          <w:wAfter w:w="16" w:type="dxa"/>
          <w:cantSplit/>
        </w:trPr>
        <w:tc>
          <w:tcPr>
            <w:tcW w:w="2351" w:type="dxa"/>
            <w:vMerge/>
          </w:tcPr>
          <w:p w:rsidR="00301EB3" w:rsidRPr="00301EB3" w:rsidRDefault="00301EB3" w:rsidP="00301EB3">
            <w:pPr>
              <w:spacing w:before="20" w:after="20"/>
              <w:contextualSpacing/>
              <w:rPr>
                <w:rFonts w:eastAsia="Times New Roman" w:cs="Calibri Light"/>
                <w:szCs w:val="20"/>
                <w:lang w:val="en-GB"/>
              </w:rPr>
            </w:pPr>
          </w:p>
        </w:tc>
        <w:tc>
          <w:tcPr>
            <w:tcW w:w="5885" w:type="dxa"/>
          </w:tcPr>
          <w:p w:rsidR="00301EB3" w:rsidRPr="00301EB3" w:rsidRDefault="00301EB3" w:rsidP="00034C1D">
            <w:pPr>
              <w:spacing w:before="20" w:after="20"/>
              <w:contextualSpacing/>
              <w:rPr>
                <w:rFonts w:eastAsia="Times New Roman" w:cs="Calibri Light"/>
                <w:b/>
                <w:szCs w:val="20"/>
                <w:lang w:val="en-GB"/>
              </w:rPr>
            </w:pPr>
            <w:r w:rsidRPr="00301EB3">
              <w:rPr>
                <w:rFonts w:eastAsia="Times New Roman" w:cs="Calibri Light"/>
                <w:szCs w:val="20"/>
                <w:lang w:val="en-GB"/>
              </w:rPr>
              <w:t>Brief on</w:t>
            </w:r>
            <w:r w:rsidRPr="00301EB3">
              <w:rPr>
                <w:rFonts w:eastAsia="Times New Roman" w:cs="Calibri Light"/>
                <w:b/>
                <w:szCs w:val="20"/>
                <w:lang w:val="en-GB"/>
              </w:rPr>
              <w:t xml:space="preserve"> Homework Activ</w:t>
            </w:r>
            <w:r w:rsidR="001A0180">
              <w:rPr>
                <w:rFonts w:eastAsia="Times New Roman" w:cs="Calibri Light"/>
                <w:b/>
                <w:szCs w:val="20"/>
                <w:lang w:val="en-GB"/>
              </w:rPr>
              <w:t xml:space="preserve">ity </w:t>
            </w:r>
            <w:r w:rsidR="00034C1D">
              <w:rPr>
                <w:rFonts w:eastAsia="Times New Roman" w:cs="Calibri Light"/>
                <w:b/>
                <w:szCs w:val="20"/>
                <w:lang w:val="en-GB"/>
              </w:rPr>
              <w:t>2</w:t>
            </w:r>
            <w:r w:rsidRPr="00301EB3">
              <w:rPr>
                <w:rFonts w:eastAsia="Times New Roman" w:cs="Calibri Light"/>
                <w:b/>
                <w:szCs w:val="20"/>
                <w:lang w:val="en-GB"/>
              </w:rPr>
              <w:t xml:space="preserve"> </w:t>
            </w:r>
            <w:r w:rsidRPr="00034C1D">
              <w:rPr>
                <w:rFonts w:eastAsia="Times New Roman" w:cs="Calibri Light"/>
                <w:szCs w:val="20"/>
                <w:lang w:val="en-GB"/>
              </w:rPr>
              <w:t>– writing an Excellence Journal</w:t>
            </w:r>
          </w:p>
        </w:tc>
        <w:tc>
          <w:tcPr>
            <w:tcW w:w="738" w:type="dxa"/>
          </w:tcPr>
          <w:p w:rsidR="00301EB3" w:rsidRPr="00301EB3" w:rsidRDefault="00301EB3" w:rsidP="00301EB3">
            <w:pPr>
              <w:spacing w:before="20" w:after="20"/>
              <w:contextualSpacing/>
              <w:jc w:val="center"/>
              <w:rPr>
                <w:rFonts w:eastAsia="Times New Roman" w:cs="Calibri Light"/>
                <w:szCs w:val="20"/>
                <w:lang w:val="en-GB"/>
              </w:rPr>
            </w:pP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Listen and ask questions as necessary</w:t>
            </w:r>
          </w:p>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Individual activity as homework</w:t>
            </w:r>
          </w:p>
        </w:tc>
        <w:tc>
          <w:tcPr>
            <w:tcW w:w="2809" w:type="dxa"/>
          </w:tcPr>
          <w:p w:rsidR="00301EB3" w:rsidRPr="00301EB3" w:rsidRDefault="00034C1D" w:rsidP="00034C1D">
            <w:pPr>
              <w:spacing w:before="20" w:after="20"/>
              <w:contextualSpacing/>
              <w:rPr>
                <w:rFonts w:eastAsia="Times New Roman" w:cs="Calibri Light"/>
                <w:szCs w:val="20"/>
                <w:lang w:val="en-GB"/>
              </w:rPr>
            </w:pPr>
            <w:r w:rsidRPr="00034C1D">
              <w:rPr>
                <w:rFonts w:eastAsia="Times New Roman" w:cs="Calibri Light"/>
                <w:b/>
                <w:szCs w:val="20"/>
                <w:lang w:val="en-GB"/>
              </w:rPr>
              <w:t xml:space="preserve">E5 LO5 Activity </w:t>
            </w:r>
            <w:r>
              <w:rPr>
                <w:rFonts w:eastAsia="Times New Roman" w:cs="Calibri Light"/>
                <w:b/>
                <w:szCs w:val="20"/>
                <w:lang w:val="en-GB"/>
              </w:rPr>
              <w:t>2</w:t>
            </w:r>
            <w:r w:rsidRPr="00034C1D">
              <w:rPr>
                <w:rFonts w:eastAsia="Times New Roman" w:cs="Calibri Light"/>
                <w:szCs w:val="20"/>
                <w:lang w:val="en-GB"/>
              </w:rPr>
              <w:t xml:space="preserve">: </w:t>
            </w:r>
            <w:r>
              <w:rPr>
                <w:rFonts w:eastAsia="Times New Roman" w:cs="Calibri Light"/>
                <w:szCs w:val="20"/>
                <w:lang w:val="en-GB"/>
              </w:rPr>
              <w:t>Excellence journal</w:t>
            </w:r>
          </w:p>
        </w:tc>
      </w:tr>
      <w:tr w:rsidR="00301EB3" w:rsidRPr="00301EB3" w:rsidTr="00301EB3">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351"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Review of session and learning outcomes</w:t>
            </w:r>
          </w:p>
        </w:tc>
        <w:tc>
          <w:tcPr>
            <w:tcW w:w="5885" w:type="dxa"/>
          </w:tcPr>
          <w:p w:rsidR="00301EB3" w:rsidRPr="00301EB3" w:rsidRDefault="00301EB3" w:rsidP="00301EB3">
            <w:pPr>
              <w:tabs>
                <w:tab w:val="left" w:pos="3098"/>
              </w:tabs>
              <w:spacing w:before="20" w:after="20"/>
              <w:contextualSpacing/>
              <w:rPr>
                <w:rFonts w:eastAsia="Times New Roman" w:cs="Calibri Light"/>
                <w:bCs/>
                <w:szCs w:val="20"/>
                <w:lang w:val="en-GB"/>
              </w:rPr>
            </w:pPr>
            <w:r w:rsidRPr="00301EB3">
              <w:rPr>
                <w:rFonts w:eastAsia="Times New Roman" w:cs="Calibri Light"/>
                <w:bCs/>
                <w:szCs w:val="20"/>
                <w:lang w:val="en-GB"/>
              </w:rPr>
              <w:tab/>
            </w:r>
          </w:p>
        </w:tc>
        <w:tc>
          <w:tcPr>
            <w:tcW w:w="738" w:type="dxa"/>
          </w:tcPr>
          <w:p w:rsidR="00301EB3" w:rsidRPr="00301EB3" w:rsidRDefault="00301EB3" w:rsidP="00301EB3">
            <w:pPr>
              <w:spacing w:before="20" w:after="20"/>
              <w:contextualSpacing/>
              <w:jc w:val="center"/>
              <w:rPr>
                <w:rFonts w:eastAsia="Times New Roman" w:cs="Calibri Light"/>
                <w:szCs w:val="20"/>
                <w:lang w:val="en-GB"/>
              </w:rPr>
            </w:pP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 xml:space="preserve">Listen </w:t>
            </w:r>
          </w:p>
        </w:tc>
        <w:tc>
          <w:tcPr>
            <w:tcW w:w="2809" w:type="dxa"/>
          </w:tcPr>
          <w:p w:rsidR="00301EB3" w:rsidRPr="00301EB3" w:rsidRDefault="00301EB3" w:rsidP="00301EB3">
            <w:pPr>
              <w:spacing w:before="20" w:after="20"/>
              <w:contextualSpacing/>
              <w:rPr>
                <w:rFonts w:eastAsia="Times New Roman" w:cs="Calibri Light"/>
                <w:szCs w:val="20"/>
                <w:lang w:val="en-GB"/>
              </w:rPr>
            </w:pPr>
          </w:p>
        </w:tc>
      </w:tr>
    </w:tbl>
    <w:p w:rsidR="00301EB3" w:rsidRDefault="00301EB3" w:rsidP="00301EB3">
      <w:pPr>
        <w:pStyle w:val="Heading3"/>
        <w:ind w:left="2410" w:hanging="2410"/>
        <w:rPr>
          <w:lang w:val="en-GB"/>
          <w14:shadow w14:blurRad="0" w14:dist="0" w14:dir="0" w14:sx="0" w14:sy="0" w14:kx="0" w14:ky="0" w14:algn="none">
            <w14:srgbClr w14:val="000000"/>
          </w14:shadow>
        </w:rPr>
      </w:pPr>
    </w:p>
    <w:p w:rsidR="00301EB3" w:rsidRDefault="00301EB3">
      <w:pPr>
        <w:rPr>
          <w:b/>
          <w:color w:val="0072CE"/>
          <w:sz w:val="52"/>
          <w:szCs w:val="44"/>
          <w:lang w:val="en-GB"/>
        </w:rPr>
      </w:pPr>
      <w:r>
        <w:rPr>
          <w:lang w:val="en-GB"/>
        </w:rPr>
        <w:br w:type="page"/>
      </w:r>
    </w:p>
    <w:p w:rsidR="00301EB3" w:rsidRPr="00301EB3" w:rsidRDefault="00301EB3" w:rsidP="00301EB3">
      <w:pPr>
        <w:pStyle w:val="Heading3"/>
        <w:ind w:left="2410" w:hanging="2410"/>
        <w:rPr>
          <w:lang w:val="en-GB"/>
          <w14:shadow w14:blurRad="0" w14:dist="0" w14:dir="0" w14:sx="0" w14:sy="0" w14:kx="0" w14:ky="0" w14:algn="none">
            <w14:srgbClr w14:val="000000"/>
          </w14:shadow>
        </w:rPr>
      </w:pPr>
      <w:r w:rsidRPr="00301EB3">
        <w:rPr>
          <w:lang w:val="en-GB"/>
          <w14:shadow w14:blurRad="0" w14:dist="0" w14:dir="0" w14:sx="0" w14:sy="0" w14:kx="0" w14:ky="0" w14:algn="none">
            <w14:srgbClr w14:val="000000"/>
          </w14:shadow>
        </w:rPr>
        <w:lastRenderedPageBreak/>
        <w:t xml:space="preserve">SESSION 15: Utilising feedback for own career goals and </w:t>
      </w:r>
      <w:proofErr w:type="gramStart"/>
      <w:r w:rsidRPr="00301EB3">
        <w:rPr>
          <w:lang w:val="en-GB"/>
          <w14:shadow w14:blurRad="0" w14:dist="0" w14:dir="0" w14:sx="0" w14:sy="0" w14:kx="0" w14:ky="0" w14:algn="none">
            <w14:srgbClr w14:val="000000"/>
          </w14:shadow>
        </w:rPr>
        <w:t>aspirations</w:t>
      </w:r>
      <w:proofErr w:type="gramEnd"/>
      <w:r w:rsidRPr="00301EB3">
        <w:rPr>
          <w:lang w:val="en-GB"/>
          <w14:shadow w14:blurRad="0" w14:dist="0" w14:dir="0" w14:sx="0" w14:sy="0" w14:kx="0" w14:ky="0" w14:algn="none">
            <w14:srgbClr w14:val="000000"/>
          </w14:shadow>
        </w:rPr>
        <w:br/>
        <w:t>(2-2.5 hours)</w:t>
      </w:r>
    </w:p>
    <w:tbl>
      <w:tblPr>
        <w:tblStyle w:val="SessionPlans"/>
        <w:tblW w:w="15501" w:type="dxa"/>
        <w:tblLayout w:type="fixed"/>
        <w:tblLook w:val="0000" w:firstRow="0" w:lastRow="0" w:firstColumn="0" w:lastColumn="0" w:noHBand="0" w:noVBand="0"/>
      </w:tblPr>
      <w:tblGrid>
        <w:gridCol w:w="2351"/>
        <w:gridCol w:w="5885"/>
        <w:gridCol w:w="738"/>
        <w:gridCol w:w="3702"/>
        <w:gridCol w:w="2809"/>
        <w:gridCol w:w="16"/>
      </w:tblGrid>
      <w:tr w:rsidR="00301EB3" w:rsidRPr="00301EB3" w:rsidTr="00301EB3">
        <w:trPr>
          <w:cnfStyle w:val="000000100000" w:firstRow="0" w:lastRow="0" w:firstColumn="0" w:lastColumn="0" w:oddVBand="0" w:evenVBand="0" w:oddHBand="1" w:evenHBand="0" w:firstRowFirstColumn="0" w:firstRowLastColumn="0" w:lastRowFirstColumn="0" w:lastRowLastColumn="0"/>
          <w:cantSplit/>
        </w:trPr>
        <w:tc>
          <w:tcPr>
            <w:tcW w:w="2351" w:type="dxa"/>
            <w:shd w:val="clear" w:color="auto" w:fill="F2F2F2" w:themeFill="background1" w:themeFillShade="F2"/>
          </w:tcPr>
          <w:p w:rsidR="00301EB3" w:rsidRPr="00301EB3" w:rsidRDefault="00301EB3" w:rsidP="00301EB3">
            <w:pPr>
              <w:spacing w:before="20" w:after="20"/>
              <w:contextualSpacing/>
              <w:rPr>
                <w:rFonts w:eastAsia="Times New Roman" w:cs="Calibri Light"/>
                <w:b/>
                <w:szCs w:val="20"/>
                <w:lang w:val="en-GB"/>
              </w:rPr>
            </w:pPr>
            <w:r w:rsidRPr="00301EB3">
              <w:rPr>
                <w:rFonts w:eastAsia="Times New Roman" w:cs="Calibri Light"/>
                <w:b/>
                <w:szCs w:val="20"/>
                <w:lang w:val="en-GB"/>
              </w:rPr>
              <w:t>Topic</w:t>
            </w:r>
          </w:p>
        </w:tc>
        <w:tc>
          <w:tcPr>
            <w:tcW w:w="5885" w:type="dxa"/>
            <w:shd w:val="clear" w:color="auto" w:fill="F2F2F2" w:themeFill="background1" w:themeFillShade="F2"/>
          </w:tcPr>
          <w:p w:rsidR="00301EB3" w:rsidRPr="00301EB3" w:rsidRDefault="00301EB3" w:rsidP="00301EB3">
            <w:pPr>
              <w:spacing w:before="20" w:after="20"/>
              <w:contextualSpacing/>
              <w:rPr>
                <w:rFonts w:eastAsia="Times New Roman" w:cs="Calibri Light"/>
                <w:b/>
                <w:szCs w:val="20"/>
                <w:lang w:val="en-GB"/>
              </w:rPr>
            </w:pPr>
            <w:r w:rsidRPr="00301EB3">
              <w:rPr>
                <w:rFonts w:eastAsia="Times New Roman" w:cs="Calibri Light"/>
                <w:b/>
                <w:szCs w:val="20"/>
                <w:lang w:val="en-GB"/>
              </w:rPr>
              <w:t>Tutor Activity</w:t>
            </w:r>
          </w:p>
        </w:tc>
        <w:tc>
          <w:tcPr>
            <w:tcW w:w="738" w:type="dxa"/>
            <w:shd w:val="clear" w:color="auto" w:fill="F2F2F2" w:themeFill="background1" w:themeFillShade="F2"/>
          </w:tcPr>
          <w:p w:rsidR="00301EB3" w:rsidRPr="00301EB3" w:rsidRDefault="00301EB3" w:rsidP="00301EB3">
            <w:pPr>
              <w:spacing w:before="20" w:after="20"/>
              <w:contextualSpacing/>
              <w:jc w:val="center"/>
              <w:rPr>
                <w:rFonts w:eastAsia="Times New Roman" w:cs="Calibri Light"/>
                <w:b/>
                <w:szCs w:val="20"/>
                <w:lang w:val="en-GB"/>
              </w:rPr>
            </w:pPr>
            <w:r w:rsidRPr="00301EB3">
              <w:rPr>
                <w:rFonts w:eastAsia="Times New Roman" w:cs="Calibri Light"/>
                <w:b/>
                <w:szCs w:val="20"/>
                <w:lang w:val="en-GB"/>
              </w:rPr>
              <w:t>Slides</w:t>
            </w:r>
          </w:p>
        </w:tc>
        <w:tc>
          <w:tcPr>
            <w:tcW w:w="3702" w:type="dxa"/>
            <w:shd w:val="clear" w:color="auto" w:fill="F2F2F2" w:themeFill="background1" w:themeFillShade="F2"/>
          </w:tcPr>
          <w:p w:rsidR="00301EB3" w:rsidRPr="00301EB3" w:rsidRDefault="00301EB3" w:rsidP="00301EB3">
            <w:pPr>
              <w:spacing w:before="20" w:after="20"/>
              <w:contextualSpacing/>
              <w:rPr>
                <w:rFonts w:eastAsia="Times New Roman" w:cs="Calibri Light"/>
                <w:b/>
                <w:szCs w:val="20"/>
                <w:lang w:val="en-GB"/>
              </w:rPr>
            </w:pPr>
            <w:r w:rsidRPr="00301EB3">
              <w:rPr>
                <w:rFonts w:eastAsia="Times New Roman" w:cs="Calibri Light"/>
                <w:b/>
                <w:szCs w:val="20"/>
                <w:lang w:val="en-GB"/>
              </w:rPr>
              <w:t>Learner Activity</w:t>
            </w:r>
          </w:p>
        </w:tc>
        <w:tc>
          <w:tcPr>
            <w:tcW w:w="2825" w:type="dxa"/>
            <w:gridSpan w:val="2"/>
            <w:shd w:val="clear" w:color="auto" w:fill="F2F2F2" w:themeFill="background1" w:themeFillShade="F2"/>
          </w:tcPr>
          <w:p w:rsidR="00301EB3" w:rsidRPr="00301EB3" w:rsidRDefault="00301EB3" w:rsidP="00301EB3">
            <w:pPr>
              <w:spacing w:before="20" w:after="20"/>
              <w:contextualSpacing/>
              <w:rPr>
                <w:rFonts w:eastAsia="Times New Roman" w:cs="Calibri Light"/>
                <w:b/>
                <w:szCs w:val="20"/>
                <w:lang w:val="en-GB"/>
              </w:rPr>
            </w:pPr>
            <w:r w:rsidRPr="00301EB3">
              <w:rPr>
                <w:rFonts w:eastAsia="Times New Roman" w:cs="Calibri Light"/>
                <w:b/>
                <w:szCs w:val="20"/>
                <w:lang w:val="en-GB"/>
              </w:rPr>
              <w:t>Formative Assessment</w:t>
            </w:r>
          </w:p>
        </w:tc>
      </w:tr>
      <w:tr w:rsidR="00301EB3" w:rsidRPr="00301EB3" w:rsidTr="00301EB3">
        <w:trPr>
          <w:cnfStyle w:val="000000010000" w:firstRow="0" w:lastRow="0" w:firstColumn="0" w:lastColumn="0" w:oddVBand="0" w:evenVBand="0" w:oddHBand="0" w:evenHBand="1" w:firstRowFirstColumn="0" w:firstRowLastColumn="0" w:lastRowFirstColumn="0" w:lastRowLastColumn="0"/>
          <w:cantSplit/>
        </w:trPr>
        <w:tc>
          <w:tcPr>
            <w:tcW w:w="2351" w:type="dxa"/>
            <w:vMerge w:val="restart"/>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Introduction to session and learning outcomes</w:t>
            </w:r>
          </w:p>
        </w:tc>
        <w:tc>
          <w:tcPr>
            <w:tcW w:w="5885"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Use file:</w:t>
            </w:r>
            <w:r w:rsidRPr="00301EB3">
              <w:rPr>
                <w:rFonts w:eastAsia="Times New Roman" w:cs="Calibri Light"/>
                <w:b/>
                <w:szCs w:val="20"/>
                <w:lang w:val="en-GB"/>
              </w:rPr>
              <w:t xml:space="preserve"> LO5 RESOURCE</w:t>
            </w:r>
          </w:p>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Assessment Criterion 5.2</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12</w:t>
            </w: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Listen</w:t>
            </w:r>
          </w:p>
        </w:tc>
        <w:tc>
          <w:tcPr>
            <w:tcW w:w="2825" w:type="dxa"/>
            <w:gridSpan w:val="2"/>
          </w:tcPr>
          <w:p w:rsidR="00301EB3" w:rsidRPr="00301EB3" w:rsidRDefault="00301EB3" w:rsidP="00301EB3">
            <w:pPr>
              <w:spacing w:before="20" w:after="20"/>
              <w:contextualSpacing/>
              <w:rPr>
                <w:rFonts w:eastAsia="Times New Roman" w:cs="Calibri Light"/>
                <w:szCs w:val="20"/>
                <w:lang w:val="en-GB"/>
              </w:rPr>
            </w:pPr>
          </w:p>
        </w:tc>
      </w:tr>
      <w:tr w:rsidR="00301EB3" w:rsidRPr="00301EB3" w:rsidTr="00301EB3">
        <w:trPr>
          <w:cnfStyle w:val="000000100000" w:firstRow="0" w:lastRow="0" w:firstColumn="0" w:lastColumn="0" w:oddVBand="0" w:evenVBand="0" w:oddHBand="1" w:evenHBand="0" w:firstRowFirstColumn="0" w:firstRowLastColumn="0" w:lastRowFirstColumn="0" w:lastRowLastColumn="0"/>
          <w:cantSplit/>
        </w:trPr>
        <w:tc>
          <w:tcPr>
            <w:tcW w:w="2351" w:type="dxa"/>
            <w:vMerge/>
          </w:tcPr>
          <w:p w:rsidR="00301EB3" w:rsidRPr="00301EB3" w:rsidRDefault="00301EB3" w:rsidP="00301EB3">
            <w:pPr>
              <w:spacing w:before="20" w:after="20"/>
              <w:contextualSpacing/>
              <w:rPr>
                <w:rFonts w:eastAsia="Times New Roman" w:cs="Calibri Light"/>
                <w:szCs w:val="20"/>
                <w:lang w:val="en-GB"/>
              </w:rPr>
            </w:pPr>
          </w:p>
        </w:tc>
        <w:tc>
          <w:tcPr>
            <w:tcW w:w="5885" w:type="dxa"/>
          </w:tcPr>
          <w:p w:rsidR="00301EB3" w:rsidRPr="00301EB3" w:rsidRDefault="00301EB3" w:rsidP="00034C1D">
            <w:pPr>
              <w:spacing w:before="20" w:after="20"/>
              <w:contextualSpacing/>
              <w:rPr>
                <w:rFonts w:eastAsia="Times New Roman" w:cs="Calibri Light"/>
                <w:szCs w:val="20"/>
                <w:lang w:val="en-GB"/>
              </w:rPr>
            </w:pPr>
            <w:r w:rsidRPr="00301EB3">
              <w:rPr>
                <w:rFonts w:eastAsia="Times New Roman" w:cs="Calibri Light"/>
                <w:szCs w:val="20"/>
                <w:lang w:val="en-GB"/>
              </w:rPr>
              <w:t xml:space="preserve">Debrief on Homework Activity </w:t>
            </w:r>
            <w:r w:rsidR="00034C1D">
              <w:rPr>
                <w:rFonts w:eastAsia="Times New Roman" w:cs="Calibri Light"/>
                <w:szCs w:val="20"/>
                <w:lang w:val="en-GB"/>
              </w:rPr>
              <w:t>2</w:t>
            </w:r>
            <w:r w:rsidRPr="00301EB3">
              <w:rPr>
                <w:rFonts w:eastAsia="Times New Roman" w:cs="Calibri Light"/>
                <w:szCs w:val="20"/>
                <w:lang w:val="en-GB"/>
              </w:rPr>
              <w:t xml:space="preserve"> – share examples of excellence</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13</w:t>
            </w: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Contribute to class discussion. Listen and make notes from others’ experiences.</w:t>
            </w:r>
          </w:p>
        </w:tc>
        <w:tc>
          <w:tcPr>
            <w:tcW w:w="2825" w:type="dxa"/>
            <w:gridSpan w:val="2"/>
          </w:tcPr>
          <w:p w:rsidR="00301EB3" w:rsidRPr="00301EB3" w:rsidRDefault="00301EB3" w:rsidP="00301EB3">
            <w:pPr>
              <w:spacing w:before="20" w:after="20"/>
              <w:contextualSpacing/>
              <w:rPr>
                <w:rFonts w:eastAsia="Times New Roman" w:cs="Calibri Light"/>
                <w:szCs w:val="20"/>
                <w:lang w:val="en-GB"/>
              </w:rPr>
            </w:pPr>
          </w:p>
        </w:tc>
      </w:tr>
      <w:tr w:rsidR="00301EB3" w:rsidRPr="00301EB3" w:rsidTr="00301EB3">
        <w:trPr>
          <w:cnfStyle w:val="000000010000" w:firstRow="0" w:lastRow="0" w:firstColumn="0" w:lastColumn="0" w:oddVBand="0" w:evenVBand="0" w:oddHBand="0" w:evenHBand="1" w:firstRowFirstColumn="0" w:firstRowLastColumn="0" w:lastRowFirstColumn="0" w:lastRowLastColumn="0"/>
          <w:cantSplit/>
        </w:trPr>
        <w:tc>
          <w:tcPr>
            <w:tcW w:w="2351" w:type="dxa"/>
            <w:vMerge w:val="restart"/>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Career goals and aspirations</w:t>
            </w:r>
          </w:p>
        </w:tc>
        <w:tc>
          <w:tcPr>
            <w:tcW w:w="5885" w:type="dxa"/>
          </w:tcPr>
          <w:p w:rsidR="00301EB3" w:rsidRPr="00301EB3" w:rsidRDefault="00301EB3" w:rsidP="00301EB3">
            <w:pPr>
              <w:spacing w:before="20" w:after="20"/>
              <w:rPr>
                <w:rFonts w:eastAsia="Times New Roman" w:cs="Calibri Light"/>
                <w:szCs w:val="20"/>
                <w:lang w:val="en-GB"/>
              </w:rPr>
            </w:pPr>
            <w:r w:rsidRPr="00301EB3">
              <w:rPr>
                <w:rFonts w:eastAsia="Times New Roman" w:cs="Calibri Light"/>
                <w:b/>
                <w:szCs w:val="20"/>
                <w:lang w:val="en-GB"/>
              </w:rPr>
              <w:t>Class Discussion</w:t>
            </w:r>
            <w:r w:rsidRPr="00301EB3">
              <w:rPr>
                <w:rFonts w:eastAsia="Times New Roman" w:cs="Calibri Light"/>
                <w:szCs w:val="20"/>
                <w:lang w:val="en-GB"/>
              </w:rPr>
              <w:t>: How can feedback help you progress in your career?</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14</w:t>
            </w: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Contribute to discussion. Listen and make notes as appropriate</w:t>
            </w:r>
            <w:r w:rsidR="001A0180">
              <w:rPr>
                <w:rFonts w:eastAsia="Times New Roman" w:cs="Calibri Light"/>
                <w:szCs w:val="20"/>
                <w:lang w:val="en-GB"/>
              </w:rPr>
              <w:t>.</w:t>
            </w:r>
          </w:p>
        </w:tc>
        <w:tc>
          <w:tcPr>
            <w:tcW w:w="2825" w:type="dxa"/>
            <w:gridSpan w:val="2"/>
          </w:tcPr>
          <w:p w:rsidR="00301EB3" w:rsidRPr="00301EB3" w:rsidRDefault="00301EB3" w:rsidP="00301EB3">
            <w:pPr>
              <w:spacing w:before="20" w:after="20"/>
              <w:contextualSpacing/>
              <w:rPr>
                <w:rFonts w:eastAsia="Times New Roman" w:cs="Calibri Light"/>
                <w:szCs w:val="20"/>
                <w:lang w:val="en-GB"/>
              </w:rPr>
            </w:pPr>
          </w:p>
        </w:tc>
      </w:tr>
      <w:tr w:rsidR="00301EB3" w:rsidRPr="00301EB3" w:rsidTr="00301EB3">
        <w:trPr>
          <w:cnfStyle w:val="000000100000" w:firstRow="0" w:lastRow="0" w:firstColumn="0" w:lastColumn="0" w:oddVBand="0" w:evenVBand="0" w:oddHBand="1" w:evenHBand="0" w:firstRowFirstColumn="0" w:firstRowLastColumn="0" w:lastRowFirstColumn="0" w:lastRowLastColumn="0"/>
          <w:cantSplit/>
        </w:trPr>
        <w:tc>
          <w:tcPr>
            <w:tcW w:w="2351" w:type="dxa"/>
            <w:vMerge/>
          </w:tcPr>
          <w:p w:rsidR="00301EB3" w:rsidRPr="00301EB3" w:rsidRDefault="00301EB3" w:rsidP="00301EB3">
            <w:pPr>
              <w:spacing w:before="20" w:after="20"/>
              <w:contextualSpacing/>
              <w:rPr>
                <w:rFonts w:eastAsia="Times New Roman" w:cs="Calibri Light"/>
                <w:szCs w:val="20"/>
                <w:lang w:val="en-GB"/>
              </w:rPr>
            </w:pPr>
          </w:p>
        </w:tc>
        <w:tc>
          <w:tcPr>
            <w:tcW w:w="5885" w:type="dxa"/>
          </w:tcPr>
          <w:p w:rsidR="00301EB3" w:rsidRPr="00301EB3" w:rsidRDefault="00301EB3" w:rsidP="00301EB3">
            <w:pPr>
              <w:spacing w:before="20" w:after="20"/>
              <w:rPr>
                <w:rFonts w:eastAsia="Times New Roman" w:cs="Calibri Light"/>
                <w:szCs w:val="20"/>
                <w:lang w:val="en-GB"/>
              </w:rPr>
            </w:pPr>
            <w:r w:rsidRPr="00301EB3">
              <w:rPr>
                <w:rFonts w:eastAsia="Times New Roman" w:cs="Calibri Light"/>
                <w:szCs w:val="20"/>
                <w:lang w:val="en-GB"/>
              </w:rPr>
              <w:t>Highlight key points:</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Helps you to realise your strengths, weaknesses and potential</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Line managers and others may recognise your potential and encourage you to take on additional responsibilities</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They may recommend training and development opportunities to help you progress towards some of your career aspirations</w:t>
            </w:r>
          </w:p>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Lifelong</w:t>
            </w:r>
            <w:r w:rsidRPr="00301EB3">
              <w:rPr>
                <w:rFonts w:eastAsia="Times New Roman" w:cs="Calibri Light"/>
                <w:szCs w:val="20"/>
                <w:lang w:val="en-GB"/>
              </w:rPr>
              <w:t xml:space="preserve"> learning and keeping up to date</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15</w:t>
            </w:r>
          </w:p>
        </w:tc>
        <w:tc>
          <w:tcPr>
            <w:tcW w:w="3702" w:type="dxa"/>
          </w:tcPr>
          <w:p w:rsidR="00301EB3" w:rsidRPr="00301EB3" w:rsidRDefault="00301EB3" w:rsidP="00301EB3">
            <w:pPr>
              <w:spacing w:before="20" w:after="20"/>
              <w:contextualSpacing/>
              <w:rPr>
                <w:rFonts w:eastAsia="Times New Roman" w:cs="Calibri Light"/>
                <w:szCs w:val="20"/>
                <w:lang w:val="en-GB"/>
              </w:rPr>
            </w:pPr>
          </w:p>
        </w:tc>
        <w:tc>
          <w:tcPr>
            <w:tcW w:w="2825" w:type="dxa"/>
            <w:gridSpan w:val="2"/>
          </w:tcPr>
          <w:p w:rsidR="00301EB3" w:rsidRPr="00301EB3" w:rsidRDefault="00301EB3" w:rsidP="00301EB3">
            <w:pPr>
              <w:spacing w:before="20" w:after="20"/>
              <w:contextualSpacing/>
              <w:rPr>
                <w:rFonts w:eastAsia="Times New Roman" w:cs="Calibri Light"/>
                <w:szCs w:val="20"/>
                <w:highlight w:val="yellow"/>
                <w:lang w:val="en-GB"/>
              </w:rPr>
            </w:pPr>
          </w:p>
        </w:tc>
      </w:tr>
      <w:tr w:rsidR="00301EB3" w:rsidRPr="00301EB3" w:rsidTr="00301EB3">
        <w:trPr>
          <w:gridAfter w:val="1"/>
          <w:cnfStyle w:val="000000010000" w:firstRow="0" w:lastRow="0" w:firstColumn="0" w:lastColumn="0" w:oddVBand="0" w:evenVBand="0" w:oddHBand="0" w:evenHBand="1" w:firstRowFirstColumn="0" w:firstRowLastColumn="0" w:lastRowFirstColumn="0" w:lastRowLastColumn="0"/>
          <w:wAfter w:w="16" w:type="dxa"/>
          <w:cantSplit/>
        </w:trPr>
        <w:tc>
          <w:tcPr>
            <w:tcW w:w="2351" w:type="dxa"/>
          </w:tcPr>
          <w:p w:rsidR="00301EB3" w:rsidRPr="00301EB3" w:rsidRDefault="00301EB3" w:rsidP="00301EB3">
            <w:pPr>
              <w:spacing w:before="20" w:after="20"/>
              <w:contextualSpacing/>
              <w:rPr>
                <w:rFonts w:eastAsia="Times New Roman" w:cs="Calibri Light"/>
                <w:szCs w:val="20"/>
                <w:lang w:val="en-GB"/>
              </w:rPr>
            </w:pPr>
          </w:p>
        </w:tc>
        <w:tc>
          <w:tcPr>
            <w:tcW w:w="5885"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b/>
                <w:szCs w:val="20"/>
                <w:lang w:val="en-GB"/>
              </w:rPr>
              <w:t>Brief ACTIVITY 3</w:t>
            </w:r>
            <w:r w:rsidRPr="00301EB3">
              <w:rPr>
                <w:rFonts w:eastAsia="Times New Roman" w:cs="Calibri Light"/>
                <w:szCs w:val="20"/>
                <w:lang w:val="en-GB"/>
              </w:rPr>
              <w:t xml:space="preserve"> – What would you like to do?</w:t>
            </w:r>
          </w:p>
          <w:p w:rsidR="00301EB3" w:rsidRPr="00301EB3" w:rsidRDefault="00301EB3" w:rsidP="00301EB3">
            <w:pPr>
              <w:spacing w:before="20" w:after="20"/>
              <w:contextualSpacing/>
              <w:rPr>
                <w:rFonts w:eastAsia="Times New Roman" w:cs="Calibri Light"/>
                <w:szCs w:val="20"/>
                <w:lang w:val="en-GB"/>
              </w:rPr>
            </w:pPr>
          </w:p>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Circulate and answer questions as required</w:t>
            </w:r>
          </w:p>
        </w:tc>
        <w:tc>
          <w:tcPr>
            <w:tcW w:w="738" w:type="dxa"/>
          </w:tcPr>
          <w:p w:rsidR="00301EB3" w:rsidRPr="00301EB3" w:rsidRDefault="00301EB3" w:rsidP="00301EB3">
            <w:pPr>
              <w:spacing w:before="20" w:after="20"/>
              <w:contextualSpacing/>
              <w:jc w:val="center"/>
              <w:rPr>
                <w:rFonts w:eastAsia="Times New Roman" w:cs="Calibri Light"/>
                <w:szCs w:val="20"/>
                <w:lang w:val="en-GB"/>
              </w:rPr>
            </w:pPr>
            <w:r w:rsidRPr="00301EB3">
              <w:rPr>
                <w:rFonts w:eastAsia="Times New Roman" w:cs="Calibri Light"/>
                <w:szCs w:val="20"/>
                <w:lang w:val="en-GB"/>
              </w:rPr>
              <w:t>19</w:t>
            </w: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b/>
                <w:szCs w:val="20"/>
                <w:lang w:val="en-GB"/>
              </w:rPr>
              <w:t>Individual Activity</w:t>
            </w:r>
            <w:r w:rsidRPr="00301EB3">
              <w:rPr>
                <w:rFonts w:eastAsia="Times New Roman" w:cs="Calibri Light"/>
                <w:szCs w:val="20"/>
                <w:lang w:val="en-GB"/>
              </w:rPr>
              <w:t xml:space="preserve"> </w:t>
            </w:r>
            <w:r w:rsidR="00034C1D">
              <w:rPr>
                <w:rFonts w:eastAsia="Times New Roman" w:cs="Calibri Light"/>
                <w:szCs w:val="20"/>
                <w:lang w:val="en-GB"/>
              </w:rPr>
              <w:t>3</w:t>
            </w:r>
            <w:r w:rsidRPr="00301EB3">
              <w:rPr>
                <w:rFonts w:eastAsia="Times New Roman" w:cs="Calibri Light"/>
                <w:szCs w:val="20"/>
                <w:lang w:val="en-GB"/>
              </w:rPr>
              <w:t xml:space="preserve">– </w:t>
            </w:r>
            <w:r w:rsidR="00034C1D">
              <w:rPr>
                <w:rFonts w:eastAsia="Times New Roman" w:cs="Calibri Light"/>
                <w:szCs w:val="20"/>
                <w:lang w:val="en-GB"/>
              </w:rPr>
              <w:t>if you could have any job role</w:t>
            </w:r>
            <w:r w:rsidRPr="00301EB3">
              <w:rPr>
                <w:rFonts w:eastAsia="Times New Roman" w:cs="Calibri Light"/>
                <w:szCs w:val="20"/>
                <w:lang w:val="en-GB"/>
              </w:rPr>
              <w:t>, what would you really like to do:</w:t>
            </w:r>
          </w:p>
          <w:p w:rsidR="00301EB3" w:rsidRPr="00301EB3" w:rsidRDefault="00301EB3" w:rsidP="004D4F6F">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In the near future</w:t>
            </w:r>
          </w:p>
          <w:p w:rsidR="00301EB3" w:rsidRPr="00301EB3" w:rsidRDefault="00301EB3" w:rsidP="004D4F6F">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In the mid-term</w:t>
            </w:r>
          </w:p>
          <w:p w:rsidR="00301EB3" w:rsidRPr="00301EB3" w:rsidRDefault="00301EB3" w:rsidP="004D4F6F">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One</w:t>
            </w:r>
            <w:r w:rsidRPr="00301EB3">
              <w:rPr>
                <w:rFonts w:eastAsia="Times New Roman" w:cs="Calibri Light"/>
                <w:szCs w:val="20"/>
                <w:lang w:val="en-GB"/>
              </w:rPr>
              <w:t xml:space="preserve"> day, perhaps</w:t>
            </w:r>
          </w:p>
          <w:p w:rsidR="00301EB3" w:rsidRPr="00301EB3" w:rsidRDefault="00301EB3" w:rsidP="00301EB3">
            <w:pPr>
              <w:spacing w:before="20" w:after="20"/>
              <w:rPr>
                <w:rFonts w:eastAsia="Times New Roman" w:cs="Calibri Light"/>
                <w:szCs w:val="20"/>
                <w:lang w:val="en-GB"/>
              </w:rPr>
            </w:pPr>
            <w:r w:rsidRPr="00301EB3">
              <w:rPr>
                <w:rFonts w:eastAsia="Times New Roman" w:cs="Calibri Light"/>
                <w:szCs w:val="20"/>
                <w:lang w:val="en-GB"/>
              </w:rPr>
              <w:t>Although you may not be able to do those things now, what would you need to know and be able to do to realise your ambitions?</w:t>
            </w:r>
          </w:p>
        </w:tc>
        <w:tc>
          <w:tcPr>
            <w:tcW w:w="2809" w:type="dxa"/>
          </w:tcPr>
          <w:p w:rsidR="00301EB3" w:rsidRPr="00301EB3" w:rsidRDefault="00034C1D" w:rsidP="00034C1D">
            <w:pPr>
              <w:spacing w:before="20" w:after="20"/>
              <w:contextualSpacing/>
              <w:rPr>
                <w:rFonts w:eastAsia="Times New Roman" w:cs="Calibri Light"/>
                <w:szCs w:val="20"/>
                <w:highlight w:val="yellow"/>
                <w:lang w:val="en-GB"/>
              </w:rPr>
            </w:pPr>
            <w:r w:rsidRPr="00034C1D">
              <w:rPr>
                <w:rFonts w:eastAsia="Times New Roman" w:cs="Calibri Light"/>
                <w:b/>
                <w:szCs w:val="20"/>
                <w:lang w:val="en-GB"/>
              </w:rPr>
              <w:t xml:space="preserve">E5 LO5 Activity </w:t>
            </w:r>
            <w:r>
              <w:rPr>
                <w:rFonts w:eastAsia="Times New Roman" w:cs="Calibri Light"/>
                <w:b/>
                <w:szCs w:val="20"/>
                <w:lang w:val="en-GB"/>
              </w:rPr>
              <w:t>3</w:t>
            </w:r>
            <w:r w:rsidRPr="00034C1D">
              <w:rPr>
                <w:rFonts w:eastAsia="Times New Roman" w:cs="Calibri Light"/>
                <w:szCs w:val="20"/>
                <w:lang w:val="en-GB"/>
              </w:rPr>
              <w:t xml:space="preserve">: </w:t>
            </w:r>
            <w:r>
              <w:rPr>
                <w:rFonts w:eastAsia="Times New Roman" w:cs="Calibri Light"/>
                <w:szCs w:val="20"/>
                <w:lang w:val="en-GB"/>
              </w:rPr>
              <w:t>Career aspirations</w:t>
            </w:r>
          </w:p>
        </w:tc>
      </w:tr>
      <w:tr w:rsidR="00301EB3" w:rsidRPr="00301EB3" w:rsidTr="00301EB3">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351"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lastRenderedPageBreak/>
              <w:t>Career Development Plans</w:t>
            </w:r>
          </w:p>
        </w:tc>
        <w:tc>
          <w:tcPr>
            <w:tcW w:w="5885" w:type="dxa"/>
          </w:tcPr>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 xml:space="preserve">PDPs tend to focus on the short-term, </w:t>
            </w:r>
            <w:r w:rsidR="001A0180">
              <w:rPr>
                <w:rFonts w:asciiTheme="majorHAnsi" w:eastAsia="Times New Roman" w:hAnsiTheme="majorHAnsi" w:cstheme="majorHAnsi"/>
                <w:bCs/>
                <w:szCs w:val="20"/>
                <w:lang w:val="en-GB"/>
              </w:rPr>
              <w:t>c</w:t>
            </w:r>
            <w:r w:rsidRPr="00301EB3">
              <w:rPr>
                <w:rFonts w:asciiTheme="majorHAnsi" w:eastAsia="Times New Roman" w:hAnsiTheme="majorHAnsi" w:cstheme="majorHAnsi"/>
                <w:bCs/>
                <w:szCs w:val="20"/>
                <w:lang w:val="en-GB"/>
              </w:rPr>
              <w:t xml:space="preserve">areer development plans look further ahead and help you to work </w:t>
            </w:r>
            <w:r w:rsidR="001A0180">
              <w:rPr>
                <w:rFonts w:asciiTheme="majorHAnsi" w:eastAsia="Times New Roman" w:hAnsiTheme="majorHAnsi" w:cstheme="majorHAnsi"/>
                <w:bCs/>
                <w:szCs w:val="20"/>
                <w:lang w:val="en-GB"/>
              </w:rPr>
              <w:t>with a view to the longer-term</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Sometimes you need additional experience and/or training to realise your longer-term ambitions, but that doesn’t mean they can</w:t>
            </w:r>
            <w:r w:rsidR="001A0180">
              <w:rPr>
                <w:rFonts w:asciiTheme="majorHAnsi" w:eastAsia="Times New Roman" w:hAnsiTheme="majorHAnsi" w:cstheme="majorHAnsi"/>
                <w:bCs/>
                <w:szCs w:val="20"/>
                <w:lang w:val="en-GB"/>
              </w:rPr>
              <w:t>’t happen, if you plan for them</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Research what you need to do to rea</w:t>
            </w:r>
            <w:r w:rsidR="00411ADF">
              <w:rPr>
                <w:rFonts w:asciiTheme="majorHAnsi" w:eastAsia="Times New Roman" w:hAnsiTheme="majorHAnsi" w:cstheme="majorHAnsi"/>
                <w:bCs/>
                <w:szCs w:val="20"/>
                <w:lang w:val="en-GB"/>
              </w:rPr>
              <w:t>lise your aspirations</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There may be opportunities to shadow someone who does the role you’d like to do, which would give you more insight into it</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A lot of people change direction along their career journey and take thei</w:t>
            </w:r>
            <w:r w:rsidR="001A0180">
              <w:rPr>
                <w:rFonts w:asciiTheme="majorHAnsi" w:eastAsia="Times New Roman" w:hAnsiTheme="majorHAnsi" w:cstheme="majorHAnsi"/>
                <w:bCs/>
                <w:szCs w:val="20"/>
                <w:lang w:val="en-GB"/>
              </w:rPr>
              <w:t>r transferable skills with them</w:t>
            </w:r>
          </w:p>
          <w:p w:rsidR="00301EB3" w:rsidRPr="00301EB3" w:rsidRDefault="00301EB3" w:rsidP="00034C1D">
            <w:p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 xml:space="preserve">Refer to the </w:t>
            </w:r>
            <w:r w:rsidR="00034C1D">
              <w:rPr>
                <w:rFonts w:asciiTheme="majorHAnsi" w:eastAsia="Times New Roman" w:hAnsiTheme="majorHAnsi" w:cstheme="majorHAnsi"/>
                <w:bCs/>
                <w:szCs w:val="20"/>
                <w:lang w:val="en-GB"/>
              </w:rPr>
              <w:t xml:space="preserve">‘Aarav’ </w:t>
            </w:r>
            <w:r w:rsidRPr="00301EB3">
              <w:rPr>
                <w:rFonts w:asciiTheme="majorHAnsi" w:eastAsia="Times New Roman" w:hAnsiTheme="majorHAnsi" w:cstheme="majorHAnsi"/>
                <w:bCs/>
                <w:szCs w:val="20"/>
                <w:lang w:val="en-GB"/>
              </w:rPr>
              <w:t xml:space="preserve">Case Study </w:t>
            </w:r>
            <w:r w:rsidR="00034C1D">
              <w:rPr>
                <w:rFonts w:asciiTheme="majorHAnsi" w:eastAsia="Times New Roman" w:hAnsiTheme="majorHAnsi" w:cstheme="majorHAnsi"/>
                <w:bCs/>
                <w:szCs w:val="20"/>
                <w:lang w:val="en-GB"/>
              </w:rPr>
              <w:t>in Chapter 5 of the Study Guide.</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16</w:t>
            </w:r>
          </w:p>
        </w:tc>
        <w:tc>
          <w:tcPr>
            <w:tcW w:w="3702" w:type="dxa"/>
          </w:tcPr>
          <w:p w:rsidR="00301EB3" w:rsidRPr="00301EB3" w:rsidRDefault="00301EB3" w:rsidP="00301EB3">
            <w:pPr>
              <w:spacing w:before="20" w:after="20"/>
              <w:contextualSpacing/>
              <w:rPr>
                <w:rFonts w:eastAsia="Times New Roman" w:cs="Calibri Light"/>
                <w:szCs w:val="20"/>
                <w:lang w:val="en-GB"/>
              </w:rPr>
            </w:pPr>
          </w:p>
        </w:tc>
        <w:tc>
          <w:tcPr>
            <w:tcW w:w="2809" w:type="dxa"/>
          </w:tcPr>
          <w:p w:rsidR="00301EB3" w:rsidRPr="00301EB3" w:rsidRDefault="00301EB3" w:rsidP="00301EB3">
            <w:pPr>
              <w:spacing w:before="20" w:after="20"/>
              <w:contextualSpacing/>
              <w:rPr>
                <w:rFonts w:eastAsia="Times New Roman" w:cs="Calibri Light"/>
                <w:szCs w:val="20"/>
                <w:highlight w:val="yellow"/>
                <w:lang w:val="en-GB"/>
              </w:rPr>
            </w:pPr>
          </w:p>
        </w:tc>
      </w:tr>
      <w:tr w:rsidR="00301EB3" w:rsidRPr="00301EB3" w:rsidTr="00301EB3">
        <w:trPr>
          <w:gridAfter w:val="1"/>
          <w:cnfStyle w:val="000000010000" w:firstRow="0" w:lastRow="0" w:firstColumn="0" w:lastColumn="0" w:oddVBand="0" w:evenVBand="0" w:oddHBand="0" w:evenHBand="1" w:firstRowFirstColumn="0" w:firstRowLastColumn="0" w:lastRowFirstColumn="0" w:lastRowLastColumn="0"/>
          <w:wAfter w:w="16" w:type="dxa"/>
          <w:cantSplit/>
        </w:trPr>
        <w:tc>
          <w:tcPr>
            <w:tcW w:w="2351" w:type="dxa"/>
            <w:vMerge w:val="restart"/>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Acquiring skills to change direction</w:t>
            </w:r>
          </w:p>
        </w:tc>
        <w:tc>
          <w:tcPr>
            <w:tcW w:w="5885"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If you want your career to change direction, you may need to retrain. There are lots of ways to do this:</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Shadowing</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Face to face training</w:t>
            </w:r>
          </w:p>
          <w:p w:rsidR="00301EB3" w:rsidRPr="00301EB3" w:rsidRDefault="00301EB3" w:rsidP="00301EB3">
            <w:pPr>
              <w:numPr>
                <w:ilvl w:val="0"/>
                <w:numId w:val="2"/>
              </w:numPr>
              <w:tabs>
                <w:tab w:val="num" w:pos="720"/>
              </w:tabs>
              <w:ind w:left="182" w:hanging="182"/>
              <w:contextualSpacing/>
              <w:rPr>
                <w:rFonts w:asciiTheme="majorHAnsi" w:eastAsia="Times New Roman" w:hAnsiTheme="majorHAnsi" w:cstheme="majorHAnsi"/>
                <w:bCs/>
                <w:szCs w:val="20"/>
                <w:lang w:val="en-GB"/>
              </w:rPr>
            </w:pPr>
            <w:r w:rsidRPr="00301EB3">
              <w:rPr>
                <w:rFonts w:asciiTheme="majorHAnsi" w:eastAsia="Times New Roman" w:hAnsiTheme="majorHAnsi" w:cstheme="majorHAnsi"/>
                <w:bCs/>
                <w:szCs w:val="20"/>
                <w:lang w:val="en-GB"/>
              </w:rPr>
              <w:t>Online training</w:t>
            </w:r>
          </w:p>
          <w:p w:rsidR="00301EB3" w:rsidRPr="00301EB3" w:rsidRDefault="00301EB3" w:rsidP="00301EB3">
            <w:pPr>
              <w:numPr>
                <w:ilvl w:val="0"/>
                <w:numId w:val="2"/>
              </w:numPr>
              <w:tabs>
                <w:tab w:val="num" w:pos="720"/>
              </w:tabs>
              <w:ind w:left="182" w:hanging="182"/>
              <w:contextualSpacing/>
              <w:rPr>
                <w:rFonts w:eastAsia="Times New Roman" w:cs="Calibri Light"/>
                <w:szCs w:val="20"/>
                <w:lang w:val="en-GB"/>
              </w:rPr>
            </w:pPr>
            <w:r w:rsidRPr="00301EB3">
              <w:rPr>
                <w:rFonts w:asciiTheme="majorHAnsi" w:eastAsia="Times New Roman" w:hAnsiTheme="majorHAnsi" w:cstheme="majorHAnsi"/>
                <w:bCs/>
                <w:szCs w:val="20"/>
                <w:lang w:val="en-GB"/>
              </w:rPr>
              <w:t>Training</w:t>
            </w:r>
            <w:r w:rsidRPr="00301EB3">
              <w:rPr>
                <w:rFonts w:eastAsia="Times New Roman" w:cs="Calibri Light"/>
                <w:szCs w:val="20"/>
                <w:lang w:val="en-GB"/>
              </w:rPr>
              <w:t xml:space="preserve"> on the job</w:t>
            </w:r>
          </w:p>
          <w:p w:rsidR="00301EB3" w:rsidRPr="00301EB3" w:rsidRDefault="00301EB3" w:rsidP="00034C1D">
            <w:pPr>
              <w:spacing w:before="20" w:after="20"/>
              <w:rPr>
                <w:rFonts w:eastAsia="Times New Roman" w:cs="Calibri Light"/>
                <w:szCs w:val="20"/>
                <w:lang w:val="en-GB"/>
              </w:rPr>
            </w:pPr>
            <w:r w:rsidRPr="00301EB3">
              <w:rPr>
                <w:rFonts w:eastAsia="Times New Roman" w:cs="Calibri Light"/>
                <w:szCs w:val="20"/>
                <w:lang w:val="en-GB"/>
              </w:rPr>
              <w:t xml:space="preserve"> Activity </w:t>
            </w:r>
            <w:r w:rsidR="00034C1D">
              <w:rPr>
                <w:rFonts w:eastAsia="Times New Roman" w:cs="Calibri Light"/>
                <w:szCs w:val="20"/>
                <w:lang w:val="en-GB"/>
              </w:rPr>
              <w:t>4, Chapter 5 of the Study Guide</w:t>
            </w:r>
            <w:r w:rsidRPr="00301EB3">
              <w:rPr>
                <w:rFonts w:eastAsia="Times New Roman" w:cs="Calibri Light"/>
                <w:szCs w:val="20"/>
                <w:lang w:val="en-GB"/>
              </w:rPr>
              <w:t xml:space="preserve"> here</w:t>
            </w:r>
          </w:p>
        </w:tc>
        <w:tc>
          <w:tcPr>
            <w:tcW w:w="738" w:type="dxa"/>
          </w:tcPr>
          <w:p w:rsidR="00301EB3" w:rsidRPr="00301EB3" w:rsidRDefault="000A3806" w:rsidP="00301EB3">
            <w:pPr>
              <w:spacing w:before="20" w:after="20"/>
              <w:contextualSpacing/>
              <w:jc w:val="center"/>
              <w:rPr>
                <w:rFonts w:eastAsia="Times New Roman" w:cs="Calibri Light"/>
                <w:szCs w:val="20"/>
                <w:lang w:val="en-GB"/>
              </w:rPr>
            </w:pPr>
            <w:r>
              <w:rPr>
                <w:rFonts w:eastAsia="Times New Roman" w:cs="Calibri Light"/>
                <w:szCs w:val="20"/>
                <w:lang w:val="en-GB"/>
              </w:rPr>
              <w:t>17</w:t>
            </w:r>
          </w:p>
        </w:tc>
        <w:tc>
          <w:tcPr>
            <w:tcW w:w="3702" w:type="dxa"/>
          </w:tcPr>
          <w:p w:rsidR="00301EB3" w:rsidRPr="00301EB3" w:rsidRDefault="00301EB3" w:rsidP="00301EB3">
            <w:pPr>
              <w:spacing w:before="20" w:after="20"/>
              <w:contextualSpacing/>
              <w:rPr>
                <w:rFonts w:eastAsia="Times New Roman" w:cs="Calibri Light"/>
                <w:szCs w:val="20"/>
                <w:lang w:val="en-GB"/>
              </w:rPr>
            </w:pPr>
          </w:p>
        </w:tc>
        <w:tc>
          <w:tcPr>
            <w:tcW w:w="2809" w:type="dxa"/>
          </w:tcPr>
          <w:p w:rsidR="00301EB3" w:rsidRPr="00301EB3" w:rsidRDefault="00301EB3" w:rsidP="00301EB3">
            <w:pPr>
              <w:spacing w:before="20" w:after="20"/>
              <w:contextualSpacing/>
              <w:rPr>
                <w:rFonts w:eastAsia="Times New Roman" w:cs="Calibri Light"/>
                <w:szCs w:val="20"/>
                <w:highlight w:val="yellow"/>
                <w:lang w:val="en-GB"/>
              </w:rPr>
            </w:pPr>
          </w:p>
        </w:tc>
      </w:tr>
      <w:tr w:rsidR="00301EB3" w:rsidRPr="00301EB3" w:rsidTr="00301EB3">
        <w:trPr>
          <w:gridAfter w:val="1"/>
          <w:cnfStyle w:val="000000100000" w:firstRow="0" w:lastRow="0" w:firstColumn="0" w:lastColumn="0" w:oddVBand="0" w:evenVBand="0" w:oddHBand="1" w:evenHBand="0" w:firstRowFirstColumn="0" w:firstRowLastColumn="0" w:lastRowFirstColumn="0" w:lastRowLastColumn="0"/>
          <w:wAfter w:w="16" w:type="dxa"/>
          <w:cantSplit/>
        </w:trPr>
        <w:tc>
          <w:tcPr>
            <w:tcW w:w="2351" w:type="dxa"/>
            <w:vMerge/>
          </w:tcPr>
          <w:p w:rsidR="00301EB3" w:rsidRPr="00301EB3" w:rsidRDefault="00301EB3" w:rsidP="00301EB3">
            <w:pPr>
              <w:spacing w:before="20" w:after="20"/>
              <w:contextualSpacing/>
              <w:rPr>
                <w:rFonts w:eastAsia="Times New Roman" w:cs="Calibri Light"/>
                <w:szCs w:val="20"/>
                <w:lang w:val="en-GB"/>
              </w:rPr>
            </w:pPr>
          </w:p>
        </w:tc>
        <w:tc>
          <w:tcPr>
            <w:tcW w:w="5885" w:type="dxa"/>
          </w:tcPr>
          <w:p w:rsidR="00301EB3" w:rsidRPr="00301EB3" w:rsidRDefault="00301EB3" w:rsidP="00301EB3">
            <w:pPr>
              <w:spacing w:before="20" w:after="20"/>
              <w:contextualSpacing/>
              <w:rPr>
                <w:rFonts w:eastAsia="Times New Roman" w:cs="Calibri Light"/>
                <w:bCs/>
                <w:szCs w:val="20"/>
                <w:lang w:val="en-GB"/>
              </w:rPr>
            </w:pPr>
            <w:r w:rsidRPr="00301EB3">
              <w:rPr>
                <w:rFonts w:eastAsia="Times New Roman" w:cs="Calibri Light"/>
                <w:szCs w:val="20"/>
                <w:lang w:val="en-GB"/>
              </w:rPr>
              <w:t>Check understanding of assignment for this unit</w:t>
            </w:r>
            <w:r w:rsidRPr="00301EB3">
              <w:rPr>
                <w:rFonts w:eastAsia="Times New Roman" w:cs="Calibri Light"/>
                <w:b/>
                <w:szCs w:val="20"/>
                <w:lang w:val="en-GB"/>
              </w:rPr>
              <w:t xml:space="preserve"> </w:t>
            </w:r>
            <w:r w:rsidRPr="00301EB3">
              <w:rPr>
                <w:rFonts w:eastAsia="Times New Roman" w:cs="Calibri Light"/>
                <w:szCs w:val="20"/>
                <w:lang w:val="en-GB"/>
              </w:rPr>
              <w:t>and answer any queries</w:t>
            </w:r>
          </w:p>
          <w:p w:rsidR="00301EB3" w:rsidRPr="00301EB3" w:rsidRDefault="00301EB3" w:rsidP="00301EB3">
            <w:pPr>
              <w:tabs>
                <w:tab w:val="left" w:pos="3098"/>
              </w:tabs>
              <w:spacing w:before="20" w:after="20"/>
              <w:contextualSpacing/>
              <w:rPr>
                <w:rFonts w:eastAsia="Times New Roman" w:cs="Calibri Light"/>
                <w:bCs/>
                <w:szCs w:val="20"/>
                <w:lang w:val="en-GB"/>
              </w:rPr>
            </w:pPr>
          </w:p>
        </w:tc>
        <w:tc>
          <w:tcPr>
            <w:tcW w:w="738" w:type="dxa"/>
          </w:tcPr>
          <w:p w:rsidR="00301EB3" w:rsidRPr="00301EB3" w:rsidRDefault="008F20BE" w:rsidP="00301EB3">
            <w:pPr>
              <w:spacing w:before="20" w:after="20"/>
              <w:contextualSpacing/>
              <w:jc w:val="center"/>
              <w:rPr>
                <w:rFonts w:eastAsia="Times New Roman" w:cs="Calibri Light"/>
                <w:szCs w:val="20"/>
                <w:lang w:val="en-GB"/>
              </w:rPr>
            </w:pPr>
            <w:r>
              <w:rPr>
                <w:rFonts w:eastAsia="Times New Roman" w:cs="Calibri Light"/>
                <w:szCs w:val="20"/>
                <w:lang w:val="en-GB"/>
              </w:rPr>
              <w:t>18</w:t>
            </w:r>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Listen and ask questions as necessary</w:t>
            </w:r>
          </w:p>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Individual activity as homework</w:t>
            </w:r>
          </w:p>
        </w:tc>
        <w:tc>
          <w:tcPr>
            <w:tcW w:w="2809"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Continue work on assignment for this unit so that it is ready to submit by the deadline.</w:t>
            </w:r>
          </w:p>
        </w:tc>
      </w:tr>
      <w:tr w:rsidR="00301EB3" w:rsidRPr="00301EB3" w:rsidTr="00301EB3">
        <w:trPr>
          <w:gridAfter w:val="1"/>
          <w:cnfStyle w:val="000000010000" w:firstRow="0" w:lastRow="0" w:firstColumn="0" w:lastColumn="0" w:oddVBand="0" w:evenVBand="0" w:oddHBand="0" w:evenHBand="1" w:firstRowFirstColumn="0" w:firstRowLastColumn="0" w:lastRowFirstColumn="0" w:lastRowLastColumn="0"/>
          <w:wAfter w:w="16" w:type="dxa"/>
          <w:cantSplit/>
        </w:trPr>
        <w:tc>
          <w:tcPr>
            <w:tcW w:w="2351"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Review of unit as a whole</w:t>
            </w:r>
          </w:p>
        </w:tc>
        <w:tc>
          <w:tcPr>
            <w:tcW w:w="5885" w:type="dxa"/>
          </w:tcPr>
          <w:p w:rsidR="00301EB3" w:rsidRPr="00301EB3" w:rsidRDefault="00301EB3" w:rsidP="00301EB3">
            <w:pPr>
              <w:tabs>
                <w:tab w:val="left" w:pos="3098"/>
              </w:tabs>
              <w:spacing w:before="20" w:after="20"/>
              <w:contextualSpacing/>
              <w:rPr>
                <w:rFonts w:eastAsia="Times New Roman" w:cs="Calibri Light"/>
                <w:bCs/>
                <w:szCs w:val="20"/>
                <w:lang w:val="en-GB"/>
              </w:rPr>
            </w:pPr>
            <w:r w:rsidRPr="00301EB3">
              <w:rPr>
                <w:rFonts w:eastAsia="Times New Roman" w:cs="Calibri Light"/>
                <w:bCs/>
                <w:szCs w:val="20"/>
                <w:lang w:val="en-GB"/>
              </w:rPr>
              <w:t>Check understanding of session</w:t>
            </w:r>
          </w:p>
          <w:p w:rsidR="00301EB3" w:rsidRPr="00301EB3" w:rsidRDefault="00301EB3" w:rsidP="00301EB3">
            <w:pPr>
              <w:tabs>
                <w:tab w:val="left" w:pos="3098"/>
              </w:tabs>
              <w:spacing w:before="20" w:after="20"/>
              <w:contextualSpacing/>
              <w:rPr>
                <w:rFonts w:eastAsia="Times New Roman" w:cs="Calibri Light"/>
                <w:bCs/>
                <w:szCs w:val="20"/>
                <w:lang w:val="en-GB"/>
              </w:rPr>
            </w:pPr>
            <w:r w:rsidRPr="00301EB3">
              <w:rPr>
                <w:rFonts w:eastAsia="Times New Roman" w:cs="Calibri Light"/>
                <w:bCs/>
                <w:szCs w:val="20"/>
                <w:lang w:val="en-GB"/>
              </w:rPr>
              <w:t>Obtain feedback on unit as a whole</w:t>
            </w:r>
            <w:r w:rsidRPr="00301EB3">
              <w:rPr>
                <w:rFonts w:eastAsia="Times New Roman" w:cs="Calibri Light"/>
                <w:bCs/>
                <w:szCs w:val="20"/>
                <w:lang w:val="en-GB"/>
              </w:rPr>
              <w:tab/>
            </w:r>
          </w:p>
        </w:tc>
        <w:tc>
          <w:tcPr>
            <w:tcW w:w="738" w:type="dxa"/>
          </w:tcPr>
          <w:p w:rsidR="00301EB3" w:rsidRPr="00301EB3" w:rsidRDefault="00301EB3" w:rsidP="00301EB3">
            <w:pPr>
              <w:spacing w:before="20" w:after="20"/>
              <w:contextualSpacing/>
              <w:jc w:val="center"/>
              <w:rPr>
                <w:rFonts w:eastAsia="Times New Roman" w:cs="Calibri Light"/>
                <w:szCs w:val="20"/>
                <w:lang w:val="en-GB"/>
              </w:rPr>
            </w:pPr>
            <w:bookmarkStart w:id="0" w:name="_GoBack"/>
            <w:bookmarkEnd w:id="0"/>
          </w:p>
        </w:tc>
        <w:tc>
          <w:tcPr>
            <w:tcW w:w="3702" w:type="dxa"/>
          </w:tcPr>
          <w:p w:rsidR="00301EB3" w:rsidRPr="00301EB3" w:rsidRDefault="00301EB3" w:rsidP="00301EB3">
            <w:pPr>
              <w:spacing w:before="20" w:after="20"/>
              <w:contextualSpacing/>
              <w:rPr>
                <w:rFonts w:eastAsia="Times New Roman" w:cs="Calibri Light"/>
                <w:szCs w:val="20"/>
                <w:lang w:val="en-GB"/>
              </w:rPr>
            </w:pPr>
            <w:r w:rsidRPr="00301EB3">
              <w:rPr>
                <w:rFonts w:eastAsia="Times New Roman" w:cs="Calibri Light"/>
                <w:szCs w:val="20"/>
                <w:lang w:val="en-GB"/>
              </w:rPr>
              <w:t>Listen and complete feedback forms on unit.</w:t>
            </w:r>
          </w:p>
        </w:tc>
        <w:tc>
          <w:tcPr>
            <w:tcW w:w="2809" w:type="dxa"/>
          </w:tcPr>
          <w:p w:rsidR="00301EB3" w:rsidRPr="00301EB3" w:rsidRDefault="00301EB3" w:rsidP="00301EB3">
            <w:pPr>
              <w:spacing w:before="20" w:after="20"/>
              <w:contextualSpacing/>
              <w:rPr>
                <w:rFonts w:eastAsia="Times New Roman" w:cs="Calibri Light"/>
                <w:szCs w:val="20"/>
                <w:lang w:val="en-GB"/>
              </w:rPr>
            </w:pPr>
          </w:p>
        </w:tc>
      </w:tr>
    </w:tbl>
    <w:p w:rsidR="007A3515" w:rsidRPr="00301EB3" w:rsidRDefault="007A3515" w:rsidP="00E2031D">
      <w:pPr>
        <w:rPr>
          <w:lang w:val="en-GB"/>
        </w:rPr>
      </w:pPr>
    </w:p>
    <w:sectPr w:rsidR="007A3515" w:rsidRPr="00301EB3" w:rsidSect="009C4181">
      <w:headerReference w:type="default" r:id="rId7"/>
      <w:footerReference w:type="default" r:id="rId8"/>
      <w:pgSz w:w="16838" w:h="11906" w:orient="landscape" w:code="9"/>
      <w:pgMar w:top="1702" w:right="720" w:bottom="720" w:left="720" w:header="426"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DF0" w:rsidRDefault="00FD5DF0" w:rsidP="009C4181">
      <w:pPr>
        <w:spacing w:line="240" w:lineRule="auto"/>
      </w:pPr>
      <w:r>
        <w:separator/>
      </w:r>
    </w:p>
  </w:endnote>
  <w:endnote w:type="continuationSeparator" w:id="0">
    <w:p w:rsidR="00FD5DF0" w:rsidRDefault="00FD5DF0" w:rsidP="009C4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Pr="009C4181" w:rsidRDefault="009C4181">
    <w:pPr>
      <w:pStyle w:val="Footer"/>
      <w:rPr>
        <w:lang w:val="en-GB"/>
      </w:rPr>
    </w:pPr>
    <w:r>
      <w:rPr>
        <w:lang w:val="en-GB"/>
      </w:rPr>
      <w:t>Copyright ©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DF0" w:rsidRDefault="00FD5DF0" w:rsidP="009C4181">
      <w:pPr>
        <w:spacing w:line="240" w:lineRule="auto"/>
      </w:pPr>
      <w:r>
        <w:separator/>
      </w:r>
    </w:p>
  </w:footnote>
  <w:footnote w:type="continuationSeparator" w:id="0">
    <w:p w:rsidR="00FD5DF0" w:rsidRDefault="00FD5DF0" w:rsidP="009C41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181" w:rsidRDefault="009C4181">
    <w:pPr>
      <w:pStyle w:val="Header"/>
    </w:pPr>
    <w:r>
      <w:rPr>
        <w:noProof/>
        <w:lang w:val="en-GB" w:eastAsia="en-GB"/>
      </w:rPr>
      <w:drawing>
        <wp:inline distT="0" distB="0" distL="0" distR="0" wp14:anchorId="656FD875" wp14:editId="0ECFF103">
          <wp:extent cx="1876425" cy="723900"/>
          <wp:effectExtent l="0" t="0" r="0" b="0"/>
          <wp:docPr id="12" name="Picture 1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84BC8"/>
    <w:multiLevelType w:val="hybridMultilevel"/>
    <w:tmpl w:val="9856990A"/>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632317"/>
    <w:multiLevelType w:val="hybridMultilevel"/>
    <w:tmpl w:val="C936C21E"/>
    <w:lvl w:ilvl="0" w:tplc="4E2A1EEC">
      <w:numFmt w:val="bullet"/>
      <w:lvlText w:val="-"/>
      <w:lvlJc w:val="left"/>
      <w:pPr>
        <w:ind w:left="360" w:hanging="360"/>
      </w:pPr>
      <w:rPr>
        <w:rFonts w:ascii="Calibri Light" w:eastAsia="Times New Roman" w:hAnsi="Calibri Light" w:cstheme="majorHAns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81"/>
    <w:rsid w:val="00034C1D"/>
    <w:rsid w:val="00085DCF"/>
    <w:rsid w:val="000A1D9C"/>
    <w:rsid w:val="000A3806"/>
    <w:rsid w:val="00183F8C"/>
    <w:rsid w:val="00186995"/>
    <w:rsid w:val="00196C6A"/>
    <w:rsid w:val="001A0180"/>
    <w:rsid w:val="00223FA5"/>
    <w:rsid w:val="00254090"/>
    <w:rsid w:val="002A2BFA"/>
    <w:rsid w:val="002B5162"/>
    <w:rsid w:val="00301908"/>
    <w:rsid w:val="00301EB3"/>
    <w:rsid w:val="003212D5"/>
    <w:rsid w:val="003A588D"/>
    <w:rsid w:val="00411ADF"/>
    <w:rsid w:val="00453D11"/>
    <w:rsid w:val="00477C69"/>
    <w:rsid w:val="004D4F6F"/>
    <w:rsid w:val="00621A25"/>
    <w:rsid w:val="007A3515"/>
    <w:rsid w:val="00823B07"/>
    <w:rsid w:val="00824911"/>
    <w:rsid w:val="00834A9C"/>
    <w:rsid w:val="00843C26"/>
    <w:rsid w:val="008F20BE"/>
    <w:rsid w:val="00967D99"/>
    <w:rsid w:val="009C4181"/>
    <w:rsid w:val="009F103E"/>
    <w:rsid w:val="00A055A7"/>
    <w:rsid w:val="00A93414"/>
    <w:rsid w:val="00AF6805"/>
    <w:rsid w:val="00B12D87"/>
    <w:rsid w:val="00B76958"/>
    <w:rsid w:val="00BD01C9"/>
    <w:rsid w:val="00BD2EB2"/>
    <w:rsid w:val="00BD6077"/>
    <w:rsid w:val="00BE34AF"/>
    <w:rsid w:val="00CF50EF"/>
    <w:rsid w:val="00DF2121"/>
    <w:rsid w:val="00E2031D"/>
    <w:rsid w:val="00E560DA"/>
    <w:rsid w:val="00EA4CA7"/>
    <w:rsid w:val="00ED68D5"/>
    <w:rsid w:val="00F012F8"/>
    <w:rsid w:val="00F15DDA"/>
    <w:rsid w:val="00FD5DF0"/>
    <w:rsid w:val="00FF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1A862F-E9D7-44F3-BFE4-56063AC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3864"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3864"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customStyle="1" w:styleId="SessionPlans">
    <w:name w:val="SessionPlans"/>
    <w:basedOn w:val="TableNormal"/>
    <w:uiPriority w:val="99"/>
    <w:rsid w:val="00F15DDA"/>
    <w:pPr>
      <w:spacing w:line="240" w:lineRule="auto"/>
    </w:pPr>
    <w:rPr>
      <w:rFonts w:ascii="Calibri Light" w:hAnsi="Calibri Light"/>
      <w:sz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85" w:type="dxa"/>
        <w:bottom w:w="85" w:type="dxa"/>
      </w:tcMar>
    </w:tcPr>
    <w:tblStylePr w:type="firstRow">
      <w:pPr>
        <w:wordWrap/>
        <w:spacing w:beforeLines="0" w:before="0" w:beforeAutospacing="0" w:afterLines="0" w:after="0" w:afterAutospacing="0" w:line="240" w:lineRule="auto"/>
        <w:ind w:leftChars="0" w:left="0" w:rightChars="0" w:right="0" w:firstLineChars="0" w:firstLine="0"/>
        <w:contextualSpacing w:val="0"/>
        <w:jc w:val="left"/>
        <w:outlineLvl w:val="9"/>
      </w:pPr>
      <w:rPr>
        <w:rFonts w:ascii="Calibri Light" w:hAnsi="Calibri Light"/>
        <w:sz w:val="20"/>
      </w:rPr>
      <w:tblPr/>
      <w:tcPr>
        <w:shd w:val="clear" w:color="auto" w:fill="F2F2F2" w:themeFill="background1" w:themeFillShade="F2"/>
      </w:tcPr>
    </w:tblStylePr>
    <w:tblStylePr w:type="band1Horz">
      <w:pPr>
        <w:wordWrap/>
        <w:spacing w:beforeLines="0" w:before="0" w:beforeAutospacing="0" w:afterLines="0" w:after="0" w:afterAutospacing="0" w:line="240" w:lineRule="auto"/>
      </w:pPr>
    </w:tblStylePr>
    <w:tblStylePr w:type="band2Horz">
      <w:pPr>
        <w:wordWrap/>
        <w:spacing w:beforeLines="0" w:before="0" w:beforeAutospacing="0" w:afterLines="0" w:after="0" w:afterAutospacing="0" w:line="240" w:lineRule="auto"/>
        <w:contextualSpacing w:val="0"/>
      </w:pPr>
    </w:tblStylePr>
  </w:style>
  <w:style w:type="paragraph" w:styleId="Header">
    <w:name w:val="header"/>
    <w:basedOn w:val="Normal"/>
    <w:link w:val="HeaderChar"/>
    <w:uiPriority w:val="99"/>
    <w:unhideWhenUsed/>
    <w:rsid w:val="009C4181"/>
    <w:pPr>
      <w:tabs>
        <w:tab w:val="center" w:pos="4513"/>
        <w:tab w:val="right" w:pos="9026"/>
      </w:tabs>
      <w:spacing w:line="240" w:lineRule="auto"/>
    </w:pPr>
  </w:style>
  <w:style w:type="character" w:customStyle="1" w:styleId="HeaderChar">
    <w:name w:val="Header Char"/>
    <w:basedOn w:val="DefaultParagraphFont"/>
    <w:link w:val="Header"/>
    <w:uiPriority w:val="99"/>
    <w:rsid w:val="009C4181"/>
    <w:rPr>
      <w:rFonts w:ascii="Calibri Light" w:hAnsi="Calibri Light"/>
    </w:rPr>
  </w:style>
  <w:style w:type="paragraph" w:styleId="Footer">
    <w:name w:val="footer"/>
    <w:basedOn w:val="Normal"/>
    <w:link w:val="FooterChar"/>
    <w:uiPriority w:val="99"/>
    <w:unhideWhenUsed/>
    <w:rsid w:val="009C4181"/>
    <w:pPr>
      <w:tabs>
        <w:tab w:val="center" w:pos="4513"/>
        <w:tab w:val="right" w:pos="9026"/>
      </w:tabs>
      <w:spacing w:line="240" w:lineRule="auto"/>
    </w:pPr>
  </w:style>
  <w:style w:type="character" w:customStyle="1" w:styleId="FooterChar">
    <w:name w:val="Footer Char"/>
    <w:basedOn w:val="DefaultParagraphFont"/>
    <w:link w:val="Footer"/>
    <w:uiPriority w:val="99"/>
    <w:rsid w:val="009C4181"/>
    <w:rPr>
      <w:rFonts w:ascii="Calibri Light" w:hAnsi="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3</cp:revision>
  <dcterms:created xsi:type="dcterms:W3CDTF">2017-06-30T15:12:00Z</dcterms:created>
  <dcterms:modified xsi:type="dcterms:W3CDTF">2017-07-03T20:33:00Z</dcterms:modified>
</cp:coreProperties>
</file>