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18B0A8B9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F277D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04146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F277D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1FAD0FE9" w14:textId="14D94B30" w:rsidR="009E234D" w:rsidRDefault="003A54FD" w:rsidP="00F277D4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 w:rsidR="00AF694F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  <w:r w:rsidR="009E234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: </w:t>
      </w:r>
      <w:r w:rsidR="00F277D4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Types of organisation</w:t>
      </w:r>
    </w:p>
    <w:p w14:paraId="6F263200" w14:textId="77777777" w:rsidR="00F277D4" w:rsidRDefault="00F277D4" w:rsidP="00F277D4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779BF93C" w14:textId="64066609" w:rsidR="006330FE" w:rsidRPr="007A49A9" w:rsidRDefault="006330FE" w:rsidP="006330F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35B55BEC" w14:textId="77777777" w:rsidR="006330FE" w:rsidRPr="007A49A9" w:rsidRDefault="006330FE" w:rsidP="006330FE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1B6CE586" w14:textId="4A865476" w:rsidR="00CE6643" w:rsidRDefault="003A54FD" w:rsidP="00CE6643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small groups, work through the following:</w:t>
      </w:r>
    </w:p>
    <w:p w14:paraId="39BB0E93" w14:textId="77777777" w:rsidR="006330FE" w:rsidRDefault="006330FE" w:rsidP="00CE6643">
      <w:pPr>
        <w:spacing w:after="0" w:line="276" w:lineRule="auto"/>
        <w:rPr>
          <w:sz w:val="24"/>
          <w:szCs w:val="24"/>
          <w:lang w:val="en-GB"/>
        </w:rPr>
      </w:pPr>
    </w:p>
    <w:p w14:paraId="16151517" w14:textId="77777777" w:rsidR="006330FE" w:rsidRDefault="006330FE" w:rsidP="006330FE">
      <w:pPr>
        <w:spacing w:after="0" w:line="276" w:lineRule="auto"/>
        <w:rPr>
          <w:sz w:val="24"/>
          <w:szCs w:val="24"/>
          <w:lang w:val="en-GB"/>
        </w:rPr>
      </w:pPr>
      <w:r w:rsidRPr="006330FE">
        <w:rPr>
          <w:sz w:val="24"/>
          <w:szCs w:val="24"/>
          <w:lang w:val="en-GB"/>
        </w:rPr>
        <w:t xml:space="preserve">Identify and name five organisations for each organisational type - private, public and voluntary sector.  </w:t>
      </w:r>
    </w:p>
    <w:p w14:paraId="54F993A6" w14:textId="77777777" w:rsidR="006330FE" w:rsidRDefault="006330FE" w:rsidP="006330FE">
      <w:pPr>
        <w:spacing w:after="0" w:line="276" w:lineRule="auto"/>
        <w:rPr>
          <w:sz w:val="24"/>
          <w:szCs w:val="24"/>
          <w:lang w:val="en-GB"/>
        </w:rPr>
      </w:pPr>
    </w:p>
    <w:p w14:paraId="05A227D1" w14:textId="77777777" w:rsidR="006330FE" w:rsidRDefault="006330FE" w:rsidP="006330FE">
      <w:pPr>
        <w:spacing w:after="0" w:line="276" w:lineRule="auto"/>
        <w:rPr>
          <w:sz w:val="24"/>
          <w:szCs w:val="24"/>
          <w:lang w:val="en-GB"/>
        </w:rPr>
      </w:pPr>
    </w:p>
    <w:p w14:paraId="38DE2E9B" w14:textId="77777777" w:rsidR="006330FE" w:rsidRPr="006330FE" w:rsidRDefault="006330FE" w:rsidP="006330FE">
      <w:pPr>
        <w:spacing w:after="0" w:line="276" w:lineRule="auto"/>
        <w:rPr>
          <w:sz w:val="24"/>
          <w:szCs w:val="24"/>
          <w:lang w:val="en-GB"/>
        </w:rPr>
      </w:pPr>
      <w:bookmarkStart w:id="0" w:name="_GoBack"/>
      <w:bookmarkEnd w:id="0"/>
    </w:p>
    <w:p w14:paraId="41D6DBF6" w14:textId="77777777" w:rsidR="006330FE" w:rsidRPr="006330FE" w:rsidRDefault="006330FE" w:rsidP="006330FE">
      <w:pPr>
        <w:spacing w:after="0" w:line="276" w:lineRule="auto"/>
        <w:rPr>
          <w:sz w:val="24"/>
          <w:szCs w:val="24"/>
          <w:lang w:val="en-GB"/>
        </w:rPr>
      </w:pPr>
    </w:p>
    <w:p w14:paraId="582ADDEA" w14:textId="6A54DEF0" w:rsidR="006330FE" w:rsidRPr="004351E6" w:rsidRDefault="006330FE" w:rsidP="006330FE">
      <w:pPr>
        <w:spacing w:after="0" w:line="276" w:lineRule="auto"/>
        <w:rPr>
          <w:sz w:val="24"/>
          <w:szCs w:val="24"/>
          <w:lang w:val="en-GB"/>
        </w:rPr>
      </w:pPr>
      <w:r w:rsidRPr="006330FE">
        <w:rPr>
          <w:sz w:val="24"/>
          <w:szCs w:val="24"/>
          <w:lang w:val="en-GB"/>
        </w:rPr>
        <w:t>Was it difficult to determine the sector for any organisation that you looked at</w:t>
      </w:r>
      <w:r>
        <w:rPr>
          <w:sz w:val="24"/>
          <w:szCs w:val="24"/>
          <w:lang w:val="en-GB"/>
        </w:rPr>
        <w:t>?</w:t>
      </w:r>
      <w:r w:rsidRPr="006330FE">
        <w:rPr>
          <w:sz w:val="24"/>
          <w:szCs w:val="24"/>
          <w:lang w:val="en-GB"/>
        </w:rPr>
        <w:t xml:space="preserve">  If so, why?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7A49A9" w14:paraId="179072F9" w14:textId="77777777" w:rsidTr="006330FE">
        <w:tc>
          <w:tcPr>
            <w:tcW w:w="10485" w:type="dxa"/>
          </w:tcPr>
          <w:p w14:paraId="206681DB" w14:textId="37BBA382" w:rsidR="00D659DA" w:rsidRPr="007A49A9" w:rsidRDefault="00D659DA" w:rsidP="00350B0F">
            <w:pPr>
              <w:jc w:val="center"/>
              <w:rPr>
                <w:rFonts w:eastAsia="Calibri" w:cs="Calibri Light"/>
                <w:b/>
                <w:noProof/>
                <w:color w:val="0072CE"/>
                <w:sz w:val="28"/>
                <w:lang w:eastAsia="en-GB"/>
              </w:rPr>
            </w:pPr>
          </w:p>
        </w:tc>
      </w:tr>
      <w:tr w:rsidR="00D659DA" w:rsidRPr="004351E6" w14:paraId="6C441870" w14:textId="77777777" w:rsidTr="006330FE">
        <w:trPr>
          <w:trHeight w:val="1839"/>
        </w:trPr>
        <w:tc>
          <w:tcPr>
            <w:tcW w:w="10485" w:type="dxa"/>
          </w:tcPr>
          <w:p w14:paraId="3B5FFB9A" w14:textId="18F63E27" w:rsidR="00D659DA" w:rsidRPr="00D659DA" w:rsidRDefault="00D659DA" w:rsidP="009C4D06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5800A" w14:textId="77777777" w:rsidR="00011649" w:rsidRDefault="00011649" w:rsidP="00B71E51">
      <w:pPr>
        <w:spacing w:after="0" w:line="240" w:lineRule="auto"/>
      </w:pPr>
      <w:r>
        <w:separator/>
      </w:r>
    </w:p>
  </w:endnote>
  <w:endnote w:type="continuationSeparator" w:id="0">
    <w:p w14:paraId="2E5B132E" w14:textId="77777777" w:rsidR="00011649" w:rsidRDefault="0001164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91954DA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309D1" w14:textId="77777777" w:rsidR="00011649" w:rsidRDefault="00011649" w:rsidP="00B71E51">
      <w:pPr>
        <w:spacing w:after="0" w:line="240" w:lineRule="auto"/>
      </w:pPr>
      <w:r>
        <w:separator/>
      </w:r>
    </w:p>
  </w:footnote>
  <w:footnote w:type="continuationSeparator" w:id="0">
    <w:p w14:paraId="2497807D" w14:textId="77777777" w:rsidR="00011649" w:rsidRDefault="0001164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40592"/>
    <w:rsid w:val="0004146D"/>
    <w:rsid w:val="000D5FE2"/>
    <w:rsid w:val="0011769C"/>
    <w:rsid w:val="00186995"/>
    <w:rsid w:val="002239C4"/>
    <w:rsid w:val="00254090"/>
    <w:rsid w:val="00267664"/>
    <w:rsid w:val="002842ED"/>
    <w:rsid w:val="00337637"/>
    <w:rsid w:val="00350B0F"/>
    <w:rsid w:val="0036060F"/>
    <w:rsid w:val="003A54FD"/>
    <w:rsid w:val="004351E6"/>
    <w:rsid w:val="00444B62"/>
    <w:rsid w:val="004D57A7"/>
    <w:rsid w:val="0055115D"/>
    <w:rsid w:val="005551C4"/>
    <w:rsid w:val="005A074C"/>
    <w:rsid w:val="005E0B3B"/>
    <w:rsid w:val="006330FE"/>
    <w:rsid w:val="006575F8"/>
    <w:rsid w:val="00671583"/>
    <w:rsid w:val="0068475D"/>
    <w:rsid w:val="007046D9"/>
    <w:rsid w:val="0072528E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51C0E"/>
    <w:rsid w:val="009C4D06"/>
    <w:rsid w:val="009C50DE"/>
    <w:rsid w:val="009E234D"/>
    <w:rsid w:val="00A34A67"/>
    <w:rsid w:val="00A53B64"/>
    <w:rsid w:val="00AB61C9"/>
    <w:rsid w:val="00AC4A11"/>
    <w:rsid w:val="00AF694F"/>
    <w:rsid w:val="00B004C4"/>
    <w:rsid w:val="00B12D87"/>
    <w:rsid w:val="00B3002A"/>
    <w:rsid w:val="00B63ADD"/>
    <w:rsid w:val="00B71E51"/>
    <w:rsid w:val="00BD2EB2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220CC"/>
    <w:rsid w:val="00E326C0"/>
    <w:rsid w:val="00EB5212"/>
    <w:rsid w:val="00ED68D5"/>
    <w:rsid w:val="00F109FC"/>
    <w:rsid w:val="00F277D4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2017-06-27T12:38:00Z</dcterms:created>
  <dcterms:modified xsi:type="dcterms:W3CDTF">2017-06-27T12:38:00Z</dcterms:modified>
</cp:coreProperties>
</file>