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4B24" w14:textId="14F43FCA" w:rsidR="007A49A9" w:rsidRPr="007A49A9" w:rsidRDefault="00AB61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5168A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D113F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  <w:r w:rsidR="005168A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</w:t>
      </w:r>
      <w:r w:rsidR="00D35C3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LO</w:t>
      </w:r>
      <w:r w:rsidR="00567FB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1FAD0FE9" w14:textId="3DD5AAFC" w:rsidR="009E234D" w:rsidRDefault="00171F40" w:rsidP="00FD2FC3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 Activity: I</w:t>
      </w:r>
      <w:r w:rsidRPr="00171F40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mpact of flexibility on the HR function</w:t>
      </w:r>
      <w:bookmarkStart w:id="0" w:name="_GoBack"/>
      <w:bookmarkEnd w:id="0"/>
    </w:p>
    <w:p w14:paraId="6EBD3EDD" w14:textId="77777777" w:rsidR="00FD2FC3" w:rsidRPr="007A49A9" w:rsidRDefault="00FD2FC3" w:rsidP="00FD2FC3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6D219ECA" w14:textId="77777777" w:rsidR="00FD2FC3" w:rsidRPr="007A49A9" w:rsidRDefault="00FD2FC3" w:rsidP="00FD2FC3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5060CB22" w14:textId="26204CCE" w:rsidR="00FA2F0B" w:rsidRPr="004351E6" w:rsidRDefault="00171F40" w:rsidP="007A49A9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Working in two groups</w:t>
      </w:r>
      <w:r w:rsidR="00EB0354">
        <w:rPr>
          <w:sz w:val="24"/>
          <w:szCs w:val="24"/>
          <w:lang w:val="en-GB"/>
        </w:rPr>
        <w:t>, complete the following</w:t>
      </w:r>
      <w:r w:rsidR="005168A5">
        <w:rPr>
          <w:sz w:val="24"/>
          <w:szCs w:val="24"/>
          <w:lang w:val="en-GB"/>
        </w:rPr>
        <w:t>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7A49A9" w14:paraId="179072F9" w14:textId="77777777" w:rsidTr="00D35C39">
        <w:tc>
          <w:tcPr>
            <w:tcW w:w="10485" w:type="dxa"/>
          </w:tcPr>
          <w:p w14:paraId="206681DB" w14:textId="021496DF" w:rsidR="00D659DA" w:rsidRPr="007A49A9" w:rsidRDefault="00EB0354" w:rsidP="00116F60">
            <w:pPr>
              <w:jc w:val="center"/>
              <w:rPr>
                <w:rFonts w:eastAsia="Calibri" w:cs="Calibri Light"/>
                <w:b/>
                <w:noProof/>
                <w:color w:val="0072CE"/>
                <w:sz w:val="28"/>
                <w:lang w:eastAsia="en-GB"/>
              </w:rPr>
            </w:pPr>
            <w:r>
              <w:rPr>
                <w:rFonts w:eastAsia="Calibri" w:cs="Calibri Light"/>
                <w:b/>
                <w:noProof/>
                <w:color w:val="0072CE"/>
                <w:sz w:val="28"/>
                <w:lang w:eastAsia="en-GB"/>
              </w:rPr>
              <w:t>Activity</w:t>
            </w:r>
          </w:p>
        </w:tc>
      </w:tr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5DDB76A9" w14:textId="22D3CDBC" w:rsidR="00171F40" w:rsidRPr="00171F40" w:rsidRDefault="00171F40" w:rsidP="00D113F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R</w:t>
            </w:r>
            <w:r w:rsidRPr="00171F40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ead the following journal articles</w:t>
            </w:r>
            <w:r w:rsidR="00D113F3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D113F3" w:rsidRPr="00D113F3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 xml:space="preserve">which will be available from your online student resources: </w:t>
            </w:r>
            <w:r w:rsidRPr="00171F40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 xml:space="preserve"> </w:t>
            </w:r>
          </w:p>
          <w:p w14:paraId="4764169F" w14:textId="77777777" w:rsidR="00171F40" w:rsidRPr="00171F40" w:rsidRDefault="00171F40" w:rsidP="00171F40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  <w:p w14:paraId="65C4BACF" w14:textId="169EA43A" w:rsidR="00171F40" w:rsidRPr="00D113F3" w:rsidRDefault="00171F40" w:rsidP="00D113F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113F3">
              <w:rPr>
                <w:rFonts w:asciiTheme="majorHAnsi" w:hAnsiTheme="majorHAnsi" w:cstheme="majorHAnsi"/>
                <w:bCs/>
                <w:sz w:val="24"/>
                <w:szCs w:val="24"/>
              </w:rPr>
              <w:t>‘Pitfalls in planning flexibility; Knowledge deficit threat to work-life-balance’ Human Resource Management International Digest, Vol. 24 Issue 1 pp. 7 – 9</w:t>
            </w:r>
          </w:p>
          <w:p w14:paraId="14072259" w14:textId="77777777" w:rsidR="00171F40" w:rsidRPr="00171F40" w:rsidRDefault="00171F40" w:rsidP="00171F40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  <w:p w14:paraId="48BA2568" w14:textId="29CEFE0F" w:rsidR="00171F40" w:rsidRPr="00D113F3" w:rsidRDefault="00171F40" w:rsidP="00D113F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113F3">
              <w:rPr>
                <w:rFonts w:asciiTheme="majorHAnsi" w:hAnsiTheme="majorHAnsi" w:cstheme="majorHAnsi"/>
                <w:bCs/>
                <w:sz w:val="24"/>
                <w:szCs w:val="24"/>
              </w:rPr>
              <w:t>‘The ban on working from home makes sense for Yahoo. It needs the innovation and speed of delivery that come from office-based employees ", Human Resource Management International Digest, Vol. 23 Issue 3 pp. 12 – 14</w:t>
            </w:r>
          </w:p>
          <w:p w14:paraId="0F2D4FF9" w14:textId="77777777" w:rsidR="00171F40" w:rsidRPr="00171F40" w:rsidRDefault="00171F40" w:rsidP="00171F40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  <w:p w14:paraId="4AAD6391" w14:textId="77777777" w:rsidR="00171F40" w:rsidRPr="00171F40" w:rsidRDefault="00171F40" w:rsidP="00171F40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171F4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What does the HR function need to do to ensure that, as far as possible, flexibility doesn’t have a negative impact on employees and the organisation?</w:t>
            </w:r>
          </w:p>
          <w:p w14:paraId="194C9F5A" w14:textId="77777777" w:rsidR="00171F40" w:rsidRDefault="00171F40" w:rsidP="00171F40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  <w:p w14:paraId="69958A60" w14:textId="77777777" w:rsidR="00D659DA" w:rsidRDefault="00171F40" w:rsidP="00171F40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71F40">
              <w:rPr>
                <w:rFonts w:asciiTheme="majorHAnsi" w:hAnsiTheme="majorHAnsi" w:cstheme="majorHAnsi"/>
                <w:bCs/>
                <w:sz w:val="24"/>
                <w:szCs w:val="24"/>
              </w:rPr>
              <w:t>Each group should prepare and deliver a short presentation outlining its conclusions.</w:t>
            </w:r>
          </w:p>
          <w:p w14:paraId="1D55EDBF" w14:textId="77777777" w:rsidR="00171F40" w:rsidRDefault="00171F40" w:rsidP="00171F40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  <w:p w14:paraId="048E7B74" w14:textId="77777777" w:rsidR="00D113F3" w:rsidRDefault="00D113F3" w:rsidP="00171F40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  <w:p w14:paraId="6922B40E" w14:textId="77777777" w:rsidR="00D113F3" w:rsidRDefault="00D113F3" w:rsidP="00171F40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  <w:p w14:paraId="73626FA6" w14:textId="77777777" w:rsidR="00D113F3" w:rsidRDefault="00D113F3" w:rsidP="00171F40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  <w:p w14:paraId="22622918" w14:textId="77777777" w:rsidR="00D113F3" w:rsidRDefault="00D113F3" w:rsidP="00171F40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  <w:p w14:paraId="3B5FFB9A" w14:textId="2B8A095A" w:rsidR="00D113F3" w:rsidRPr="00171F40" w:rsidRDefault="00D113F3" w:rsidP="00171F40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5EF2E" w14:textId="77777777" w:rsidR="008F6DC8" w:rsidRDefault="008F6DC8" w:rsidP="00B71E51">
      <w:pPr>
        <w:spacing w:after="0" w:line="240" w:lineRule="auto"/>
      </w:pPr>
      <w:r>
        <w:separator/>
      </w:r>
    </w:p>
  </w:endnote>
  <w:endnote w:type="continuationSeparator" w:id="0">
    <w:p w14:paraId="2742D2B5" w14:textId="77777777" w:rsidR="008F6DC8" w:rsidRDefault="008F6DC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6266417" w:rsidR="00D35C39" w:rsidRDefault="00032FAC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1E3A1" w14:textId="77777777" w:rsidR="008F6DC8" w:rsidRDefault="008F6DC8" w:rsidP="00B71E51">
      <w:pPr>
        <w:spacing w:after="0" w:line="240" w:lineRule="auto"/>
      </w:pPr>
      <w:r>
        <w:separator/>
      </w:r>
    </w:p>
  </w:footnote>
  <w:footnote w:type="continuationSeparator" w:id="0">
    <w:p w14:paraId="09546291" w14:textId="77777777" w:rsidR="008F6DC8" w:rsidRDefault="008F6DC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6F39"/>
    <w:multiLevelType w:val="hybridMultilevel"/>
    <w:tmpl w:val="FDBE10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54B62"/>
    <w:multiLevelType w:val="hybridMultilevel"/>
    <w:tmpl w:val="7A7A2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E5CF6"/>
    <w:multiLevelType w:val="hybridMultilevel"/>
    <w:tmpl w:val="23721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32FAC"/>
    <w:rsid w:val="00040592"/>
    <w:rsid w:val="00116F60"/>
    <w:rsid w:val="00136EB7"/>
    <w:rsid w:val="00171F40"/>
    <w:rsid w:val="00186995"/>
    <w:rsid w:val="001E6529"/>
    <w:rsid w:val="0021339A"/>
    <w:rsid w:val="002239C4"/>
    <w:rsid w:val="00254090"/>
    <w:rsid w:val="002842ED"/>
    <w:rsid w:val="002B20E6"/>
    <w:rsid w:val="002C0B54"/>
    <w:rsid w:val="002E2A23"/>
    <w:rsid w:val="00337637"/>
    <w:rsid w:val="00350B0F"/>
    <w:rsid w:val="003C4F40"/>
    <w:rsid w:val="003E7F7D"/>
    <w:rsid w:val="004351E6"/>
    <w:rsid w:val="00444B62"/>
    <w:rsid w:val="004A0381"/>
    <w:rsid w:val="004D57A7"/>
    <w:rsid w:val="005168A5"/>
    <w:rsid w:val="0055115D"/>
    <w:rsid w:val="005551C4"/>
    <w:rsid w:val="00567FB2"/>
    <w:rsid w:val="005E0B3B"/>
    <w:rsid w:val="006575F8"/>
    <w:rsid w:val="00661E02"/>
    <w:rsid w:val="006A3499"/>
    <w:rsid w:val="0072528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A74A5"/>
    <w:rsid w:val="008E3BC1"/>
    <w:rsid w:val="008E7F4D"/>
    <w:rsid w:val="008F6DC8"/>
    <w:rsid w:val="009061D2"/>
    <w:rsid w:val="00914331"/>
    <w:rsid w:val="00951C0E"/>
    <w:rsid w:val="009C4D06"/>
    <w:rsid w:val="009C50DE"/>
    <w:rsid w:val="009E234D"/>
    <w:rsid w:val="00A452ED"/>
    <w:rsid w:val="00AB61C9"/>
    <w:rsid w:val="00AC4A11"/>
    <w:rsid w:val="00AE2F9D"/>
    <w:rsid w:val="00B004C4"/>
    <w:rsid w:val="00B12D87"/>
    <w:rsid w:val="00B3002A"/>
    <w:rsid w:val="00B63ADD"/>
    <w:rsid w:val="00B67391"/>
    <w:rsid w:val="00B71E51"/>
    <w:rsid w:val="00B756C8"/>
    <w:rsid w:val="00BD2EB2"/>
    <w:rsid w:val="00C47E62"/>
    <w:rsid w:val="00C627F2"/>
    <w:rsid w:val="00C66271"/>
    <w:rsid w:val="00CD2692"/>
    <w:rsid w:val="00D113F3"/>
    <w:rsid w:val="00D142C3"/>
    <w:rsid w:val="00D30207"/>
    <w:rsid w:val="00D33887"/>
    <w:rsid w:val="00D35C39"/>
    <w:rsid w:val="00D659DA"/>
    <w:rsid w:val="00D873BE"/>
    <w:rsid w:val="00DB7462"/>
    <w:rsid w:val="00DF2121"/>
    <w:rsid w:val="00DF3F4A"/>
    <w:rsid w:val="00E220CC"/>
    <w:rsid w:val="00E326C0"/>
    <w:rsid w:val="00EB0354"/>
    <w:rsid w:val="00EB5212"/>
    <w:rsid w:val="00ED68D5"/>
    <w:rsid w:val="00F145D2"/>
    <w:rsid w:val="00F26DCD"/>
    <w:rsid w:val="00F46D59"/>
    <w:rsid w:val="00F74460"/>
    <w:rsid w:val="00F816EC"/>
    <w:rsid w:val="00FA2F0B"/>
    <w:rsid w:val="00FB3FA2"/>
    <w:rsid w:val="00FD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2017-06-27T19:56:00Z</dcterms:created>
  <dcterms:modified xsi:type="dcterms:W3CDTF">2017-06-27T19:57:00Z</dcterms:modified>
</cp:coreProperties>
</file>