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9B111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Concepts of decision-making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9B111C" w:rsidRPr="00B1716F" w:rsidRDefault="009B111C" w:rsidP="009B111C">
      <w:pPr>
        <w:spacing w:after="0" w:line="276" w:lineRule="auto"/>
        <w:rPr>
          <w:rFonts w:eastAsia="Calibri" w:cs="Calibri Light"/>
          <w:i/>
          <w:color w:val="4472C4" w:themeColor="accent1"/>
          <w:sz w:val="24"/>
          <w:szCs w:val="24"/>
          <w:lang w:val="en-GB"/>
        </w:rPr>
      </w:pPr>
      <w:r w:rsidRPr="00B1716F">
        <w:rPr>
          <w:rFonts w:eastAsia="Calibri" w:cs="Calibri Light"/>
          <w:i/>
          <w:color w:val="4472C4" w:themeColor="accent1"/>
          <w:sz w:val="24"/>
          <w:szCs w:val="24"/>
          <w:lang w:val="en-GB"/>
        </w:rPr>
        <w:t>In small groups:</w:t>
      </w:r>
    </w:p>
    <w:p w:rsidR="009B111C" w:rsidRPr="009B111C" w:rsidRDefault="009B111C" w:rsidP="009B111C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bookmarkStart w:id="0" w:name="_GoBack"/>
      <w:bookmarkEnd w:id="0"/>
      <w:r>
        <w:rPr>
          <w:rFonts w:eastAsia="Calibri" w:cs="Calibri Light"/>
          <w:sz w:val="24"/>
          <w:szCs w:val="24"/>
          <w:lang w:val="en-GB"/>
        </w:rPr>
        <w:t xml:space="preserve">For a </w:t>
      </w:r>
      <w:r w:rsidRPr="009B111C">
        <w:rPr>
          <w:rFonts w:eastAsia="Calibri" w:cs="Calibri Light"/>
          <w:sz w:val="24"/>
          <w:szCs w:val="24"/>
          <w:lang w:val="en-GB"/>
        </w:rPr>
        <w:t xml:space="preserve">business organisation with which you </w:t>
      </w:r>
      <w:r>
        <w:rPr>
          <w:rFonts w:eastAsia="Calibri" w:cs="Calibri Light"/>
          <w:sz w:val="24"/>
          <w:szCs w:val="24"/>
          <w:lang w:val="en-GB"/>
        </w:rPr>
        <w:t>are</w:t>
      </w:r>
      <w:r w:rsidRPr="009B111C">
        <w:rPr>
          <w:rFonts w:eastAsia="Calibri" w:cs="Calibri Light"/>
          <w:sz w:val="24"/>
          <w:szCs w:val="24"/>
          <w:lang w:val="en-GB"/>
        </w:rPr>
        <w:t xml:space="preserve"> familiar</w:t>
      </w:r>
      <w:r>
        <w:rPr>
          <w:rFonts w:eastAsia="Calibri" w:cs="Calibri Light"/>
          <w:sz w:val="24"/>
          <w:szCs w:val="24"/>
          <w:lang w:val="en-GB"/>
        </w:rPr>
        <w:t>, write down:</w:t>
      </w:r>
      <w:r>
        <w:rPr>
          <w:rFonts w:eastAsia="Calibri" w:cs="Calibri Light"/>
          <w:sz w:val="24"/>
          <w:szCs w:val="24"/>
          <w:lang w:val="en-GB"/>
        </w:rPr>
        <w:br/>
      </w:r>
    </w:p>
    <w:p w:rsidR="009B111C" w:rsidRPr="009B111C" w:rsidRDefault="009B111C" w:rsidP="009B111C">
      <w:pPr>
        <w:numPr>
          <w:ilvl w:val="0"/>
          <w:numId w:val="1"/>
        </w:num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E</w:t>
      </w:r>
      <w:r w:rsidRPr="009B111C">
        <w:rPr>
          <w:rFonts w:eastAsia="Calibri" w:cs="Calibri Light"/>
          <w:sz w:val="24"/>
          <w:szCs w:val="24"/>
          <w:lang w:val="en-GB"/>
        </w:rPr>
        <w:t>xamples</w:t>
      </w:r>
      <w:r>
        <w:rPr>
          <w:rFonts w:eastAsia="Calibri" w:cs="Calibri Light"/>
          <w:sz w:val="24"/>
          <w:szCs w:val="24"/>
          <w:lang w:val="en-GB"/>
        </w:rPr>
        <w:t xml:space="preserve"> of decisions made.</w:t>
      </w:r>
    </w:p>
    <w:p w:rsidR="009B111C" w:rsidRDefault="009B111C" w:rsidP="009B111C">
      <w:pPr>
        <w:numPr>
          <w:ilvl w:val="0"/>
          <w:numId w:val="1"/>
        </w:num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 xml:space="preserve">Who makes the </w:t>
      </w:r>
      <w:proofErr w:type="gramStart"/>
      <w:r>
        <w:rPr>
          <w:rFonts w:eastAsia="Calibri" w:cs="Calibri Light"/>
          <w:sz w:val="24"/>
          <w:szCs w:val="24"/>
          <w:lang w:val="en-GB"/>
        </w:rPr>
        <w:t>decisions.</w:t>
      </w:r>
      <w:proofErr w:type="gramEnd"/>
    </w:p>
    <w:p w:rsidR="009B111C" w:rsidRPr="009B111C" w:rsidRDefault="009B111C" w:rsidP="009B111C">
      <w:pPr>
        <w:numPr>
          <w:ilvl w:val="0"/>
          <w:numId w:val="1"/>
        </w:num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9B111C">
        <w:rPr>
          <w:rFonts w:eastAsia="Calibri" w:cs="Calibri Light"/>
          <w:sz w:val="24"/>
          <w:szCs w:val="24"/>
          <w:lang w:val="en-GB"/>
        </w:rPr>
        <w:t xml:space="preserve">How </w:t>
      </w:r>
      <w:r>
        <w:rPr>
          <w:rFonts w:eastAsia="Calibri" w:cs="Calibri Light"/>
          <w:sz w:val="24"/>
          <w:szCs w:val="24"/>
          <w:lang w:val="en-GB"/>
        </w:rPr>
        <w:t xml:space="preserve">they </w:t>
      </w:r>
      <w:r w:rsidR="00911D70">
        <w:rPr>
          <w:rFonts w:eastAsia="Calibri" w:cs="Calibri Light"/>
          <w:sz w:val="24"/>
          <w:szCs w:val="24"/>
          <w:lang w:val="en-GB"/>
        </w:rPr>
        <w:t xml:space="preserve">are </w:t>
      </w:r>
      <w:r>
        <w:rPr>
          <w:rFonts w:eastAsia="Calibri" w:cs="Calibri Light"/>
          <w:sz w:val="24"/>
          <w:szCs w:val="24"/>
          <w:lang w:val="en-GB"/>
        </w:rPr>
        <w:t>made.</w:t>
      </w:r>
    </w:p>
    <w:p w:rsidR="009B111C" w:rsidRPr="009B111C" w:rsidRDefault="009B111C" w:rsidP="009B111C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1B7F44" w:rsidRPr="009B111C" w:rsidRDefault="001B7F44">
      <w:pPr>
        <w:rPr>
          <w:sz w:val="24"/>
          <w:szCs w:val="24"/>
        </w:rPr>
      </w:pPr>
    </w:p>
    <w:sectPr w:rsidR="001B7F44" w:rsidRPr="009B111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30" w:rsidRDefault="00CB3530" w:rsidP="00E35DF6">
      <w:pPr>
        <w:spacing w:after="0" w:line="240" w:lineRule="auto"/>
      </w:pPr>
      <w:r>
        <w:separator/>
      </w:r>
    </w:p>
  </w:endnote>
  <w:endnote w:type="continuationSeparator" w:id="0">
    <w:p w:rsidR="00CB3530" w:rsidRDefault="00CB3530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30" w:rsidRDefault="00CB3530" w:rsidP="00E35DF6">
      <w:pPr>
        <w:spacing w:after="0" w:line="240" w:lineRule="auto"/>
      </w:pPr>
      <w:r>
        <w:separator/>
      </w:r>
    </w:p>
  </w:footnote>
  <w:footnote w:type="continuationSeparator" w:id="0">
    <w:p w:rsidR="00CB3530" w:rsidRDefault="00CB3530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71397B"/>
    <w:rsid w:val="00836F00"/>
    <w:rsid w:val="00911D70"/>
    <w:rsid w:val="009B111C"/>
    <w:rsid w:val="00B1716F"/>
    <w:rsid w:val="00CB3530"/>
    <w:rsid w:val="00E35DF6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2017-08-16T11:45:00Z</dcterms:created>
  <dcterms:modified xsi:type="dcterms:W3CDTF">2017-08-16T17:21:00Z</dcterms:modified>
</cp:coreProperties>
</file>