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DF6" w:rsidRDefault="005E375D" w:rsidP="00E35DF6">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ANALYTICAL DECISION-</w:t>
      </w:r>
      <w:bookmarkStart w:id="0" w:name="_GoBack"/>
      <w:bookmarkEnd w:id="0"/>
      <w:r w:rsidR="00E35DF6">
        <w:rPr>
          <w:rFonts w:eastAsia="Calibri" w:cs="Times New Roman"/>
          <w:b/>
          <w:noProof/>
          <w:color w:val="6699FF"/>
          <w:sz w:val="52"/>
          <w:szCs w:val="44"/>
          <w:lang w:val="en-GB" w:eastAsia="en-GB"/>
        </w:rPr>
        <w:t>MAKING</w:t>
      </w:r>
    </w:p>
    <w:p w:rsidR="00E35DF6" w:rsidRDefault="00E24480" w:rsidP="00E35DF6">
      <w:pPr>
        <w:spacing w:after="0" w:line="240" w:lineRule="auto"/>
        <w:outlineLvl w:val="2"/>
        <w:rPr>
          <w:rFonts w:eastAsia="Calibri" w:cs="Times New Roman"/>
          <w:b/>
          <w:noProof/>
          <w:color w:val="0072CE"/>
          <w:sz w:val="52"/>
          <w:szCs w:val="44"/>
          <w:lang w:val="en-GB" w:eastAsia="en-GB"/>
        </w:rPr>
      </w:pPr>
      <w:r>
        <w:rPr>
          <w:rFonts w:eastAsia="Calibri" w:cs="Times New Roman"/>
          <w:b/>
          <w:noProof/>
          <w:color w:val="6699FF"/>
          <w:sz w:val="52"/>
          <w:szCs w:val="44"/>
          <w:lang w:val="en-GB" w:eastAsia="en-GB"/>
        </w:rPr>
        <w:t>Learning Outcome 3</w:t>
      </w:r>
      <w:r w:rsidR="00E35DF6">
        <w:rPr>
          <w:rFonts w:eastAsia="Calibri" w:cs="Times New Roman"/>
          <w:b/>
          <w:noProof/>
          <w:color w:val="6699FF"/>
          <w:sz w:val="52"/>
          <w:szCs w:val="44"/>
          <w:lang w:val="en-GB" w:eastAsia="en-GB"/>
        </w:rPr>
        <w:t xml:space="preserve">: </w:t>
      </w:r>
      <w:r w:rsidR="00E35DF6" w:rsidRPr="007A49A9">
        <w:rPr>
          <w:rFonts w:eastAsia="Calibri" w:cs="Times New Roman"/>
          <w:b/>
          <w:noProof/>
          <w:color w:val="6699FF"/>
          <w:sz w:val="52"/>
          <w:szCs w:val="44"/>
          <w:lang w:val="en-GB" w:eastAsia="en-GB"/>
        </w:rPr>
        <w:t xml:space="preserve">ACTIVITY </w:t>
      </w:r>
      <w:r w:rsidR="00263B0B">
        <w:rPr>
          <w:rFonts w:eastAsia="Calibri" w:cs="Times New Roman"/>
          <w:b/>
          <w:noProof/>
          <w:color w:val="6699FF"/>
          <w:sz w:val="52"/>
          <w:szCs w:val="44"/>
          <w:lang w:val="en-GB" w:eastAsia="en-GB"/>
        </w:rPr>
        <w:t>2</w:t>
      </w:r>
    </w:p>
    <w:p w:rsidR="00E35DF6" w:rsidRDefault="00E35DF6" w:rsidP="00E35DF6">
      <w:pPr>
        <w:pBdr>
          <w:bottom w:val="single" w:sz="12" w:space="1" w:color="FFCD00"/>
        </w:pBdr>
        <w:spacing w:after="0" w:line="240" w:lineRule="auto"/>
        <w:ind w:left="567" w:hanging="567"/>
        <w:jc w:val="both"/>
        <w:outlineLvl w:val="1"/>
        <w:rPr>
          <w:rFonts w:eastAsia="Calibri" w:cs="Arial"/>
          <w:b/>
          <w:bCs/>
          <w:color w:val="003967"/>
          <w:sz w:val="28"/>
          <w:lang w:val="en-GB" w:eastAsia="en-GB"/>
        </w:rPr>
      </w:pPr>
    </w:p>
    <w:p w:rsidR="00E35DF6" w:rsidRPr="007A49A9" w:rsidRDefault="00263B0B" w:rsidP="00E35DF6">
      <w:pPr>
        <w:pBdr>
          <w:bottom w:val="single" w:sz="12" w:space="1" w:color="FFCD00"/>
        </w:pBdr>
        <w:spacing w:after="0" w:line="240" w:lineRule="auto"/>
        <w:ind w:left="567" w:hanging="567"/>
        <w:jc w:val="both"/>
        <w:outlineLvl w:val="1"/>
        <w:rPr>
          <w:rFonts w:eastAsia="Calibri" w:cs="Arial"/>
          <w:b/>
          <w:bCs/>
          <w:color w:val="003967"/>
          <w:sz w:val="28"/>
          <w:lang w:val="en-GB" w:eastAsia="en-GB"/>
        </w:rPr>
      </w:pPr>
      <w:r>
        <w:rPr>
          <w:rFonts w:eastAsia="Calibri" w:cs="Arial"/>
          <w:b/>
          <w:bCs/>
          <w:color w:val="003967"/>
          <w:sz w:val="28"/>
          <w:lang w:val="en-GB" w:eastAsia="en-GB"/>
        </w:rPr>
        <w:t>Project planning</w:t>
      </w:r>
    </w:p>
    <w:p w:rsidR="00E35DF6" w:rsidRDefault="00E35DF6" w:rsidP="00E35DF6">
      <w:pPr>
        <w:spacing w:after="0" w:line="276" w:lineRule="auto"/>
        <w:rPr>
          <w:rFonts w:eastAsia="Calibri" w:cs="Calibri Light"/>
          <w:sz w:val="12"/>
          <w:szCs w:val="24"/>
          <w:lang w:val="en-GB"/>
        </w:rPr>
      </w:pPr>
    </w:p>
    <w:p w:rsidR="00F20297" w:rsidRPr="00F20297" w:rsidRDefault="00F20297" w:rsidP="00F20297">
      <w:pPr>
        <w:rPr>
          <w:i/>
          <w:noProof/>
          <w:color w:val="4472C4" w:themeColor="accent1"/>
          <w:sz w:val="24"/>
          <w:szCs w:val="24"/>
          <w:lang w:val="en-GB" w:eastAsia="en-GB"/>
        </w:rPr>
      </w:pPr>
      <w:r w:rsidRPr="00F20297">
        <w:rPr>
          <w:i/>
          <w:noProof/>
          <w:color w:val="4472C4" w:themeColor="accent1"/>
          <w:sz w:val="24"/>
          <w:szCs w:val="24"/>
          <w:lang w:val="en-GB" w:eastAsia="en-GB"/>
        </w:rPr>
        <w:t>Working in small groups</w:t>
      </w:r>
      <w:r w:rsidRPr="00F20297">
        <w:rPr>
          <w:i/>
          <w:noProof/>
          <w:color w:val="4472C4" w:themeColor="accent1"/>
          <w:sz w:val="24"/>
          <w:szCs w:val="24"/>
          <w:lang w:val="en-GB" w:eastAsia="en-GB"/>
        </w:rPr>
        <w:t>:</w:t>
      </w:r>
    </w:p>
    <w:p w:rsidR="00F20297" w:rsidRPr="00F20297" w:rsidRDefault="00F20297" w:rsidP="00F20297">
      <w:pPr>
        <w:numPr>
          <w:ilvl w:val="0"/>
          <w:numId w:val="3"/>
        </w:numPr>
        <w:spacing w:after="0" w:line="240" w:lineRule="auto"/>
        <w:outlineLvl w:val="2"/>
        <w:rPr>
          <w:rFonts w:eastAsia="Calibri" w:cs="Times New Roman"/>
          <w:iCs/>
          <w:noProof/>
          <w:sz w:val="24"/>
          <w:szCs w:val="24"/>
          <w:lang w:val="en-GB" w:eastAsia="en-GB"/>
        </w:rPr>
      </w:pPr>
      <w:r w:rsidRPr="00F20297">
        <w:rPr>
          <w:rFonts w:eastAsia="Calibri" w:cs="Times New Roman"/>
          <w:iCs/>
          <w:noProof/>
          <w:sz w:val="24"/>
          <w:szCs w:val="24"/>
          <w:lang w:val="en-GB" w:eastAsia="en-GB"/>
        </w:rPr>
        <w:t xml:space="preserve">Read through the scenario (project brief) </w:t>
      </w:r>
    </w:p>
    <w:p w:rsidR="00F20297" w:rsidRPr="00F20297" w:rsidRDefault="00F20297" w:rsidP="00F20297">
      <w:pPr>
        <w:numPr>
          <w:ilvl w:val="0"/>
          <w:numId w:val="3"/>
        </w:numPr>
        <w:spacing w:after="0" w:line="240" w:lineRule="auto"/>
        <w:outlineLvl w:val="2"/>
        <w:rPr>
          <w:rFonts w:eastAsia="Calibri" w:cs="Times New Roman"/>
          <w:iCs/>
          <w:noProof/>
          <w:sz w:val="24"/>
          <w:szCs w:val="24"/>
          <w:lang w:val="en-GB" w:eastAsia="en-GB"/>
        </w:rPr>
      </w:pPr>
      <w:r w:rsidRPr="00F20297">
        <w:rPr>
          <w:rFonts w:eastAsia="Calibri" w:cs="Times New Roman"/>
          <w:iCs/>
          <w:noProof/>
          <w:sz w:val="24"/>
          <w:szCs w:val="24"/>
          <w:lang w:val="en-GB" w:eastAsia="en-GB"/>
        </w:rPr>
        <w:t xml:space="preserve">Plan the requirements of the brief </w:t>
      </w:r>
    </w:p>
    <w:p w:rsidR="00F20297" w:rsidRPr="00F20297" w:rsidRDefault="00F20297" w:rsidP="00F20297">
      <w:pPr>
        <w:numPr>
          <w:ilvl w:val="0"/>
          <w:numId w:val="3"/>
        </w:numPr>
        <w:spacing w:after="0" w:line="240" w:lineRule="auto"/>
        <w:outlineLvl w:val="2"/>
        <w:rPr>
          <w:rFonts w:eastAsia="Calibri" w:cs="Times New Roman"/>
          <w:iCs/>
          <w:noProof/>
          <w:sz w:val="24"/>
          <w:szCs w:val="24"/>
          <w:lang w:val="en-GB" w:eastAsia="en-GB"/>
        </w:rPr>
      </w:pPr>
      <w:r>
        <w:rPr>
          <w:rFonts w:eastAsia="Calibri" w:cs="Times New Roman"/>
          <w:iCs/>
          <w:noProof/>
          <w:sz w:val="24"/>
          <w:szCs w:val="24"/>
          <w:lang w:val="en-GB" w:eastAsia="en-GB"/>
        </w:rPr>
        <w:t>Create an activity schedule.</w:t>
      </w:r>
    </w:p>
    <w:p w:rsidR="00F20297" w:rsidRPr="00263B0B" w:rsidRDefault="00F20297" w:rsidP="00F20297">
      <w:pPr>
        <w:spacing w:after="0" w:line="240" w:lineRule="auto"/>
        <w:outlineLvl w:val="2"/>
        <w:rPr>
          <w:rFonts w:eastAsia="Calibri" w:cs="Times New Roman"/>
          <w:iCs/>
          <w:noProof/>
          <w:szCs w:val="24"/>
          <w:lang w:val="en-GB" w:eastAsia="en-GB"/>
        </w:rPr>
      </w:pPr>
    </w:p>
    <w:p w:rsidR="00E35DF6" w:rsidRDefault="00E35DF6" w:rsidP="00E35DF6">
      <w:pPr>
        <w:spacing w:after="0" w:line="276" w:lineRule="auto"/>
        <w:rPr>
          <w:rFonts w:eastAsia="Calibri" w:cs="Calibri Light"/>
          <w:sz w:val="12"/>
          <w:szCs w:val="24"/>
          <w:lang w:val="en-GB"/>
        </w:rPr>
      </w:pPr>
    </w:p>
    <w:p w:rsidR="00F20297" w:rsidRDefault="00F20297" w:rsidP="00E35DF6">
      <w:pPr>
        <w:spacing w:after="0" w:line="276" w:lineRule="auto"/>
        <w:rPr>
          <w:rFonts w:eastAsia="Calibri" w:cs="Calibri Light"/>
          <w:sz w:val="12"/>
          <w:szCs w:val="24"/>
          <w:lang w:val="en-GB"/>
        </w:rPr>
      </w:pPr>
    </w:p>
    <w:tbl>
      <w:tblPr>
        <w:tblStyle w:val="TableGrid"/>
        <w:tblW w:w="0" w:type="auto"/>
        <w:tblLook w:val="04A0" w:firstRow="1" w:lastRow="0" w:firstColumn="1" w:lastColumn="0" w:noHBand="0" w:noVBand="1"/>
      </w:tblPr>
      <w:tblGrid>
        <w:gridCol w:w="9016"/>
      </w:tblGrid>
      <w:tr w:rsidR="00263B0B" w:rsidRPr="00F20297" w:rsidTr="00510D97">
        <w:tc>
          <w:tcPr>
            <w:tcW w:w="10682" w:type="dxa"/>
          </w:tcPr>
          <w:p w:rsidR="00263B0B" w:rsidRPr="00F20297" w:rsidRDefault="00263B0B" w:rsidP="00510D97">
            <w:pPr>
              <w:rPr>
                <w:b/>
                <w:noProof/>
                <w:sz w:val="24"/>
                <w:szCs w:val="24"/>
                <w:lang w:eastAsia="en-GB"/>
              </w:rPr>
            </w:pPr>
            <w:r w:rsidRPr="00F20297">
              <w:rPr>
                <w:b/>
                <w:noProof/>
                <w:sz w:val="24"/>
                <w:szCs w:val="24"/>
                <w:lang w:eastAsia="en-GB"/>
              </w:rPr>
              <w:t>Scenario: Fashionista</w:t>
            </w:r>
          </w:p>
          <w:p w:rsidR="00263B0B" w:rsidRPr="00F20297" w:rsidRDefault="00263B0B" w:rsidP="00510D97">
            <w:pPr>
              <w:rPr>
                <w:noProof/>
                <w:sz w:val="24"/>
                <w:szCs w:val="24"/>
                <w:lang w:eastAsia="en-GB"/>
              </w:rPr>
            </w:pPr>
          </w:p>
          <w:p w:rsidR="00263B0B" w:rsidRPr="00F20297" w:rsidRDefault="00263B0B" w:rsidP="00510D97">
            <w:pPr>
              <w:rPr>
                <w:noProof/>
                <w:sz w:val="24"/>
                <w:szCs w:val="24"/>
                <w:lang w:eastAsia="en-GB"/>
              </w:rPr>
            </w:pPr>
            <w:r w:rsidRPr="00F20297">
              <w:rPr>
                <w:noProof/>
                <w:sz w:val="24"/>
                <w:szCs w:val="24"/>
                <w:lang w:eastAsia="en-GB"/>
              </w:rPr>
              <w:t>A well known high street fashion retailer is disappointed in its sales results from the key trading period of December.  It is now considering developing a web-based presence as online trading seems to be competing very successfully with traditional store sales.  To be prepared for the next end of year sales period, the company will need to have its new website presence in place by September.</w:t>
            </w:r>
          </w:p>
          <w:p w:rsidR="00F20297" w:rsidRPr="00F20297" w:rsidRDefault="00F20297" w:rsidP="00510D97">
            <w:pPr>
              <w:rPr>
                <w:noProof/>
                <w:sz w:val="24"/>
                <w:szCs w:val="24"/>
                <w:lang w:eastAsia="en-GB"/>
              </w:rPr>
            </w:pPr>
          </w:p>
          <w:p w:rsidR="00263B0B" w:rsidRPr="00F20297" w:rsidRDefault="00263B0B" w:rsidP="00510D97">
            <w:pPr>
              <w:rPr>
                <w:noProof/>
                <w:sz w:val="24"/>
                <w:szCs w:val="24"/>
                <w:lang w:eastAsia="en-GB"/>
              </w:rPr>
            </w:pPr>
            <w:r w:rsidRPr="00F20297">
              <w:rPr>
                <w:noProof/>
                <w:sz w:val="24"/>
                <w:szCs w:val="24"/>
                <w:lang w:eastAsia="en-GB"/>
              </w:rPr>
              <w:t>The business analyst has been asked to:</w:t>
            </w:r>
            <w:r w:rsidR="00F20297">
              <w:rPr>
                <w:noProof/>
                <w:sz w:val="24"/>
                <w:szCs w:val="24"/>
                <w:lang w:eastAsia="en-GB"/>
              </w:rPr>
              <w:br/>
            </w:r>
          </w:p>
          <w:p w:rsidR="00263B0B" w:rsidRPr="00F20297" w:rsidRDefault="00263B0B" w:rsidP="00510D97">
            <w:pPr>
              <w:pStyle w:val="ListParagraph"/>
              <w:numPr>
                <w:ilvl w:val="0"/>
                <w:numId w:val="2"/>
              </w:numPr>
              <w:rPr>
                <w:noProof/>
                <w:sz w:val="24"/>
                <w:szCs w:val="24"/>
                <w:lang w:eastAsia="en-GB"/>
              </w:rPr>
            </w:pPr>
            <w:r w:rsidRPr="00F20297">
              <w:rPr>
                <w:noProof/>
                <w:sz w:val="24"/>
                <w:szCs w:val="24"/>
                <w:lang w:eastAsia="en-GB"/>
              </w:rPr>
              <w:t>Provide market data comparisons for online and high street trading</w:t>
            </w:r>
          </w:p>
          <w:p w:rsidR="00263B0B" w:rsidRPr="00F20297" w:rsidRDefault="00263B0B" w:rsidP="00510D97">
            <w:pPr>
              <w:pStyle w:val="ListParagraph"/>
              <w:numPr>
                <w:ilvl w:val="0"/>
                <w:numId w:val="2"/>
              </w:numPr>
              <w:rPr>
                <w:noProof/>
                <w:sz w:val="24"/>
                <w:szCs w:val="24"/>
                <w:lang w:eastAsia="en-GB"/>
              </w:rPr>
            </w:pPr>
            <w:r w:rsidRPr="00F20297">
              <w:rPr>
                <w:noProof/>
                <w:sz w:val="24"/>
                <w:szCs w:val="24"/>
                <w:lang w:eastAsia="en-GB"/>
              </w:rPr>
              <w:t xml:space="preserve">Provide options and recommendations for an online presence </w:t>
            </w:r>
          </w:p>
          <w:p w:rsidR="00263B0B" w:rsidRPr="00F20297" w:rsidRDefault="00F20297" w:rsidP="00510D97">
            <w:pPr>
              <w:pStyle w:val="ListParagraph"/>
              <w:numPr>
                <w:ilvl w:val="0"/>
                <w:numId w:val="2"/>
              </w:numPr>
              <w:rPr>
                <w:noProof/>
                <w:sz w:val="24"/>
                <w:szCs w:val="24"/>
                <w:lang w:eastAsia="en-GB"/>
              </w:rPr>
            </w:pPr>
            <w:r>
              <w:rPr>
                <w:noProof/>
                <w:sz w:val="24"/>
                <w:szCs w:val="24"/>
                <w:lang w:eastAsia="en-GB"/>
              </w:rPr>
              <w:t>Plan development of the website.</w:t>
            </w:r>
          </w:p>
          <w:p w:rsidR="00F20297" w:rsidRPr="00F20297" w:rsidRDefault="00F20297" w:rsidP="00510D97">
            <w:pPr>
              <w:rPr>
                <w:noProof/>
                <w:sz w:val="24"/>
                <w:szCs w:val="24"/>
                <w:lang w:eastAsia="en-GB"/>
              </w:rPr>
            </w:pPr>
          </w:p>
          <w:p w:rsidR="00263B0B" w:rsidRPr="00F20297" w:rsidRDefault="00263B0B" w:rsidP="00510D97">
            <w:pPr>
              <w:rPr>
                <w:i/>
                <w:noProof/>
                <w:sz w:val="24"/>
                <w:szCs w:val="24"/>
                <w:lang w:eastAsia="en-GB"/>
              </w:rPr>
            </w:pPr>
            <w:r w:rsidRPr="00F20297">
              <w:rPr>
                <w:i/>
                <w:noProof/>
                <w:sz w:val="24"/>
                <w:szCs w:val="24"/>
                <w:lang w:eastAsia="en-GB"/>
              </w:rPr>
              <w:t>Note: A budget has not been allocated for this project as it is considered the company has all the skills and resources in-house to complete the work.  However time allocations should be considered.</w:t>
            </w:r>
          </w:p>
        </w:tc>
      </w:tr>
    </w:tbl>
    <w:p w:rsidR="00263B0B" w:rsidRDefault="00263B0B" w:rsidP="00263B0B">
      <w:pPr>
        <w:rPr>
          <w:noProof/>
          <w:sz w:val="24"/>
          <w:szCs w:val="24"/>
          <w:lang w:val="en-GB" w:eastAsia="en-GB"/>
        </w:rPr>
      </w:pPr>
    </w:p>
    <w:p w:rsidR="00F20297" w:rsidRDefault="00F20297" w:rsidP="00263B0B">
      <w:pPr>
        <w:rPr>
          <w:noProof/>
          <w:sz w:val="24"/>
          <w:szCs w:val="24"/>
          <w:lang w:val="en-GB" w:eastAsia="en-GB"/>
        </w:rPr>
      </w:pPr>
    </w:p>
    <w:p w:rsidR="00F20297" w:rsidRDefault="00F20297" w:rsidP="00263B0B">
      <w:pPr>
        <w:rPr>
          <w:noProof/>
          <w:sz w:val="24"/>
          <w:szCs w:val="24"/>
          <w:lang w:val="en-GB" w:eastAsia="en-GB"/>
        </w:rPr>
      </w:pPr>
    </w:p>
    <w:p w:rsidR="00F20297" w:rsidRDefault="00F20297" w:rsidP="00263B0B">
      <w:pPr>
        <w:rPr>
          <w:noProof/>
          <w:sz w:val="24"/>
          <w:szCs w:val="24"/>
          <w:lang w:val="en-GB" w:eastAsia="en-GB"/>
        </w:rPr>
      </w:pPr>
    </w:p>
    <w:p w:rsidR="00F20297" w:rsidRDefault="00F20297" w:rsidP="00263B0B">
      <w:pPr>
        <w:rPr>
          <w:noProof/>
          <w:sz w:val="24"/>
          <w:szCs w:val="24"/>
          <w:lang w:val="en-GB" w:eastAsia="en-GB"/>
        </w:rPr>
      </w:pPr>
    </w:p>
    <w:p w:rsidR="00F20297" w:rsidRDefault="00F20297" w:rsidP="00263B0B">
      <w:pPr>
        <w:rPr>
          <w:noProof/>
          <w:sz w:val="24"/>
          <w:szCs w:val="24"/>
          <w:lang w:val="en-GB" w:eastAsia="en-GB"/>
        </w:rPr>
      </w:pPr>
    </w:p>
    <w:p w:rsidR="00F20297" w:rsidRDefault="00F20297" w:rsidP="00263B0B">
      <w:pPr>
        <w:rPr>
          <w:noProof/>
          <w:sz w:val="24"/>
          <w:szCs w:val="24"/>
          <w:lang w:val="en-GB" w:eastAsia="en-GB"/>
        </w:rPr>
      </w:pPr>
    </w:p>
    <w:p w:rsidR="00F20297" w:rsidRDefault="00F20297" w:rsidP="00263B0B">
      <w:pPr>
        <w:rPr>
          <w:noProof/>
          <w:sz w:val="24"/>
          <w:szCs w:val="24"/>
          <w:lang w:val="en-GB" w:eastAsia="en-GB"/>
        </w:rPr>
      </w:pPr>
    </w:p>
    <w:p w:rsidR="00F20297" w:rsidRDefault="00F20297" w:rsidP="00263B0B">
      <w:pPr>
        <w:rPr>
          <w:noProof/>
          <w:sz w:val="24"/>
          <w:szCs w:val="24"/>
          <w:lang w:val="en-GB" w:eastAsia="en-GB"/>
        </w:rPr>
      </w:pPr>
    </w:p>
    <w:p w:rsidR="001B7F44" w:rsidRDefault="001B7F44"/>
    <w:sectPr w:rsidR="001B7F4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6D9" w:rsidRDefault="00CF56D9" w:rsidP="00E35DF6">
      <w:pPr>
        <w:spacing w:after="0" w:line="240" w:lineRule="auto"/>
      </w:pPr>
      <w:r>
        <w:separator/>
      </w:r>
    </w:p>
  </w:endnote>
  <w:endnote w:type="continuationSeparator" w:id="0">
    <w:p w:rsidR="00CF56D9" w:rsidRDefault="00CF56D9" w:rsidP="00E35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DF6" w:rsidRDefault="00E35DF6">
    <w:pPr>
      <w:pStyle w:val="Footer"/>
      <w:pBdr>
        <w:bottom w:val="single" w:sz="6" w:space="1" w:color="auto"/>
      </w:pBdr>
    </w:pPr>
  </w:p>
  <w:p w:rsidR="00E35DF6" w:rsidRDefault="00E35DF6">
    <w:pPr>
      <w:pStyle w:val="Footer"/>
    </w:pPr>
  </w:p>
  <w:p w:rsidR="00E35DF6" w:rsidRDefault="00E24480">
    <w:pPr>
      <w:pStyle w:val="Footer"/>
    </w:pPr>
    <w:r>
      <w:t>Element 3</w:t>
    </w:r>
    <w:r w:rsidR="00E35DF6">
      <w:ptab w:relativeTo="margin" w:alignment="center" w:leader="none"/>
    </w:r>
    <w:r w:rsidR="00E35DF6">
      <w:t>Copyright© ABE</w:t>
    </w:r>
  </w:p>
  <w:p w:rsidR="00E35DF6" w:rsidRDefault="00E35D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6D9" w:rsidRDefault="00CF56D9" w:rsidP="00E35DF6">
      <w:pPr>
        <w:spacing w:after="0" w:line="240" w:lineRule="auto"/>
      </w:pPr>
      <w:r>
        <w:separator/>
      </w:r>
    </w:p>
  </w:footnote>
  <w:footnote w:type="continuationSeparator" w:id="0">
    <w:p w:rsidR="00CF56D9" w:rsidRDefault="00CF56D9" w:rsidP="00E35D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DF6" w:rsidRDefault="00E35DF6">
    <w:pPr>
      <w:pStyle w:val="Header"/>
    </w:pPr>
    <w:r>
      <w:rPr>
        <w:noProof/>
        <w:lang w:val="en-GB" w:eastAsia="en-GB"/>
      </w:rPr>
      <w:drawing>
        <wp:inline distT="0" distB="0" distL="0" distR="0" wp14:anchorId="2DEBFD54">
          <wp:extent cx="1542415" cy="59753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415" cy="597535"/>
                  </a:xfrm>
                  <a:prstGeom prst="rect">
                    <a:avLst/>
                  </a:prstGeom>
                  <a:noFill/>
                </pic:spPr>
              </pic:pic>
            </a:graphicData>
          </a:graphic>
        </wp:inline>
      </w:drawing>
    </w:r>
  </w:p>
  <w:p w:rsidR="00E35DF6" w:rsidRDefault="00E35D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C01A5"/>
    <w:multiLevelType w:val="hybridMultilevel"/>
    <w:tmpl w:val="6C068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D7481F"/>
    <w:multiLevelType w:val="hybridMultilevel"/>
    <w:tmpl w:val="40C67B70"/>
    <w:lvl w:ilvl="0" w:tplc="12941874">
      <w:start w:val="1"/>
      <w:numFmt w:val="decimal"/>
      <w:lvlText w:val="%1."/>
      <w:lvlJc w:val="left"/>
      <w:pPr>
        <w:tabs>
          <w:tab w:val="num" w:pos="720"/>
        </w:tabs>
        <w:ind w:left="720" w:hanging="360"/>
      </w:pPr>
    </w:lvl>
    <w:lvl w:ilvl="1" w:tplc="8708D25A" w:tentative="1">
      <w:start w:val="1"/>
      <w:numFmt w:val="decimal"/>
      <w:lvlText w:val="%2."/>
      <w:lvlJc w:val="left"/>
      <w:pPr>
        <w:tabs>
          <w:tab w:val="num" w:pos="1440"/>
        </w:tabs>
        <w:ind w:left="1440" w:hanging="360"/>
      </w:pPr>
    </w:lvl>
    <w:lvl w:ilvl="2" w:tplc="4678DFD4" w:tentative="1">
      <w:start w:val="1"/>
      <w:numFmt w:val="decimal"/>
      <w:lvlText w:val="%3."/>
      <w:lvlJc w:val="left"/>
      <w:pPr>
        <w:tabs>
          <w:tab w:val="num" w:pos="2160"/>
        </w:tabs>
        <w:ind w:left="2160" w:hanging="360"/>
      </w:pPr>
    </w:lvl>
    <w:lvl w:ilvl="3" w:tplc="7D68728C" w:tentative="1">
      <w:start w:val="1"/>
      <w:numFmt w:val="decimal"/>
      <w:lvlText w:val="%4."/>
      <w:lvlJc w:val="left"/>
      <w:pPr>
        <w:tabs>
          <w:tab w:val="num" w:pos="2880"/>
        </w:tabs>
        <w:ind w:left="2880" w:hanging="360"/>
      </w:pPr>
    </w:lvl>
    <w:lvl w:ilvl="4" w:tplc="E4867912" w:tentative="1">
      <w:start w:val="1"/>
      <w:numFmt w:val="decimal"/>
      <w:lvlText w:val="%5."/>
      <w:lvlJc w:val="left"/>
      <w:pPr>
        <w:tabs>
          <w:tab w:val="num" w:pos="3600"/>
        </w:tabs>
        <w:ind w:left="3600" w:hanging="360"/>
      </w:pPr>
    </w:lvl>
    <w:lvl w:ilvl="5" w:tplc="1604E20A" w:tentative="1">
      <w:start w:val="1"/>
      <w:numFmt w:val="decimal"/>
      <w:lvlText w:val="%6."/>
      <w:lvlJc w:val="left"/>
      <w:pPr>
        <w:tabs>
          <w:tab w:val="num" w:pos="4320"/>
        </w:tabs>
        <w:ind w:left="4320" w:hanging="360"/>
      </w:pPr>
    </w:lvl>
    <w:lvl w:ilvl="6" w:tplc="25A460B2" w:tentative="1">
      <w:start w:val="1"/>
      <w:numFmt w:val="decimal"/>
      <w:lvlText w:val="%7."/>
      <w:lvlJc w:val="left"/>
      <w:pPr>
        <w:tabs>
          <w:tab w:val="num" w:pos="5040"/>
        </w:tabs>
        <w:ind w:left="5040" w:hanging="360"/>
      </w:pPr>
    </w:lvl>
    <w:lvl w:ilvl="7" w:tplc="1FDA63A2" w:tentative="1">
      <w:start w:val="1"/>
      <w:numFmt w:val="decimal"/>
      <w:lvlText w:val="%8."/>
      <w:lvlJc w:val="left"/>
      <w:pPr>
        <w:tabs>
          <w:tab w:val="num" w:pos="5760"/>
        </w:tabs>
        <w:ind w:left="5760" w:hanging="360"/>
      </w:pPr>
    </w:lvl>
    <w:lvl w:ilvl="8" w:tplc="A05C56BE" w:tentative="1">
      <w:start w:val="1"/>
      <w:numFmt w:val="decimal"/>
      <w:lvlText w:val="%9."/>
      <w:lvlJc w:val="left"/>
      <w:pPr>
        <w:tabs>
          <w:tab w:val="num" w:pos="6480"/>
        </w:tabs>
        <w:ind w:left="6480" w:hanging="360"/>
      </w:pPr>
    </w:lvl>
  </w:abstractNum>
  <w:abstractNum w:abstractNumId="2" w15:restartNumberingAfterBreak="0">
    <w:nsid w:val="7EFE345F"/>
    <w:multiLevelType w:val="hybridMultilevel"/>
    <w:tmpl w:val="9D240F8C"/>
    <w:lvl w:ilvl="0" w:tplc="F10041C4">
      <w:start w:val="1"/>
      <w:numFmt w:val="bullet"/>
      <w:lvlText w:val="•"/>
      <w:lvlJc w:val="left"/>
      <w:pPr>
        <w:tabs>
          <w:tab w:val="num" w:pos="720"/>
        </w:tabs>
        <w:ind w:left="720" w:hanging="360"/>
      </w:pPr>
      <w:rPr>
        <w:rFonts w:ascii="Arial" w:hAnsi="Arial" w:hint="default"/>
      </w:rPr>
    </w:lvl>
    <w:lvl w:ilvl="1" w:tplc="7CFEB1EE" w:tentative="1">
      <w:start w:val="1"/>
      <w:numFmt w:val="bullet"/>
      <w:lvlText w:val="•"/>
      <w:lvlJc w:val="left"/>
      <w:pPr>
        <w:tabs>
          <w:tab w:val="num" w:pos="1440"/>
        </w:tabs>
        <w:ind w:left="1440" w:hanging="360"/>
      </w:pPr>
      <w:rPr>
        <w:rFonts w:ascii="Arial" w:hAnsi="Arial" w:hint="default"/>
      </w:rPr>
    </w:lvl>
    <w:lvl w:ilvl="2" w:tplc="764A7418" w:tentative="1">
      <w:start w:val="1"/>
      <w:numFmt w:val="bullet"/>
      <w:lvlText w:val="•"/>
      <w:lvlJc w:val="left"/>
      <w:pPr>
        <w:tabs>
          <w:tab w:val="num" w:pos="2160"/>
        </w:tabs>
        <w:ind w:left="2160" w:hanging="360"/>
      </w:pPr>
      <w:rPr>
        <w:rFonts w:ascii="Arial" w:hAnsi="Arial" w:hint="default"/>
      </w:rPr>
    </w:lvl>
    <w:lvl w:ilvl="3" w:tplc="605AC566" w:tentative="1">
      <w:start w:val="1"/>
      <w:numFmt w:val="bullet"/>
      <w:lvlText w:val="•"/>
      <w:lvlJc w:val="left"/>
      <w:pPr>
        <w:tabs>
          <w:tab w:val="num" w:pos="2880"/>
        </w:tabs>
        <w:ind w:left="2880" w:hanging="360"/>
      </w:pPr>
      <w:rPr>
        <w:rFonts w:ascii="Arial" w:hAnsi="Arial" w:hint="default"/>
      </w:rPr>
    </w:lvl>
    <w:lvl w:ilvl="4" w:tplc="84C616B0" w:tentative="1">
      <w:start w:val="1"/>
      <w:numFmt w:val="bullet"/>
      <w:lvlText w:val="•"/>
      <w:lvlJc w:val="left"/>
      <w:pPr>
        <w:tabs>
          <w:tab w:val="num" w:pos="3600"/>
        </w:tabs>
        <w:ind w:left="3600" w:hanging="360"/>
      </w:pPr>
      <w:rPr>
        <w:rFonts w:ascii="Arial" w:hAnsi="Arial" w:hint="default"/>
      </w:rPr>
    </w:lvl>
    <w:lvl w:ilvl="5" w:tplc="B8925514" w:tentative="1">
      <w:start w:val="1"/>
      <w:numFmt w:val="bullet"/>
      <w:lvlText w:val="•"/>
      <w:lvlJc w:val="left"/>
      <w:pPr>
        <w:tabs>
          <w:tab w:val="num" w:pos="4320"/>
        </w:tabs>
        <w:ind w:left="4320" w:hanging="360"/>
      </w:pPr>
      <w:rPr>
        <w:rFonts w:ascii="Arial" w:hAnsi="Arial" w:hint="default"/>
      </w:rPr>
    </w:lvl>
    <w:lvl w:ilvl="6" w:tplc="41C20A02" w:tentative="1">
      <w:start w:val="1"/>
      <w:numFmt w:val="bullet"/>
      <w:lvlText w:val="•"/>
      <w:lvlJc w:val="left"/>
      <w:pPr>
        <w:tabs>
          <w:tab w:val="num" w:pos="5040"/>
        </w:tabs>
        <w:ind w:left="5040" w:hanging="360"/>
      </w:pPr>
      <w:rPr>
        <w:rFonts w:ascii="Arial" w:hAnsi="Arial" w:hint="default"/>
      </w:rPr>
    </w:lvl>
    <w:lvl w:ilvl="7" w:tplc="40DA712C" w:tentative="1">
      <w:start w:val="1"/>
      <w:numFmt w:val="bullet"/>
      <w:lvlText w:val="•"/>
      <w:lvlJc w:val="left"/>
      <w:pPr>
        <w:tabs>
          <w:tab w:val="num" w:pos="5760"/>
        </w:tabs>
        <w:ind w:left="5760" w:hanging="360"/>
      </w:pPr>
      <w:rPr>
        <w:rFonts w:ascii="Arial" w:hAnsi="Arial" w:hint="default"/>
      </w:rPr>
    </w:lvl>
    <w:lvl w:ilvl="8" w:tplc="34E6E93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DF6"/>
    <w:rsid w:val="001B7F44"/>
    <w:rsid w:val="00263B0B"/>
    <w:rsid w:val="002A0799"/>
    <w:rsid w:val="005E375D"/>
    <w:rsid w:val="007E5B2D"/>
    <w:rsid w:val="00836F00"/>
    <w:rsid w:val="00CF56D9"/>
    <w:rsid w:val="00E24480"/>
    <w:rsid w:val="00E35DF6"/>
    <w:rsid w:val="00E802E5"/>
    <w:rsid w:val="00F20297"/>
    <w:rsid w:val="00F60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323BDD-E36D-4072-812B-9BDE252B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DF6"/>
    <w:rPr>
      <w:rFonts w:ascii="Calibri Light" w:hAnsi="Calibri Light"/>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D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DF6"/>
  </w:style>
  <w:style w:type="paragraph" w:styleId="Footer">
    <w:name w:val="footer"/>
    <w:basedOn w:val="Normal"/>
    <w:link w:val="FooterChar"/>
    <w:uiPriority w:val="99"/>
    <w:unhideWhenUsed/>
    <w:rsid w:val="00E35D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DF6"/>
  </w:style>
  <w:style w:type="table" w:styleId="TableGrid">
    <w:name w:val="Table Grid"/>
    <w:basedOn w:val="TableNormal"/>
    <w:uiPriority w:val="59"/>
    <w:rsid w:val="00263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3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Pamphilion</dc:creator>
  <cp:keywords/>
  <dc:description/>
  <cp:lastModifiedBy>Claire Siegel</cp:lastModifiedBy>
  <cp:revision>3</cp:revision>
  <dcterms:created xsi:type="dcterms:W3CDTF">2017-08-18T09:41:00Z</dcterms:created>
  <dcterms:modified xsi:type="dcterms:W3CDTF">2017-08-18T09:41:00Z</dcterms:modified>
</cp:coreProperties>
</file>