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918A" w14:textId="77777777" w:rsidR="00217CBF" w:rsidRDefault="00217CBF" w:rsidP="00217CB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20CE0C37" w14:textId="20B2426D" w:rsidR="00217CBF" w:rsidRDefault="00217CBF" w:rsidP="00217CB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ACTIVITY </w:t>
      </w:r>
      <w:r w:rsidR="006D23E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BB74C7C" w14:textId="77777777" w:rsidR="00217CBF" w:rsidRDefault="00217CBF" w:rsidP="00217CBF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ACTIVITY </w:t>
      </w:r>
    </w:p>
    <w:p w14:paraId="61FDF4DB" w14:textId="00B42BE3" w:rsidR="00217CBF" w:rsidRDefault="00217CBF" w:rsidP="00217CBF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2E541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Designing </w:t>
      </w:r>
      <w:r w:rsidRPr="00217CBF">
        <w:rPr>
          <w:rFonts w:eastAsia="Calibri" w:cs="Arial"/>
          <w:b/>
          <w:bCs/>
          <w:color w:val="003967"/>
          <w:sz w:val="28"/>
          <w:lang w:val="en-GB" w:eastAsia="en-GB"/>
        </w:rPr>
        <w:t>and implementing an engagement attitude survey</w:t>
      </w:r>
    </w:p>
    <w:p w14:paraId="66A75E28" w14:textId="77777777" w:rsidR="00217CBF" w:rsidRPr="00D659DA" w:rsidRDefault="00217CBF" w:rsidP="00217CBF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1B6CE586" w14:textId="417D7B05" w:rsidR="00CE6643" w:rsidRPr="004351E6" w:rsidRDefault="00EE48E2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groups</w:t>
      </w:r>
      <w:r w:rsidR="003A54FD">
        <w:rPr>
          <w:sz w:val="24"/>
          <w:szCs w:val="24"/>
          <w:lang w:val="en-GB"/>
        </w:rPr>
        <w:t xml:space="preserve">, </w:t>
      </w:r>
      <w:r w:rsidR="00F0070D">
        <w:rPr>
          <w:sz w:val="24"/>
          <w:szCs w:val="24"/>
          <w:lang w:val="en-GB"/>
        </w:rPr>
        <w:t xml:space="preserve">complete </w:t>
      </w:r>
      <w:r w:rsidR="003E7E08">
        <w:rPr>
          <w:sz w:val="24"/>
          <w:szCs w:val="24"/>
          <w:lang w:val="en-GB"/>
        </w:rPr>
        <w:t>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F124D36" w14:textId="4D277E35" w:rsidR="00EA578B" w:rsidRPr="00EA578B" w:rsidRDefault="00EA578B" w:rsidP="00EA578B">
            <w:pPr>
              <w:rPr>
                <w:rFonts w:cs="Calibri Light"/>
                <w:sz w:val="24"/>
                <w:szCs w:val="24"/>
              </w:rPr>
            </w:pPr>
          </w:p>
          <w:p w14:paraId="25706768" w14:textId="77777777" w:rsidR="00F0070D" w:rsidRDefault="00EE48E2" w:rsidP="00EA578B">
            <w:pPr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M</w:t>
            </w:r>
            <w:r w:rsidRPr="00EE48E2">
              <w:rPr>
                <w:rFonts w:cs="Calibri Light"/>
                <w:sz w:val="24"/>
                <w:szCs w:val="24"/>
              </w:rPr>
              <w:t xml:space="preserve">ap out the process that organisations should follow when designing and implementing </w:t>
            </w:r>
            <w:r>
              <w:rPr>
                <w:rFonts w:cs="Calibri Light"/>
                <w:sz w:val="24"/>
                <w:szCs w:val="24"/>
              </w:rPr>
              <w:t xml:space="preserve">an engagement attitude survey. </w:t>
            </w:r>
          </w:p>
          <w:p w14:paraId="6475F781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0144066C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71534D68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1C59E4C8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0EF91C60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08DCE3D8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126BCE75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3414A00D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1F7E0919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63C91F42" w14:textId="77777777" w:rsidR="00EE48E2" w:rsidRDefault="00EE48E2" w:rsidP="00EA578B">
            <w:pPr>
              <w:rPr>
                <w:rFonts w:cs="Calibri Light"/>
                <w:sz w:val="24"/>
                <w:szCs w:val="24"/>
              </w:rPr>
            </w:pPr>
          </w:p>
          <w:p w14:paraId="3B5FFB9A" w14:textId="412FD9F3" w:rsidR="00EE48E2" w:rsidRPr="00D659DA" w:rsidRDefault="00EE48E2" w:rsidP="00EA578B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35DF3" w14:textId="77777777" w:rsidR="00AF2418" w:rsidRDefault="00AF2418" w:rsidP="00B71E51">
      <w:pPr>
        <w:spacing w:after="0" w:line="240" w:lineRule="auto"/>
      </w:pPr>
      <w:r>
        <w:separator/>
      </w:r>
    </w:p>
  </w:endnote>
  <w:endnote w:type="continuationSeparator" w:id="0">
    <w:p w14:paraId="3E751B29" w14:textId="77777777" w:rsidR="00AF2418" w:rsidRDefault="00AF241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FE174B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17CBF">
      <w:t>5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DFC85" w14:textId="77777777" w:rsidR="00AF2418" w:rsidRDefault="00AF2418" w:rsidP="00B71E51">
      <w:pPr>
        <w:spacing w:after="0" w:line="240" w:lineRule="auto"/>
      </w:pPr>
      <w:r>
        <w:separator/>
      </w:r>
    </w:p>
  </w:footnote>
  <w:footnote w:type="continuationSeparator" w:id="0">
    <w:p w14:paraId="19CFD5C2" w14:textId="77777777" w:rsidR="00AF2418" w:rsidRDefault="00AF241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61222"/>
    <w:rsid w:val="000920AB"/>
    <w:rsid w:val="000D5FE2"/>
    <w:rsid w:val="0011769C"/>
    <w:rsid w:val="00161375"/>
    <w:rsid w:val="00186995"/>
    <w:rsid w:val="001F301A"/>
    <w:rsid w:val="002163DC"/>
    <w:rsid w:val="00217CBF"/>
    <w:rsid w:val="002239C4"/>
    <w:rsid w:val="00254090"/>
    <w:rsid w:val="00267664"/>
    <w:rsid w:val="002842ED"/>
    <w:rsid w:val="002E66DC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807D5"/>
    <w:rsid w:val="00596FA4"/>
    <w:rsid w:val="005A074C"/>
    <w:rsid w:val="005A0C7E"/>
    <w:rsid w:val="005E0B3B"/>
    <w:rsid w:val="00600233"/>
    <w:rsid w:val="006575F8"/>
    <w:rsid w:val="00671583"/>
    <w:rsid w:val="0068475D"/>
    <w:rsid w:val="006D23E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2418"/>
    <w:rsid w:val="00AF694F"/>
    <w:rsid w:val="00B004C4"/>
    <w:rsid w:val="00B12D87"/>
    <w:rsid w:val="00B3002A"/>
    <w:rsid w:val="00B57C42"/>
    <w:rsid w:val="00B63ADD"/>
    <w:rsid w:val="00B71E51"/>
    <w:rsid w:val="00BA16F3"/>
    <w:rsid w:val="00BB742C"/>
    <w:rsid w:val="00BD2EB2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915D7"/>
    <w:rsid w:val="00DB7462"/>
    <w:rsid w:val="00DF2121"/>
    <w:rsid w:val="00DF3F4A"/>
    <w:rsid w:val="00E11BEA"/>
    <w:rsid w:val="00E220CC"/>
    <w:rsid w:val="00E326C0"/>
    <w:rsid w:val="00EA578B"/>
    <w:rsid w:val="00EB5212"/>
    <w:rsid w:val="00ED68D5"/>
    <w:rsid w:val="00EE48E2"/>
    <w:rsid w:val="00F0070D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2017-11-02T16:47:00Z</dcterms:created>
  <dcterms:modified xsi:type="dcterms:W3CDTF">2017-11-02T16:47:00Z</dcterms:modified>
</cp:coreProperties>
</file>