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61" w:rsidRDefault="00971361" w:rsidP="0097136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971361" w:rsidRPr="007A49A9" w:rsidRDefault="00971361" w:rsidP="0097136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7 </w:t>
      </w:r>
    </w:p>
    <w:p w:rsidR="00971361" w:rsidRDefault="00971361" w:rsidP="0097136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971361" w:rsidRPr="007A49A9" w:rsidRDefault="00971361" w:rsidP="0097136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Per</w:t>
      </w:r>
      <w:r w:rsidR="00E94A24">
        <w:rPr>
          <w:rFonts w:eastAsia="Calibri" w:cs="Arial"/>
          <w:b/>
          <w:bCs/>
          <w:color w:val="003967"/>
          <w:sz w:val="28"/>
          <w:lang w:val="en-GB" w:eastAsia="en-GB"/>
        </w:rPr>
        <w:t>-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cent of sales method</w:t>
      </w:r>
    </w:p>
    <w:p w:rsidR="00971361" w:rsidRDefault="00971361" w:rsidP="00971361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A70801" w:rsidRPr="00A70801" w:rsidRDefault="00A70801" w:rsidP="00E94A24">
      <w:pPr>
        <w:spacing w:line="276" w:lineRule="auto"/>
        <w:rPr>
          <w:noProof/>
          <w:lang w:val="en-GB" w:eastAsia="en-GB"/>
        </w:rPr>
      </w:pPr>
      <w:r w:rsidRPr="00E94A24">
        <w:rPr>
          <w:rFonts w:asciiTheme="majorHAnsi" w:hAnsiTheme="majorHAnsi" w:cstheme="majorHAnsi"/>
        </w:rPr>
        <w:t>Using this technique, most projected balances are forecast as a percentage of the sales revenues that are forecast for a period.</w:t>
      </w:r>
      <w:r w:rsidR="00E94A24" w:rsidRPr="00E94A24">
        <w:rPr>
          <w:rFonts w:asciiTheme="majorHAnsi" w:hAnsiTheme="majorHAnsi" w:cstheme="majorHAnsi"/>
        </w:rPr>
        <w:t xml:space="preserve"> </w:t>
      </w:r>
      <w:r w:rsidRPr="00E94A24">
        <w:rPr>
          <w:rFonts w:asciiTheme="majorHAnsi" w:hAnsiTheme="majorHAnsi" w:cstheme="majorHAnsi"/>
          <w:noProof/>
          <w:lang w:val="en-GB" w:eastAsia="en-GB"/>
        </w:rPr>
        <w:t>Extracts from</w:t>
      </w:r>
      <w:r w:rsidRPr="00A70801">
        <w:rPr>
          <w:noProof/>
          <w:lang w:val="en-GB" w:eastAsia="en-GB"/>
        </w:rPr>
        <w:t xml:space="preserve"> the financial statements of Clutterbuck Ltd and additional information are provided below. </w:t>
      </w:r>
    </w:p>
    <w:p w:rsidR="00A70801" w:rsidRPr="00E94A24" w:rsidRDefault="00A70801" w:rsidP="00971361">
      <w:pPr>
        <w:spacing w:line="276" w:lineRule="auto"/>
        <w:ind w:left="360"/>
        <w:rPr>
          <w:b/>
          <w:noProof/>
          <w:lang w:val="en-GB" w:eastAsia="en-GB"/>
        </w:rPr>
      </w:pPr>
      <w:r w:rsidRPr="00E94A24">
        <w:rPr>
          <w:b/>
          <w:noProof/>
          <w:lang w:val="en-GB" w:eastAsia="en-GB"/>
        </w:rPr>
        <w:t>Income statement for the year ended 31 March 2017</w:t>
      </w:r>
    </w:p>
    <w:p w:rsidR="00A70801" w:rsidRPr="00A70801" w:rsidRDefault="00A70801" w:rsidP="00971361">
      <w:pPr>
        <w:spacing w:line="276" w:lineRule="auto"/>
        <w:ind w:left="360"/>
        <w:rPr>
          <w:noProof/>
          <w:lang w:val="en-GB" w:eastAsia="en-GB"/>
        </w:rPr>
      </w:pPr>
      <w:r w:rsidRPr="00A70801">
        <w:rPr>
          <w:noProof/>
          <w:lang w:val="en-GB" w:eastAsia="en-GB"/>
        </w:rPr>
        <w:tab/>
      </w:r>
      <w:r w:rsidRPr="00A70801">
        <w:rPr>
          <w:noProof/>
          <w:lang w:val="en-GB" w:eastAsia="en-GB"/>
        </w:rPr>
        <w:tab/>
      </w:r>
      <w:r w:rsidRPr="00A70801">
        <w:rPr>
          <w:noProof/>
          <w:lang w:val="en-GB" w:eastAsia="en-GB"/>
        </w:rPr>
        <w:tab/>
      </w:r>
      <w:r w:rsidRPr="00A70801">
        <w:rPr>
          <w:noProof/>
          <w:lang w:val="en-GB" w:eastAsia="en-GB"/>
        </w:rPr>
        <w:tab/>
        <w:t>$000</w:t>
      </w:r>
      <w:r w:rsidRPr="00A70801">
        <w:rPr>
          <w:noProof/>
          <w:lang w:val="en-GB" w:eastAsia="en-GB"/>
        </w:rPr>
        <w:tab/>
      </w:r>
    </w:p>
    <w:p w:rsidR="00A70801" w:rsidRPr="00A70801" w:rsidRDefault="00A70801" w:rsidP="00971361">
      <w:pPr>
        <w:spacing w:line="276" w:lineRule="auto"/>
        <w:ind w:left="360"/>
        <w:rPr>
          <w:noProof/>
          <w:lang w:val="en-GB" w:eastAsia="en-GB"/>
        </w:rPr>
      </w:pPr>
      <w:r w:rsidRPr="00A70801">
        <w:rPr>
          <w:noProof/>
          <w:lang w:val="en-GB" w:eastAsia="en-GB"/>
        </w:rPr>
        <w:t>Credit sales revenue</w:t>
      </w:r>
      <w:r w:rsidRPr="00A70801">
        <w:rPr>
          <w:noProof/>
          <w:lang w:val="en-GB" w:eastAsia="en-GB"/>
        </w:rPr>
        <w:tab/>
      </w:r>
      <w:r w:rsidRPr="00A70801">
        <w:rPr>
          <w:noProof/>
          <w:lang w:val="en-GB" w:eastAsia="en-GB"/>
        </w:rPr>
        <w:tab/>
        <w:t>800</w:t>
      </w:r>
    </w:p>
    <w:p w:rsidR="00A70801" w:rsidRPr="00A70801" w:rsidRDefault="00A70801" w:rsidP="00971361">
      <w:pPr>
        <w:spacing w:line="276" w:lineRule="auto"/>
        <w:ind w:left="360"/>
        <w:rPr>
          <w:noProof/>
          <w:lang w:val="en-GB" w:eastAsia="en-GB"/>
        </w:rPr>
      </w:pPr>
      <w:r>
        <w:rPr>
          <w:noProof/>
          <w:lang w:val="en-GB" w:eastAsia="en-GB"/>
        </w:rPr>
        <w:t>Cost of sales</w:t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 w:rsidRPr="00A70801">
        <w:rPr>
          <w:noProof/>
          <w:lang w:val="en-GB" w:eastAsia="en-GB"/>
        </w:rPr>
        <w:t>(600)</w:t>
      </w:r>
    </w:p>
    <w:p w:rsidR="00A70801" w:rsidRPr="00A70801" w:rsidRDefault="00A70801" w:rsidP="00971361">
      <w:pPr>
        <w:spacing w:line="276" w:lineRule="auto"/>
        <w:ind w:left="360"/>
        <w:rPr>
          <w:noProof/>
          <w:lang w:val="en-GB" w:eastAsia="en-GB"/>
        </w:rPr>
      </w:pPr>
      <w:r w:rsidRPr="00A70801">
        <w:rPr>
          <w:noProof/>
          <w:lang w:val="en-GB" w:eastAsia="en-GB"/>
        </w:rPr>
        <w:t>Gross profit</w:t>
      </w:r>
      <w:r w:rsidRPr="00A70801">
        <w:rPr>
          <w:noProof/>
          <w:lang w:val="en-GB" w:eastAsia="en-GB"/>
        </w:rPr>
        <w:tab/>
      </w:r>
      <w:r w:rsidRPr="00A70801">
        <w:rPr>
          <w:noProof/>
          <w:lang w:val="en-GB" w:eastAsia="en-GB"/>
        </w:rPr>
        <w:tab/>
      </w:r>
      <w:r w:rsidRPr="00A70801">
        <w:rPr>
          <w:noProof/>
          <w:lang w:val="en-GB" w:eastAsia="en-GB"/>
        </w:rPr>
        <w:tab/>
        <w:t>200</w:t>
      </w:r>
      <w:r w:rsidRPr="00A70801">
        <w:rPr>
          <w:noProof/>
          <w:lang w:val="en-GB" w:eastAsia="en-GB"/>
        </w:rPr>
        <w:tab/>
      </w:r>
    </w:p>
    <w:p w:rsidR="00A70801" w:rsidRPr="00A70801" w:rsidRDefault="00A70801" w:rsidP="00971361">
      <w:pPr>
        <w:spacing w:line="276" w:lineRule="auto"/>
        <w:ind w:left="360"/>
        <w:rPr>
          <w:noProof/>
          <w:lang w:val="en-GB" w:eastAsia="en-GB"/>
        </w:rPr>
      </w:pPr>
      <w:r>
        <w:rPr>
          <w:noProof/>
          <w:lang w:val="en-GB" w:eastAsia="en-GB"/>
        </w:rPr>
        <w:t>Selling expenses</w:t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 w:rsidRPr="00A70801">
        <w:rPr>
          <w:noProof/>
          <w:lang w:val="en-GB" w:eastAsia="en-GB"/>
        </w:rPr>
        <w:t>(80)</w:t>
      </w:r>
    </w:p>
    <w:p w:rsidR="00A70801" w:rsidRPr="00A70801" w:rsidRDefault="00A70801" w:rsidP="00971361">
      <w:pPr>
        <w:spacing w:line="276" w:lineRule="auto"/>
        <w:ind w:left="360"/>
        <w:rPr>
          <w:noProof/>
          <w:lang w:val="en-GB" w:eastAsia="en-GB"/>
        </w:rPr>
      </w:pPr>
      <w:r w:rsidRPr="00A70801">
        <w:rPr>
          <w:noProof/>
          <w:lang w:val="en-GB" w:eastAsia="en-GB"/>
        </w:rPr>
        <w:t>Distribution costs</w:t>
      </w:r>
      <w:r w:rsidRPr="00A70801">
        <w:rPr>
          <w:noProof/>
          <w:lang w:val="en-GB" w:eastAsia="en-GB"/>
        </w:rPr>
        <w:tab/>
      </w:r>
      <w:r w:rsidRPr="00A70801">
        <w:rPr>
          <w:noProof/>
          <w:lang w:val="en-GB" w:eastAsia="en-GB"/>
        </w:rPr>
        <w:tab/>
        <w:t>(20)</w:t>
      </w:r>
    </w:p>
    <w:p w:rsidR="00A70801" w:rsidRPr="00A70801" w:rsidRDefault="00A70801" w:rsidP="00971361">
      <w:pPr>
        <w:spacing w:line="276" w:lineRule="auto"/>
        <w:ind w:left="360"/>
        <w:rPr>
          <w:noProof/>
          <w:lang w:val="en-GB" w:eastAsia="en-GB"/>
        </w:rPr>
      </w:pPr>
      <w:r>
        <w:rPr>
          <w:noProof/>
          <w:lang w:val="en-GB" w:eastAsia="en-GB"/>
        </w:rPr>
        <w:t>Other expenses</w:t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 w:rsidRPr="00A70801">
        <w:rPr>
          <w:noProof/>
          <w:lang w:val="en-GB" w:eastAsia="en-GB"/>
        </w:rPr>
        <w:t>(20)</w:t>
      </w:r>
    </w:p>
    <w:p w:rsidR="00A70801" w:rsidRPr="00A70801" w:rsidRDefault="00A70801" w:rsidP="00971361">
      <w:pPr>
        <w:spacing w:line="276" w:lineRule="auto"/>
        <w:ind w:left="360"/>
        <w:rPr>
          <w:noProof/>
          <w:lang w:val="en-GB" w:eastAsia="en-GB"/>
        </w:rPr>
      </w:pPr>
      <w:r w:rsidRPr="00A70801">
        <w:rPr>
          <w:noProof/>
          <w:lang w:val="en-GB" w:eastAsia="en-GB"/>
        </w:rPr>
        <w:t xml:space="preserve">Profit </w:t>
      </w:r>
      <w:r>
        <w:rPr>
          <w:noProof/>
          <w:lang w:val="en-GB" w:eastAsia="en-GB"/>
        </w:rPr>
        <w:t>before taxation</w:t>
      </w:r>
      <w:r>
        <w:rPr>
          <w:noProof/>
          <w:lang w:val="en-GB" w:eastAsia="en-GB"/>
        </w:rPr>
        <w:tab/>
      </w:r>
      <w:r w:rsidRPr="00A70801">
        <w:rPr>
          <w:noProof/>
          <w:lang w:val="en-GB" w:eastAsia="en-GB"/>
        </w:rPr>
        <w:t>80</w:t>
      </w:r>
    </w:p>
    <w:p w:rsidR="00A70801" w:rsidRPr="00A70801" w:rsidRDefault="00A70801" w:rsidP="00971361">
      <w:pPr>
        <w:spacing w:line="276" w:lineRule="auto"/>
        <w:ind w:left="360"/>
        <w:rPr>
          <w:noProof/>
          <w:lang w:val="en-GB" w:eastAsia="en-GB"/>
        </w:rPr>
      </w:pPr>
      <w:r>
        <w:rPr>
          <w:noProof/>
          <w:lang w:val="en-GB" w:eastAsia="en-GB"/>
        </w:rPr>
        <w:t>Taxation (25%)</w:t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 w:rsidRPr="00A70801">
        <w:rPr>
          <w:noProof/>
          <w:lang w:val="en-GB" w:eastAsia="en-GB"/>
        </w:rPr>
        <w:t>(20)</w:t>
      </w:r>
    </w:p>
    <w:p w:rsidR="00A70801" w:rsidRPr="00A70801" w:rsidRDefault="00A70801" w:rsidP="00971361">
      <w:pPr>
        <w:spacing w:line="276" w:lineRule="auto"/>
        <w:ind w:left="360"/>
        <w:rPr>
          <w:noProof/>
          <w:lang w:val="en-GB" w:eastAsia="en-GB"/>
        </w:rPr>
      </w:pPr>
      <w:r w:rsidRPr="00A70801">
        <w:rPr>
          <w:noProof/>
          <w:lang w:val="en-GB" w:eastAsia="en-GB"/>
        </w:rPr>
        <w:t>Profit for the year</w:t>
      </w:r>
      <w:r w:rsidRPr="00A70801">
        <w:rPr>
          <w:noProof/>
          <w:lang w:val="en-GB" w:eastAsia="en-GB"/>
        </w:rPr>
        <w:tab/>
      </w:r>
      <w:r w:rsidRPr="00A70801">
        <w:rPr>
          <w:noProof/>
          <w:lang w:val="en-GB" w:eastAsia="en-GB"/>
        </w:rPr>
        <w:tab/>
        <w:t>60</w:t>
      </w:r>
    </w:p>
    <w:p w:rsidR="00A70801" w:rsidRPr="00A70801" w:rsidRDefault="00A70801" w:rsidP="00971361">
      <w:pPr>
        <w:spacing w:line="276" w:lineRule="auto"/>
        <w:ind w:left="360"/>
        <w:rPr>
          <w:noProof/>
          <w:lang w:val="en-GB" w:eastAsia="en-GB"/>
        </w:rPr>
      </w:pPr>
    </w:p>
    <w:p w:rsidR="00A70801" w:rsidRPr="00A70801" w:rsidRDefault="00A70801" w:rsidP="00971361">
      <w:pPr>
        <w:spacing w:line="276" w:lineRule="auto"/>
        <w:ind w:left="360"/>
        <w:rPr>
          <w:noProof/>
          <w:lang w:val="en-GB" w:eastAsia="en-GB"/>
        </w:rPr>
      </w:pPr>
      <w:r w:rsidRPr="00A70801">
        <w:rPr>
          <w:noProof/>
          <w:lang w:val="en-GB" w:eastAsia="en-GB"/>
        </w:rPr>
        <w:t>Additional information</w:t>
      </w:r>
      <w:r w:rsidR="00E94A24">
        <w:rPr>
          <w:noProof/>
          <w:lang w:val="en-GB" w:eastAsia="en-GB"/>
        </w:rPr>
        <w:t>:</w:t>
      </w:r>
    </w:p>
    <w:p w:rsidR="00A70801" w:rsidRPr="00A70801" w:rsidRDefault="00A70801" w:rsidP="00971361">
      <w:pPr>
        <w:spacing w:line="276" w:lineRule="auto"/>
        <w:ind w:left="360"/>
        <w:rPr>
          <w:noProof/>
          <w:lang w:val="en-GB" w:eastAsia="en-GB"/>
        </w:rPr>
      </w:pPr>
      <w:r w:rsidRPr="00A70801">
        <w:rPr>
          <w:noProof/>
          <w:lang w:val="en-GB" w:eastAsia="en-GB"/>
        </w:rPr>
        <w:t>(1) Credit sales revenues are expected to increase by 10% in the year to 31 March 2018.</w:t>
      </w:r>
    </w:p>
    <w:p w:rsidR="00A70801" w:rsidRPr="00173D6B" w:rsidRDefault="00A70801" w:rsidP="00971361">
      <w:pPr>
        <w:spacing w:line="276" w:lineRule="auto"/>
        <w:ind w:left="360"/>
        <w:rPr>
          <w:noProof/>
          <w:lang w:val="en-GB" w:eastAsia="en-GB"/>
        </w:rPr>
      </w:pPr>
      <w:r w:rsidRPr="00A70801">
        <w:rPr>
          <w:noProof/>
          <w:lang w:val="en-GB" w:eastAsia="en-GB"/>
        </w:rPr>
        <w:t>(2) The tax rate for the year ended 31 March 2018 will be 35%.</w:t>
      </w:r>
    </w:p>
    <w:p w:rsidR="00A70801" w:rsidRDefault="00A70801" w:rsidP="00971361">
      <w:pPr>
        <w:spacing w:line="276" w:lineRule="auto"/>
        <w:rPr>
          <w:rFonts w:asciiTheme="minorHAnsi" w:hAnsiTheme="minorHAnsi" w:cstheme="minorHAnsi"/>
        </w:rPr>
      </w:pPr>
    </w:p>
    <w:p w:rsidR="00422D8E" w:rsidRDefault="00422D8E" w:rsidP="00971361">
      <w:pPr>
        <w:pStyle w:val="Heading4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Required: </w:t>
      </w:r>
      <w:r w:rsidR="00A70801">
        <w:rPr>
          <w:noProof/>
          <w:lang w:val="en-GB" w:eastAsia="en-GB"/>
        </w:rPr>
        <w:t>Individually</w:t>
      </w:r>
      <w:r w:rsidR="00E94A24">
        <w:rPr>
          <w:noProof/>
          <w:lang w:val="en-GB" w:eastAsia="en-GB"/>
        </w:rPr>
        <w:t xml:space="preserve"> and then in pairs to check each other’s work</w:t>
      </w:r>
    </w:p>
    <w:p w:rsidR="003F284C" w:rsidRPr="00E94A24" w:rsidRDefault="00A70801" w:rsidP="00971361">
      <w:pPr>
        <w:pStyle w:val="ListParagraph"/>
        <w:numPr>
          <w:ilvl w:val="0"/>
          <w:numId w:val="5"/>
        </w:numPr>
        <w:spacing w:line="276" w:lineRule="auto"/>
        <w:rPr>
          <w:noProof/>
          <w:lang w:val="en-GB" w:eastAsia="en-GB"/>
        </w:rPr>
      </w:pPr>
      <w:r>
        <w:t>Use the information in the case study and the per-cent-of-sales method to prepare a projected income statement for the year ended 31 March 2018.</w:t>
      </w:r>
      <w:bookmarkStart w:id="0" w:name="_GoBack"/>
      <w:bookmarkEnd w:id="0"/>
    </w:p>
    <w:p w:rsidR="00E94A24" w:rsidRDefault="00E94A24" w:rsidP="00E94A24">
      <w:pPr>
        <w:spacing w:line="276" w:lineRule="auto"/>
        <w:rPr>
          <w:noProof/>
          <w:lang w:val="en-GB" w:eastAsia="en-GB"/>
        </w:rPr>
      </w:pPr>
    </w:p>
    <w:p w:rsidR="00E94A24" w:rsidRDefault="00E94A24" w:rsidP="00E94A24">
      <w:pPr>
        <w:spacing w:line="276" w:lineRule="auto"/>
        <w:rPr>
          <w:noProof/>
          <w:lang w:val="en-GB" w:eastAsia="en-GB"/>
        </w:rPr>
      </w:pPr>
    </w:p>
    <w:p w:rsidR="00E94A24" w:rsidRDefault="00E94A24" w:rsidP="00E94A24">
      <w:pPr>
        <w:spacing w:line="276" w:lineRule="auto"/>
        <w:rPr>
          <w:noProof/>
          <w:lang w:val="en-GB" w:eastAsia="en-GB"/>
        </w:rPr>
      </w:pPr>
    </w:p>
    <w:p w:rsidR="00E94A24" w:rsidRPr="00E94A24" w:rsidRDefault="00E94A24" w:rsidP="00E94A24">
      <w:pPr>
        <w:spacing w:line="276" w:lineRule="auto"/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CC" w:rsidRDefault="000806CC" w:rsidP="00B71E51">
      <w:pPr>
        <w:spacing w:after="0" w:line="240" w:lineRule="auto"/>
      </w:pPr>
      <w:r>
        <w:separator/>
      </w:r>
    </w:p>
  </w:endnote>
  <w:endnote w:type="continuationSeparator" w:id="0">
    <w:p w:rsidR="000806CC" w:rsidRDefault="000806C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971361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CC" w:rsidRDefault="000806CC" w:rsidP="00B71E51">
      <w:pPr>
        <w:spacing w:after="0" w:line="240" w:lineRule="auto"/>
      </w:pPr>
      <w:r>
        <w:separator/>
      </w:r>
    </w:p>
  </w:footnote>
  <w:footnote w:type="continuationSeparator" w:id="0">
    <w:p w:rsidR="000806CC" w:rsidRDefault="000806C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67DD0"/>
    <w:multiLevelType w:val="hybridMultilevel"/>
    <w:tmpl w:val="F0F2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56749"/>
    <w:multiLevelType w:val="hybridMultilevel"/>
    <w:tmpl w:val="2B608D44"/>
    <w:lvl w:ilvl="0" w:tplc="AF863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24D1D"/>
    <w:multiLevelType w:val="hybridMultilevel"/>
    <w:tmpl w:val="BF28F9EA"/>
    <w:lvl w:ilvl="0" w:tplc="2A1CBA28">
      <w:start w:val="1"/>
      <w:numFmt w:val="decimal"/>
      <w:pStyle w:val="Chaptersubtitle"/>
      <w:lvlText w:val="%1.1"/>
      <w:lvlJc w:val="left"/>
      <w:pPr>
        <w:ind w:left="360" w:hanging="360"/>
      </w:pPr>
      <w:rPr>
        <w:rFonts w:hint="default"/>
      </w:rPr>
    </w:lvl>
    <w:lvl w:ilvl="1" w:tplc="CD46973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806CC"/>
    <w:rsid w:val="00173D6B"/>
    <w:rsid w:val="00186995"/>
    <w:rsid w:val="001B1C32"/>
    <w:rsid w:val="001F07D5"/>
    <w:rsid w:val="00254090"/>
    <w:rsid w:val="002842ED"/>
    <w:rsid w:val="00337E5D"/>
    <w:rsid w:val="00375483"/>
    <w:rsid w:val="003936D2"/>
    <w:rsid w:val="003F284C"/>
    <w:rsid w:val="00422D8E"/>
    <w:rsid w:val="004351E6"/>
    <w:rsid w:val="00444B62"/>
    <w:rsid w:val="00576C95"/>
    <w:rsid w:val="005E0B3B"/>
    <w:rsid w:val="00737467"/>
    <w:rsid w:val="00782540"/>
    <w:rsid w:val="007A2E15"/>
    <w:rsid w:val="007A3515"/>
    <w:rsid w:val="007A49A9"/>
    <w:rsid w:val="007C17A0"/>
    <w:rsid w:val="007E1DC0"/>
    <w:rsid w:val="00823B07"/>
    <w:rsid w:val="00824911"/>
    <w:rsid w:val="00834A9C"/>
    <w:rsid w:val="008372E1"/>
    <w:rsid w:val="008C3589"/>
    <w:rsid w:val="008E3BC1"/>
    <w:rsid w:val="00914331"/>
    <w:rsid w:val="00943146"/>
    <w:rsid w:val="00971361"/>
    <w:rsid w:val="009D405E"/>
    <w:rsid w:val="00A70801"/>
    <w:rsid w:val="00AC0007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C47E62"/>
    <w:rsid w:val="00C66271"/>
    <w:rsid w:val="00D30207"/>
    <w:rsid w:val="00D659DA"/>
    <w:rsid w:val="00D873BE"/>
    <w:rsid w:val="00DB0C8E"/>
    <w:rsid w:val="00DC4C9E"/>
    <w:rsid w:val="00DF2121"/>
    <w:rsid w:val="00E94A24"/>
    <w:rsid w:val="00ED68D5"/>
    <w:rsid w:val="00F41388"/>
    <w:rsid w:val="00F440D7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11D910-AB22-47D6-9B56-BCFF22C7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paragraph" w:customStyle="1" w:styleId="Chaptersubtitle">
    <w:name w:val="Chapter subtitle"/>
    <w:basedOn w:val="Normal"/>
    <w:qFormat/>
    <w:rsid w:val="00F440D7"/>
    <w:pPr>
      <w:numPr>
        <w:numId w:val="4"/>
      </w:numPr>
      <w:ind w:left="567" w:hanging="567"/>
    </w:pPr>
    <w:rPr>
      <w:rFonts w:asciiTheme="majorHAnsi" w:hAnsiTheme="majorHAnsi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11</cp:revision>
  <dcterms:created xsi:type="dcterms:W3CDTF">2017-06-25T10:33:00Z</dcterms:created>
  <dcterms:modified xsi:type="dcterms:W3CDTF">2017-08-10T19:06:00Z</dcterms:modified>
</cp:coreProperties>
</file>