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17" w:rsidRDefault="00AE7917" w:rsidP="00AE791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AE7917" w:rsidRPr="007A49A9" w:rsidRDefault="00AE7917" w:rsidP="00AE791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2 </w:t>
      </w:r>
    </w:p>
    <w:p w:rsidR="00AE7917" w:rsidRDefault="00AE7917" w:rsidP="00AE791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AE7917" w:rsidRPr="007A49A9" w:rsidRDefault="00AE7917" w:rsidP="00AE791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efficient market hypothesis</w:t>
      </w:r>
    </w:p>
    <w:p w:rsidR="00AE7917" w:rsidRDefault="00AE7917" w:rsidP="00AE7917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902613" w:rsidRDefault="00902613" w:rsidP="00AE7917">
      <w:pPr>
        <w:spacing w:line="276" w:lineRule="auto"/>
      </w:pPr>
      <w:r>
        <w:t xml:space="preserve">The efﬁcient markets hypothesis (EMH) reflects the idea that financial markets, whilst not being perfect, are at least efficient. </w:t>
      </w:r>
    </w:p>
    <w:p w:rsidR="007A49A9" w:rsidRDefault="00AE73C3" w:rsidP="00AE7917">
      <w:pPr>
        <w:pStyle w:val="Heading4"/>
        <w:spacing w:line="276" w:lineRule="auto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>Individually, and then in pairs</w:t>
      </w:r>
    </w:p>
    <w:p w:rsidR="003F284C" w:rsidRDefault="00EA0948" w:rsidP="00AE7917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AE73C3" w:rsidRDefault="004B137E" w:rsidP="00AE7917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Note that the business that you select must have raised finance from an equity or debt market.</w:t>
      </w:r>
    </w:p>
    <w:p w:rsidR="003F284C" w:rsidRDefault="00EA0948" w:rsidP="00AE7917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902613" w:rsidRDefault="00902613" w:rsidP="00AE7917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Define an efficient market.</w:t>
      </w:r>
    </w:p>
    <w:p w:rsidR="00902613" w:rsidRDefault="00902613" w:rsidP="00AE7917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and explain the differences between different forms of market efficiency.</w:t>
      </w:r>
    </w:p>
    <w:p w:rsidR="004B137E" w:rsidRDefault="00B61A95" w:rsidP="00AE7917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Consider the equity and/or debt market from your chosen </w:t>
      </w:r>
      <w:r w:rsidR="00EA0948">
        <w:rPr>
          <w:noProof/>
          <w:lang w:val="en-GB" w:eastAsia="en-GB"/>
        </w:rPr>
        <w:t>business</w:t>
      </w:r>
      <w:r>
        <w:rPr>
          <w:noProof/>
          <w:lang w:val="en-GB" w:eastAsia="en-GB"/>
        </w:rPr>
        <w:t xml:space="preserve"> raised finance. Identify the form of market efficiency that seems to apply in that market. Explain your reasoning. </w:t>
      </w:r>
    </w:p>
    <w:p w:rsidR="00943146" w:rsidRPr="00EA0948" w:rsidRDefault="00943146" w:rsidP="00AE7917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AE7917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95" w:rsidRDefault="00752E95" w:rsidP="00B71E51">
      <w:pPr>
        <w:spacing w:after="0" w:line="240" w:lineRule="auto"/>
      </w:pPr>
      <w:r>
        <w:separator/>
      </w:r>
    </w:p>
  </w:endnote>
  <w:endnote w:type="continuationSeparator" w:id="0">
    <w:p w:rsidR="00752E95" w:rsidRDefault="00752E9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AE7917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95" w:rsidRDefault="00752E95" w:rsidP="00B71E51">
      <w:pPr>
        <w:spacing w:after="0" w:line="240" w:lineRule="auto"/>
      </w:pPr>
      <w:r>
        <w:separator/>
      </w:r>
    </w:p>
  </w:footnote>
  <w:footnote w:type="continuationSeparator" w:id="0">
    <w:p w:rsidR="00752E95" w:rsidRDefault="00752E9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86995"/>
    <w:rsid w:val="001F07D5"/>
    <w:rsid w:val="00254090"/>
    <w:rsid w:val="002842ED"/>
    <w:rsid w:val="003936D2"/>
    <w:rsid w:val="003F284C"/>
    <w:rsid w:val="004351E6"/>
    <w:rsid w:val="00444B62"/>
    <w:rsid w:val="004B137E"/>
    <w:rsid w:val="005376B1"/>
    <w:rsid w:val="00576C95"/>
    <w:rsid w:val="005E0B3B"/>
    <w:rsid w:val="00752E95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02613"/>
    <w:rsid w:val="00914331"/>
    <w:rsid w:val="00943146"/>
    <w:rsid w:val="00947832"/>
    <w:rsid w:val="00AC4A11"/>
    <w:rsid w:val="00AD5297"/>
    <w:rsid w:val="00AE73C3"/>
    <w:rsid w:val="00AE7917"/>
    <w:rsid w:val="00B004C4"/>
    <w:rsid w:val="00B12D87"/>
    <w:rsid w:val="00B3002A"/>
    <w:rsid w:val="00B319A5"/>
    <w:rsid w:val="00B61A95"/>
    <w:rsid w:val="00B63ADD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94FB7-F09F-4284-A670-464508EB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2017-06-25T13:21:00Z</dcterms:created>
  <dcterms:modified xsi:type="dcterms:W3CDTF">2017-08-10T21:59:00Z</dcterms:modified>
</cp:coreProperties>
</file>