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79" w:rsidRDefault="003C1E79" w:rsidP="003C1E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3C1E79" w:rsidRPr="007A49A9" w:rsidRDefault="003C1E79" w:rsidP="003C1E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3 </w:t>
      </w:r>
    </w:p>
    <w:p w:rsidR="003C1E79" w:rsidRDefault="003C1E79" w:rsidP="003C1E7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C1E79" w:rsidRPr="007A49A9" w:rsidRDefault="003C1E79" w:rsidP="003C1E7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market value of equity</w:t>
      </w:r>
    </w:p>
    <w:p w:rsidR="003C1E79" w:rsidRDefault="003C1E79" w:rsidP="003C1E7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E7E50" w:rsidRDefault="003E7E50" w:rsidP="003C1E79">
      <w:pPr>
        <w:spacing w:line="276" w:lineRule="auto"/>
      </w:pPr>
      <w:r w:rsidRPr="001835C0">
        <w:t xml:space="preserve">The market value of a share is determined by supply and demand – </w:t>
      </w:r>
      <w:r>
        <w:t>the</w:t>
      </w:r>
      <w:r w:rsidRPr="001835C0">
        <w:t xml:space="preserve"> willingness </w:t>
      </w:r>
      <w:r>
        <w:t xml:space="preserve">of participants in a market </w:t>
      </w:r>
      <w:r w:rsidRPr="001835C0">
        <w:t xml:space="preserve">to buy and sell shares. </w:t>
      </w:r>
      <w:r>
        <w:t xml:space="preserve"> In theory, t</w:t>
      </w:r>
      <w:r w:rsidRPr="001835C0">
        <w:t xml:space="preserve">he value of a share </w:t>
      </w:r>
      <w:r w:rsidRPr="00937064">
        <w:rPr>
          <w:u w:val="single"/>
        </w:rPr>
        <w:t>should</w:t>
      </w:r>
      <w:r w:rsidRPr="001835C0">
        <w:t xml:space="preserve"> be equal to the sum of </w:t>
      </w:r>
      <w:r>
        <w:t xml:space="preserve">the expected future price of the share and </w:t>
      </w:r>
      <w:r w:rsidRPr="001835C0">
        <w:t xml:space="preserve">present value (PV) of </w:t>
      </w:r>
      <w:r>
        <w:t>the expected dividends from that share.</w:t>
      </w:r>
    </w:p>
    <w:p w:rsidR="003E7E50" w:rsidRPr="003E7E50" w:rsidRDefault="003E7E50" w:rsidP="003C1E79">
      <w:pPr>
        <w:spacing w:line="276" w:lineRule="auto"/>
        <w:rPr>
          <w:lang w:val="en-GB" w:eastAsia="en-GB"/>
        </w:rPr>
      </w:pPr>
      <w:r w:rsidRPr="003E7E50">
        <w:rPr>
          <w:lang w:val="en-GB" w:eastAsia="en-GB"/>
        </w:rPr>
        <w:t>Suppose an investor plans to hold a share of Tavares plc for a year. The expected cash flows include the next period's dividend (D1) and the expected market price of the share at the end of the year (</w:t>
      </w: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1</m:t>
            </m:r>
          </m:sub>
        </m:sSub>
      </m:oMath>
      <w:r w:rsidRPr="003E7E50">
        <w:rPr>
          <w:lang w:val="en-GB" w:eastAsia="en-GB"/>
        </w:rPr>
        <w:t>). If the required rate of return is r, the current market price of this share (</w:t>
      </w: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O</m:t>
            </m:r>
          </m:sub>
        </m:sSub>
      </m:oMath>
      <w:r w:rsidRPr="003E7E50">
        <w:rPr>
          <w:lang w:val="en-GB" w:eastAsia="en-GB"/>
        </w:rPr>
        <w:t>) is:</w:t>
      </w:r>
    </w:p>
    <w:p w:rsidR="003E7E50" w:rsidRPr="003E7E50" w:rsidRDefault="00347628" w:rsidP="003E7E50">
      <w:pPr>
        <w:rPr>
          <w:lang w:val="en-GB" w:eastAsia="en-GB"/>
        </w:rPr>
      </w:pP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O</m:t>
            </m:r>
          </m:sub>
        </m:sSub>
      </m:oMath>
      <w:r w:rsidR="003E7E50" w:rsidRPr="003E7E50">
        <w:rPr>
          <w:lang w:val="en-GB" w:eastAsia="en-GB"/>
        </w:rPr>
        <w:t xml:space="preserve"> = </w:t>
      </w:r>
      <m:oMath>
        <m:r>
          <w:rPr>
            <w:rFonts w:ascii="Cambria Math" w:hAnsi="Cambria Math"/>
            <w:lang w:val="en-GB" w:eastAsia="en-GB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en-GB"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en-GB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GB" w:eastAsia="en-GB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GB" w:eastAsia="en-GB"/>
              </w:rPr>
              <m:t>(1+r)</m:t>
            </m:r>
          </m:den>
        </m:f>
        <m:r>
          <w:rPr>
            <w:rFonts w:ascii="Cambria Math" w:hAnsi="Cambria Math"/>
            <w:lang w:val="en-GB" w:eastAsia="en-GB"/>
          </w:rPr>
          <m:t>+</m:t>
        </m:r>
        <m:f>
          <m:fPr>
            <m:ctrlPr>
              <w:rPr>
                <w:rFonts w:ascii="Cambria Math" w:hAnsi="Cambria Math"/>
                <w:i/>
                <w:lang w:val="en-GB"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en-GB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GB" w:eastAsia="en-GB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GB" w:eastAsia="en-GB"/>
              </w:rPr>
              <m:t>(1+r)</m:t>
            </m:r>
          </m:den>
        </m:f>
      </m:oMath>
    </w:p>
    <w:p w:rsidR="003E7E50" w:rsidRPr="003E7E50" w:rsidRDefault="003E7E50" w:rsidP="003C1E79">
      <w:pPr>
        <w:spacing w:line="276" w:lineRule="auto"/>
        <w:rPr>
          <w:lang w:val="en-GB" w:eastAsia="en-GB"/>
        </w:rPr>
      </w:pPr>
      <w:r w:rsidRPr="003E7E50">
        <w:rPr>
          <w:lang w:val="en-GB" w:eastAsia="en-GB"/>
        </w:rPr>
        <w:t>From equation (1), the current market price of a share (</w:t>
      </w: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O</m:t>
            </m:r>
          </m:sub>
        </m:sSub>
      </m:oMath>
      <w:r w:rsidRPr="003E7E50">
        <w:rPr>
          <w:lang w:val="en-GB" w:eastAsia="en-GB"/>
        </w:rPr>
        <w:t xml:space="preserve">) is the present value (PV) of the expected future cash flows. By the same analogy, </w:t>
      </w: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1</m:t>
            </m:r>
          </m:sub>
        </m:sSub>
      </m:oMath>
      <w:r w:rsidRPr="003E7E50">
        <w:rPr>
          <w:lang w:val="en-GB" w:eastAsia="en-GB"/>
        </w:rPr>
        <w:t xml:space="preserve"> should be the PV of the dividend at the end of period 2 (</w:t>
      </w:r>
      <w:r w:rsidRPr="003E7E50">
        <w:rPr>
          <w:i/>
          <w:lang w:val="en-GB" w:eastAsia="en-GB"/>
        </w:rPr>
        <w:t>D</w:t>
      </w:r>
      <w:r w:rsidRPr="003E7E50">
        <w:rPr>
          <w:i/>
          <w:vertAlign w:val="subscript"/>
          <w:lang w:val="en-GB" w:eastAsia="en-GB"/>
        </w:rPr>
        <w:t>2</w:t>
      </w:r>
      <w:r w:rsidRPr="003E7E50">
        <w:rPr>
          <w:lang w:val="en-GB" w:eastAsia="en-GB"/>
        </w:rPr>
        <w:t>) and the market price of the share at the end of period 2 (</w:t>
      </w: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2</m:t>
            </m:r>
          </m:sub>
        </m:sSub>
      </m:oMath>
      <w:r w:rsidRPr="003E7E50">
        <w:rPr>
          <w:lang w:val="en-GB" w:eastAsia="en-GB"/>
        </w:rPr>
        <w:t>). This could be written as:</w:t>
      </w:r>
    </w:p>
    <w:p w:rsidR="003E7E50" w:rsidRPr="003E7E50" w:rsidRDefault="00347628" w:rsidP="003E7E50">
      <w:pPr>
        <w:rPr>
          <w:lang w:val="en-GB"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Pr>
            <m:e>
              <m:r>
                <w:rPr>
                  <w:rFonts w:ascii="Cambria Math" w:hAnsi="Cambria Math"/>
                  <w:lang w:val="en-GB" w:eastAsia="en-GB"/>
                </w:rPr>
                <m:t>P</m:t>
              </m:r>
            </m:e>
            <m:sub>
              <m:r>
                <w:rPr>
                  <w:rFonts w:ascii="Cambria Math" w:hAnsi="Cambria Math"/>
                  <w:lang w:val="en-GB" w:eastAsia="en-GB"/>
                </w:rPr>
                <m:t>1</m:t>
              </m:r>
            </m:sub>
          </m:sSub>
          <m:r>
            <w:rPr>
              <w:rFonts w:ascii="Cambria Math" w:hAnsi="Cambria Math"/>
              <w:lang w:val="en-GB" w:eastAsia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en-GB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en-GB" w:eastAsia="en-GB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GB" w:eastAsia="en-GB"/>
                </w:rPr>
                <m:t>(1+r)</m:t>
              </m:r>
            </m:den>
          </m:f>
          <m:r>
            <w:rPr>
              <w:rFonts w:ascii="Cambria Math" w:hAnsi="Cambria Math"/>
              <w:lang w:val="en-GB" w:eastAsia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GB" w:eastAsia="en-GB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GB" w:eastAsia="en-GB"/>
                </w:rPr>
                <m:t>(1+r)</m:t>
              </m:r>
            </m:den>
          </m:f>
          <m:r>
            <w:rPr>
              <w:rFonts w:ascii="Cambria Math" w:hAnsi="Cambria Math"/>
              <w:lang w:val="en-GB" w:eastAsia="en-GB"/>
            </w:rPr>
            <m:t xml:space="preserve"> </m:t>
          </m:r>
        </m:oMath>
      </m:oMathPara>
    </w:p>
    <w:p w:rsidR="003E7E50" w:rsidRPr="003E7E50" w:rsidRDefault="003E7E50" w:rsidP="003E7E50">
      <w:pPr>
        <w:rPr>
          <w:lang w:val="en-GB" w:eastAsia="en-GB"/>
        </w:rPr>
      </w:pPr>
      <w:r w:rsidRPr="003E7E50">
        <w:rPr>
          <w:lang w:val="en-GB" w:eastAsia="en-GB"/>
        </w:rPr>
        <w:t>By combining equations (1) and (2), we get:</w:t>
      </w:r>
    </w:p>
    <w:p w:rsidR="00902613" w:rsidRPr="003E7E50" w:rsidRDefault="00347628" w:rsidP="00902613">
      <w:pPr>
        <w:rPr>
          <w:i/>
          <w:lang w:val="en-GB" w:eastAsia="en-GB"/>
        </w:rPr>
      </w:pPr>
      <m:oMath>
        <m:sSub>
          <m:sSubPr>
            <m:ctrlPr>
              <w:rPr>
                <w:rFonts w:ascii="Cambria Math" w:hAnsi="Cambria Math"/>
                <w:i/>
                <w:lang w:val="en-GB" w:eastAsia="en-GB"/>
              </w:rPr>
            </m:ctrlPr>
          </m:sSubPr>
          <m:e>
            <m:r>
              <w:rPr>
                <w:rFonts w:ascii="Cambria Math" w:hAnsi="Cambria Math"/>
                <w:lang w:val="en-GB" w:eastAsia="en-GB"/>
              </w:rPr>
              <m:t>P</m:t>
            </m:r>
          </m:e>
          <m:sub>
            <m:r>
              <w:rPr>
                <w:rFonts w:ascii="Cambria Math" w:hAnsi="Cambria Math"/>
                <w:lang w:val="en-GB" w:eastAsia="en-GB"/>
              </w:rPr>
              <m:t>0</m:t>
            </m:r>
          </m:sub>
        </m:sSub>
      </m:oMath>
      <w:r w:rsidR="003E7E50" w:rsidRPr="003E7E50">
        <w:rPr>
          <w:i/>
          <w:lang w:val="en-GB" w:eastAsia="en-GB"/>
        </w:rPr>
        <w:t xml:space="preserve">  = </w:t>
      </w:r>
      <m:oMath>
        <m:r>
          <w:rPr>
            <w:rFonts w:ascii="Cambria Math" w:hAnsi="Cambria Math"/>
            <w:lang w:val="en-GB" w:eastAsia="en-GB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en-GB"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en-GB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GB" w:eastAsia="en-GB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GB" w:eastAsia="en-GB"/>
              </w:rPr>
              <m:t>(1+r)</m:t>
            </m:r>
          </m:den>
        </m:f>
        <m:r>
          <w:rPr>
            <w:rFonts w:ascii="Cambria Math" w:hAnsi="Cambria Math"/>
            <w:lang w:val="en-GB" w:eastAsia="en-GB"/>
          </w:rPr>
          <m:t>+</m:t>
        </m:r>
        <m:f>
          <m:fPr>
            <m:ctrlPr>
              <w:rPr>
                <w:rFonts w:ascii="Cambria Math" w:hAnsi="Cambria Math"/>
                <w:i/>
                <w:lang w:val="en-GB"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en-GB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GB" w:eastAsia="en-GB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 w:eastAsia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 w:eastAsia="en-GB"/>
              </w:rPr>
              <m:t xml:space="preserve">  </m:t>
            </m:r>
          </m:den>
        </m:f>
        <m:r>
          <w:rPr>
            <w:rFonts w:ascii="Cambria Math" w:hAnsi="Cambria Math"/>
            <w:lang w:val="en-GB" w:eastAsia="en-GB"/>
          </w:rPr>
          <m:t>+</m:t>
        </m:r>
        <m:f>
          <m:fPr>
            <m:ctrlPr>
              <w:rPr>
                <w:rFonts w:ascii="Cambria Math" w:hAnsi="Cambria Math"/>
                <w:i/>
                <w:lang w:val="en-GB"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en-GB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GB" w:eastAsia="en-GB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 w:eastAsia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 w:eastAsia="en-GB"/>
              </w:rPr>
              <m:t xml:space="preserve">  </m:t>
            </m:r>
          </m:den>
        </m:f>
      </m:oMath>
    </w:p>
    <w:p w:rsidR="003E7E50" w:rsidRPr="00902613" w:rsidRDefault="003E7E50" w:rsidP="00902613">
      <w:pPr>
        <w:rPr>
          <w:lang w:val="en-GB" w:eastAsia="en-GB"/>
        </w:rPr>
      </w:pPr>
    </w:p>
    <w:p w:rsidR="007A49A9" w:rsidRDefault="00AE73C3" w:rsidP="003C1E79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E7E50" w:rsidRPr="00270375" w:rsidRDefault="003E7E50" w:rsidP="00270375">
      <w:pPr>
        <w:pStyle w:val="ListParagraph"/>
        <w:numPr>
          <w:ilvl w:val="0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True or false?</w:t>
      </w:r>
    </w:p>
    <w:p w:rsidR="003E7E50" w:rsidRPr="00270375" w:rsidRDefault="003E7E50" w:rsidP="00270375">
      <w:pPr>
        <w:pStyle w:val="ListParagraph"/>
        <w:numPr>
          <w:ilvl w:val="1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All stocks in an equivalent risk class are priced to offer the same expected rate of return.</w:t>
      </w:r>
    </w:p>
    <w:p w:rsidR="003E7E50" w:rsidRPr="00270375" w:rsidRDefault="003E7E50" w:rsidP="00270375">
      <w:pPr>
        <w:pStyle w:val="ListParagraph"/>
        <w:numPr>
          <w:ilvl w:val="1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The value of a share equals the present value of future dividends per share.</w:t>
      </w:r>
    </w:p>
    <w:p w:rsidR="003E7E50" w:rsidRPr="00270375" w:rsidRDefault="003E7E50" w:rsidP="00270375">
      <w:pPr>
        <w:pStyle w:val="ListParagraph"/>
        <w:numPr>
          <w:ilvl w:val="0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Company X is expected to pay an end-of-year dividend of $5 a share. After the dividend, its stock is expected to sell at $110. If the market capitalisation rate is 8%, what is the current stock price?</w:t>
      </w:r>
    </w:p>
    <w:p w:rsidR="003E7E50" w:rsidRPr="00270375" w:rsidRDefault="003E7E50" w:rsidP="00270375">
      <w:pPr>
        <w:pStyle w:val="ListParagraph"/>
        <w:numPr>
          <w:ilvl w:val="0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True or false?</w:t>
      </w:r>
    </w:p>
    <w:p w:rsidR="003E7E50" w:rsidRPr="00270375" w:rsidRDefault="003E7E50" w:rsidP="00270375">
      <w:pPr>
        <w:pStyle w:val="ListParagraph"/>
        <w:numPr>
          <w:ilvl w:val="1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The value of a share equals the discounted stream of future earnings per share.</w:t>
      </w:r>
    </w:p>
    <w:p w:rsidR="003E7E50" w:rsidRPr="00270375" w:rsidRDefault="003E7E50" w:rsidP="00270375">
      <w:pPr>
        <w:pStyle w:val="ListParagraph"/>
        <w:numPr>
          <w:ilvl w:val="1"/>
          <w:numId w:val="4"/>
        </w:numPr>
        <w:spacing w:line="276" w:lineRule="auto"/>
        <w:rPr>
          <w:lang w:val="en-GB" w:eastAsia="en-GB"/>
        </w:rPr>
      </w:pPr>
      <w:r w:rsidRPr="00270375">
        <w:rPr>
          <w:lang w:val="en-GB" w:eastAsia="en-GB"/>
        </w:rPr>
        <w:t>The value of a share equals the present value of earnings per share, assuming that the business does not grow, plus the net present value of future growth opportunities.</w:t>
      </w:r>
    </w:p>
    <w:p w:rsidR="003F284C" w:rsidRDefault="003F284C" w:rsidP="003C1E79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  <w:bookmarkStart w:id="0" w:name="_GoBack"/>
      <w:bookmarkEnd w:id="0"/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28" w:rsidRDefault="00347628" w:rsidP="00B71E51">
      <w:pPr>
        <w:spacing w:after="0" w:line="240" w:lineRule="auto"/>
      </w:pPr>
      <w:r>
        <w:separator/>
      </w:r>
    </w:p>
  </w:endnote>
  <w:endnote w:type="continuationSeparator" w:id="0">
    <w:p w:rsidR="00347628" w:rsidRDefault="0034762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C1E7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28" w:rsidRDefault="00347628" w:rsidP="00B71E51">
      <w:pPr>
        <w:spacing w:after="0" w:line="240" w:lineRule="auto"/>
      </w:pPr>
      <w:r>
        <w:separator/>
      </w:r>
    </w:p>
  </w:footnote>
  <w:footnote w:type="continuationSeparator" w:id="0">
    <w:p w:rsidR="00347628" w:rsidRDefault="0034762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C6B"/>
    <w:multiLevelType w:val="hybridMultilevel"/>
    <w:tmpl w:val="FCD8A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42F1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56"/>
    <w:multiLevelType w:val="hybridMultilevel"/>
    <w:tmpl w:val="80140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70375"/>
    <w:rsid w:val="002842ED"/>
    <w:rsid w:val="00347628"/>
    <w:rsid w:val="003936D2"/>
    <w:rsid w:val="003C1E79"/>
    <w:rsid w:val="003E7E50"/>
    <w:rsid w:val="003F284C"/>
    <w:rsid w:val="004351E6"/>
    <w:rsid w:val="00444B62"/>
    <w:rsid w:val="004B137E"/>
    <w:rsid w:val="005420CE"/>
    <w:rsid w:val="00576C95"/>
    <w:rsid w:val="005B3B6C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02613"/>
    <w:rsid w:val="00914331"/>
    <w:rsid w:val="00943146"/>
    <w:rsid w:val="00947832"/>
    <w:rsid w:val="00AC4A11"/>
    <w:rsid w:val="00AE73C3"/>
    <w:rsid w:val="00B004C4"/>
    <w:rsid w:val="00B12D87"/>
    <w:rsid w:val="00B3002A"/>
    <w:rsid w:val="00B319A5"/>
    <w:rsid w:val="00B61A95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0C38D-E4F1-46D0-B627-53D2F33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2017-06-25T13:25:00Z</dcterms:created>
  <dcterms:modified xsi:type="dcterms:W3CDTF">2017-08-10T22:00:00Z</dcterms:modified>
</cp:coreProperties>
</file>