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1683124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0F7193E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C1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A4CC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3545C186" w:rsidR="00A74640" w:rsidRDefault="00B217E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87983D9" w:rsidR="007A49A9" w:rsidRPr="007A49A9" w:rsidRDefault="00B217E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Exiting employees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70E8F44" w14:textId="1BE63342" w:rsidR="00F63BF3" w:rsidRDefault="00B217E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B217E8">
        <w:rPr>
          <w:rFonts w:eastAsia="Calibri" w:cs="Calibri Light"/>
          <w:b/>
          <w:bCs/>
          <w:sz w:val="24"/>
          <w:szCs w:val="24"/>
        </w:rPr>
        <w:t>Identify the advantages and disadvantages of having transparent and open conversations about exiting e</w:t>
      </w:r>
      <w:r w:rsidR="009A4CC6">
        <w:rPr>
          <w:rFonts w:eastAsia="Calibri" w:cs="Calibri Light"/>
          <w:b/>
          <w:bCs/>
          <w:sz w:val="24"/>
          <w:szCs w:val="24"/>
        </w:rPr>
        <w:t xml:space="preserve">mployees from an organisation. </w:t>
      </w:r>
      <w:r w:rsidRPr="00B217E8">
        <w:rPr>
          <w:rFonts w:eastAsia="Calibri" w:cs="Calibri Light"/>
          <w:b/>
          <w:bCs/>
          <w:sz w:val="24"/>
          <w:szCs w:val="24"/>
        </w:rPr>
        <w:t>Consider both the employee and employer perspective</w:t>
      </w:r>
      <w:r w:rsidR="009A4CC6">
        <w:rPr>
          <w:rFonts w:eastAsia="Calibri" w:cs="Calibri Light"/>
          <w:b/>
          <w:bCs/>
          <w:sz w:val="24"/>
          <w:szCs w:val="24"/>
        </w:rPr>
        <w:t>.</w:t>
      </w:r>
      <w:bookmarkStart w:id="0" w:name="_GoBack"/>
      <w:bookmarkEnd w:id="0"/>
    </w:p>
    <w:p w14:paraId="7959146A" w14:textId="77777777" w:rsidR="00B217E8" w:rsidRDefault="00B217E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674839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15D69" w14:textId="77777777" w:rsidR="00645712" w:rsidRDefault="00645712" w:rsidP="00B71E51">
      <w:pPr>
        <w:spacing w:after="0" w:line="240" w:lineRule="auto"/>
      </w:pPr>
      <w:r>
        <w:separator/>
      </w:r>
    </w:p>
  </w:endnote>
  <w:endnote w:type="continuationSeparator" w:id="0">
    <w:p w14:paraId="0C1A8A7C" w14:textId="77777777" w:rsidR="00645712" w:rsidRDefault="0064571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1E98E5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C1DCB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B55F6" w14:textId="77777777" w:rsidR="00645712" w:rsidRDefault="00645712" w:rsidP="00B71E51">
      <w:pPr>
        <w:spacing w:after="0" w:line="240" w:lineRule="auto"/>
      </w:pPr>
      <w:r>
        <w:separator/>
      </w:r>
    </w:p>
  </w:footnote>
  <w:footnote w:type="continuationSeparator" w:id="0">
    <w:p w14:paraId="57BA4ED7" w14:textId="77777777" w:rsidR="00645712" w:rsidRDefault="0064571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C1DCB"/>
    <w:rsid w:val="004C6C1D"/>
    <w:rsid w:val="004D2B7A"/>
    <w:rsid w:val="00546C29"/>
    <w:rsid w:val="0059363C"/>
    <w:rsid w:val="005947AB"/>
    <w:rsid w:val="005E0B3B"/>
    <w:rsid w:val="005E4A2E"/>
    <w:rsid w:val="006244B3"/>
    <w:rsid w:val="006276FE"/>
    <w:rsid w:val="00636CFD"/>
    <w:rsid w:val="00645712"/>
    <w:rsid w:val="00673CF9"/>
    <w:rsid w:val="006900CC"/>
    <w:rsid w:val="006B1C06"/>
    <w:rsid w:val="006C69D4"/>
    <w:rsid w:val="00704CAB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911BD"/>
    <w:rsid w:val="009A4CC6"/>
    <w:rsid w:val="009C10BB"/>
    <w:rsid w:val="00A473D0"/>
    <w:rsid w:val="00A52DC2"/>
    <w:rsid w:val="00A54F29"/>
    <w:rsid w:val="00A74640"/>
    <w:rsid w:val="00A871F3"/>
    <w:rsid w:val="00AB168C"/>
    <w:rsid w:val="00AC4A11"/>
    <w:rsid w:val="00AF474A"/>
    <w:rsid w:val="00B004C4"/>
    <w:rsid w:val="00B12D87"/>
    <w:rsid w:val="00B217E8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CF41E3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8C6C365F-B606-4A80-AD7A-E05920D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47AB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2017-08-23T14:58:00Z</dcterms:created>
  <dcterms:modified xsi:type="dcterms:W3CDTF">2017-10-20T16:19:00Z</dcterms:modified>
</cp:coreProperties>
</file>