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8622FA8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21C8B95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D716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19BD17FC" w:rsidR="00A74640" w:rsidRDefault="008E2E1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FE70B93" w:rsidR="007A49A9" w:rsidRPr="007A49A9" w:rsidRDefault="008E2E1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Performance </w:t>
      </w:r>
      <w:r w:rsidR="008D7165">
        <w:rPr>
          <w:rFonts w:eastAsia="Calibri" w:cs="Arial"/>
          <w:b/>
          <w:bCs/>
          <w:color w:val="003967"/>
          <w:sz w:val="28"/>
          <w:lang w:val="en-GB" w:eastAsia="en-GB"/>
        </w:rPr>
        <w:t>M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anagement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959146A" w14:textId="72C0C07A" w:rsidR="00B217E8" w:rsidRDefault="00A64F3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A64F3D">
        <w:rPr>
          <w:rFonts w:eastAsia="Calibri" w:cs="Calibri Light"/>
          <w:b/>
          <w:bCs/>
          <w:sz w:val="24"/>
          <w:szCs w:val="24"/>
        </w:rPr>
        <w:t xml:space="preserve">Some organisations such as </w:t>
      </w:r>
      <w:hyperlink r:id="rId7" w:history="1">
        <w:r w:rsidRPr="00A64F3D">
          <w:rPr>
            <w:rStyle w:val="Hyperlink"/>
            <w:rFonts w:eastAsia="Calibri" w:cs="Calibri Light"/>
            <w:b/>
            <w:bCs/>
            <w:sz w:val="24"/>
            <w:szCs w:val="24"/>
          </w:rPr>
          <w:t>Accenture</w:t>
        </w:r>
      </w:hyperlink>
      <w:r w:rsidRPr="00A64F3D">
        <w:rPr>
          <w:rFonts w:eastAsia="Calibri" w:cs="Calibri Light"/>
          <w:b/>
          <w:bCs/>
          <w:sz w:val="24"/>
          <w:szCs w:val="24"/>
        </w:rPr>
        <w:t xml:space="preserve"> </w:t>
      </w:r>
      <w:r w:rsidR="008D7165" w:rsidRPr="008D7165">
        <w:rPr>
          <w:rFonts w:eastAsia="Calibri" w:cs="Calibri Light"/>
          <w:b/>
          <w:bCs/>
          <w:sz w:val="24"/>
          <w:szCs w:val="24"/>
        </w:rPr>
        <w:t xml:space="preserve">(see </w:t>
      </w:r>
      <w:r w:rsidR="008D7165" w:rsidRPr="008D7165">
        <w:rPr>
          <w:rFonts w:asciiTheme="majorHAnsi" w:eastAsia="Times New Roman" w:hAnsiTheme="majorHAnsi" w:cstheme="majorHAnsi"/>
          <w:b/>
          <w:sz w:val="24"/>
          <w:szCs w:val="24"/>
        </w:rPr>
        <w:t>–</w:t>
      </w:r>
      <w:r w:rsidR="008D7165" w:rsidRPr="008D7165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hyperlink r:id="rId8" w:history="1">
        <w:r w:rsidR="008D7165" w:rsidRPr="008D7165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</w:rPr>
          <w:t>http://www.personneltoday.com/hr/end-annual-appraisal-whats-next-performance-management/</w:t>
        </w:r>
      </w:hyperlink>
      <w:r w:rsidR="008D7165" w:rsidRPr="008D7165">
        <w:rPr>
          <w:rFonts w:asciiTheme="majorHAnsi" w:eastAsia="Times New Roman" w:hAnsiTheme="majorHAnsi" w:cstheme="majorHAnsi"/>
          <w:b/>
          <w:sz w:val="24"/>
          <w:szCs w:val="24"/>
        </w:rPr>
        <w:t>)</w:t>
      </w:r>
      <w:r w:rsidR="008D7165">
        <w:rPr>
          <w:rFonts w:asciiTheme="majorHAnsi" w:eastAsia="Times New Roman" w:hAnsiTheme="majorHAnsi" w:cstheme="majorHAnsi"/>
        </w:rPr>
        <w:t xml:space="preserve"> </w:t>
      </w:r>
      <w:r w:rsidRPr="00A64F3D">
        <w:rPr>
          <w:rFonts w:eastAsia="Calibri" w:cs="Calibri Light"/>
          <w:b/>
          <w:bCs/>
          <w:sz w:val="24"/>
          <w:szCs w:val="24"/>
        </w:rPr>
        <w:t>are get</w:t>
      </w:r>
      <w:r w:rsidR="008D7165">
        <w:rPr>
          <w:rFonts w:eastAsia="Calibri" w:cs="Calibri Light"/>
          <w:b/>
          <w:bCs/>
          <w:sz w:val="24"/>
          <w:szCs w:val="24"/>
        </w:rPr>
        <w:t xml:space="preserve">ting rid of annual appraisals. </w:t>
      </w:r>
      <w:bookmarkStart w:id="0" w:name="_GoBack"/>
      <w:bookmarkEnd w:id="0"/>
      <w:r w:rsidRPr="00A64F3D">
        <w:rPr>
          <w:rFonts w:eastAsia="Calibri" w:cs="Calibri Light"/>
          <w:b/>
          <w:bCs/>
          <w:sz w:val="24"/>
          <w:szCs w:val="24"/>
        </w:rPr>
        <w:t>Research how performance management should be practiced to deliver a positive contribution to organisations.</w:t>
      </w:r>
    </w:p>
    <w:p w14:paraId="0E044C73" w14:textId="77777777" w:rsidR="00A64F3D" w:rsidRDefault="00A64F3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FF3C5" w14:textId="77777777" w:rsidR="008D7FFC" w:rsidRDefault="008D7FFC" w:rsidP="00B71E51">
      <w:pPr>
        <w:spacing w:after="0" w:line="240" w:lineRule="auto"/>
      </w:pPr>
      <w:r>
        <w:separator/>
      </w:r>
    </w:p>
  </w:endnote>
  <w:endnote w:type="continuationSeparator" w:id="0">
    <w:p w14:paraId="3D953701" w14:textId="77777777" w:rsidR="008D7FFC" w:rsidRDefault="008D7FF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2E961" w14:textId="77777777" w:rsidR="008D7FFC" w:rsidRDefault="008D7FFC" w:rsidP="00B71E51">
      <w:pPr>
        <w:spacing w:after="0" w:line="240" w:lineRule="auto"/>
      </w:pPr>
      <w:r>
        <w:separator/>
      </w:r>
    </w:p>
  </w:footnote>
  <w:footnote w:type="continuationSeparator" w:id="0">
    <w:p w14:paraId="41FCC349" w14:textId="77777777" w:rsidR="008D7FFC" w:rsidRDefault="008D7FF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D7165"/>
    <w:rsid w:val="008D7FFC"/>
    <w:rsid w:val="008E2E11"/>
    <w:rsid w:val="008E3BC1"/>
    <w:rsid w:val="00914331"/>
    <w:rsid w:val="0092442F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6E4E1D14-04BD-44E7-A433-6FC47D3C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neltoday.com/hr/end-annual-appraisal-whats-next-performance-ma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sonneltoday.com/hr/end-annual-appraisal-whats-next-performance-manage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2017-07-21T21:18:00Z</dcterms:created>
  <dcterms:modified xsi:type="dcterms:W3CDTF">2017-10-20T16:21:00Z</dcterms:modified>
</cp:coreProperties>
</file>