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2AF0BFF6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E3A6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CF712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48947ECE" w:rsidR="007A49A9" w:rsidRPr="007A49A9" w:rsidRDefault="00CF7128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Contemporary HR research</w:t>
      </w:r>
    </w:p>
    <w:p w14:paraId="65C6B5EC" w14:textId="77777777" w:rsidR="00CF7128" w:rsidRDefault="00CF7128" w:rsidP="00CF7128">
      <w:pPr>
        <w:spacing w:after="0" w:line="240" w:lineRule="auto"/>
      </w:pPr>
    </w:p>
    <w:p w14:paraId="133E19D8" w14:textId="77777777" w:rsidR="00CF7128" w:rsidRPr="003A381C" w:rsidRDefault="00CF7128" w:rsidP="00CF7128">
      <w:pPr>
        <w:spacing w:after="0"/>
        <w:rPr>
          <w:b/>
          <w:sz w:val="24"/>
          <w:szCs w:val="24"/>
        </w:rPr>
      </w:pPr>
      <w:r w:rsidRPr="003A381C">
        <w:rPr>
          <w:b/>
          <w:sz w:val="24"/>
          <w:szCs w:val="24"/>
        </w:rPr>
        <w:t>Aim:</w:t>
      </w:r>
    </w:p>
    <w:p w14:paraId="507237A7" w14:textId="74D2D746" w:rsidR="00CF7128" w:rsidRPr="003A381C" w:rsidRDefault="00CF7128" w:rsidP="00CF7128">
      <w:pPr>
        <w:spacing w:after="0"/>
        <w:rPr>
          <w:sz w:val="24"/>
          <w:szCs w:val="24"/>
        </w:rPr>
      </w:pPr>
      <w:r w:rsidRPr="003A381C">
        <w:rPr>
          <w:sz w:val="24"/>
          <w:szCs w:val="24"/>
        </w:rPr>
        <w:t>The aim of this activity is to assess and present to peers a piece of contemporary HRM research</w:t>
      </w:r>
      <w:r w:rsidR="003A381C">
        <w:rPr>
          <w:sz w:val="24"/>
          <w:szCs w:val="24"/>
        </w:rPr>
        <w:t>.</w:t>
      </w:r>
    </w:p>
    <w:p w14:paraId="1E1A0880" w14:textId="45875BA0" w:rsidR="00CF7128" w:rsidRPr="003A381C" w:rsidRDefault="00CF7128" w:rsidP="003A381C">
      <w:pPr>
        <w:spacing w:after="0"/>
        <w:rPr>
          <w:sz w:val="24"/>
          <w:szCs w:val="24"/>
        </w:rPr>
      </w:pPr>
      <w:r w:rsidRPr="003A381C">
        <w:rPr>
          <w:sz w:val="24"/>
          <w:szCs w:val="24"/>
        </w:rPr>
        <w:br/>
      </w:r>
      <w:r w:rsidRPr="003A381C">
        <w:rPr>
          <w:b/>
          <w:sz w:val="24"/>
          <w:szCs w:val="24"/>
        </w:rPr>
        <w:t>Objectives:</w:t>
      </w:r>
    </w:p>
    <w:p w14:paraId="67C4EB8B" w14:textId="627144FF" w:rsidR="00CF7128" w:rsidRPr="003A381C" w:rsidRDefault="005D10BD" w:rsidP="00CF7128">
      <w:pPr>
        <w:pStyle w:val="ListParagraph"/>
        <w:numPr>
          <w:ilvl w:val="0"/>
          <w:numId w:val="23"/>
        </w:numPr>
        <w:suppressAutoHyphens/>
        <w:autoSpaceDN w:val="0"/>
        <w:spacing w:after="0" w:line="276" w:lineRule="auto"/>
        <w:contextualSpacing w:val="0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bookmarkStart w:id="0" w:name="_GoBack"/>
      <w:bookmarkEnd w:id="0"/>
      <w:r w:rsidR="00CF7128" w:rsidRPr="003A381C">
        <w:rPr>
          <w:rFonts w:cs="Arial"/>
          <w:sz w:val="24"/>
          <w:szCs w:val="24"/>
        </w:rPr>
        <w:t>develop insights</w:t>
      </w:r>
      <w:r>
        <w:rPr>
          <w:rFonts w:cs="Arial"/>
          <w:sz w:val="24"/>
          <w:szCs w:val="24"/>
        </w:rPr>
        <w:t xml:space="preserve"> </w:t>
      </w:r>
      <w:r w:rsidR="00CF7128" w:rsidRPr="003A381C">
        <w:rPr>
          <w:rFonts w:cs="Arial"/>
          <w:sz w:val="24"/>
          <w:szCs w:val="24"/>
        </w:rPr>
        <w:t>on a range of contemporary research in HR</w:t>
      </w:r>
      <w:r>
        <w:rPr>
          <w:rFonts w:cs="Arial"/>
          <w:sz w:val="24"/>
          <w:szCs w:val="24"/>
        </w:rPr>
        <w:t>.</w:t>
      </w:r>
    </w:p>
    <w:p w14:paraId="088D138F" w14:textId="77777777" w:rsidR="00CF7128" w:rsidRPr="003A381C" w:rsidRDefault="00CF7128" w:rsidP="00CF7128">
      <w:pPr>
        <w:pStyle w:val="ListParagraph"/>
        <w:numPr>
          <w:ilvl w:val="0"/>
          <w:numId w:val="23"/>
        </w:numPr>
        <w:suppressAutoHyphens/>
        <w:autoSpaceDN w:val="0"/>
        <w:spacing w:after="0" w:line="276" w:lineRule="auto"/>
        <w:contextualSpacing w:val="0"/>
        <w:textAlignment w:val="baseline"/>
        <w:rPr>
          <w:rFonts w:cs="Arial"/>
          <w:sz w:val="24"/>
          <w:szCs w:val="24"/>
        </w:rPr>
      </w:pPr>
      <w:r w:rsidRPr="003A381C">
        <w:rPr>
          <w:rFonts w:cs="Arial"/>
          <w:sz w:val="24"/>
          <w:szCs w:val="24"/>
        </w:rPr>
        <w:t>To consider the implications of this research on both the scope of the HR function and the impact of this on personal development needs.</w:t>
      </w:r>
    </w:p>
    <w:p w14:paraId="2734032F" w14:textId="77777777" w:rsidR="00CF7128" w:rsidRPr="003A381C" w:rsidRDefault="00CF7128" w:rsidP="00CF7128">
      <w:pPr>
        <w:spacing w:after="0"/>
        <w:rPr>
          <w:b/>
          <w:sz w:val="24"/>
          <w:szCs w:val="24"/>
        </w:rPr>
      </w:pPr>
    </w:p>
    <w:p w14:paraId="116AD853" w14:textId="77777777" w:rsidR="00CF7128" w:rsidRPr="003A381C" w:rsidRDefault="00CF7128" w:rsidP="00CF7128">
      <w:pPr>
        <w:spacing w:after="0"/>
        <w:rPr>
          <w:b/>
          <w:sz w:val="24"/>
          <w:szCs w:val="24"/>
        </w:rPr>
      </w:pPr>
      <w:r w:rsidRPr="003A381C">
        <w:rPr>
          <w:b/>
          <w:sz w:val="24"/>
          <w:szCs w:val="24"/>
        </w:rPr>
        <w:t>Task brief:</w:t>
      </w:r>
    </w:p>
    <w:p w14:paraId="67BF9F89" w14:textId="77777777" w:rsidR="00CF7128" w:rsidRPr="003A381C" w:rsidRDefault="00CF7128" w:rsidP="00CF7128">
      <w:pPr>
        <w:spacing w:after="0"/>
        <w:rPr>
          <w:rFonts w:eastAsia="Times New Roman"/>
          <w:sz w:val="24"/>
          <w:szCs w:val="24"/>
        </w:rPr>
      </w:pPr>
      <w:r w:rsidRPr="003A381C">
        <w:rPr>
          <w:rFonts w:eastAsia="Times New Roman"/>
          <w:sz w:val="24"/>
          <w:szCs w:val="24"/>
        </w:rPr>
        <w:t>Your class has been asked to contribute to the development of a short publication which reviews contemporary research in HR.</w:t>
      </w:r>
    </w:p>
    <w:p w14:paraId="3D5826DB" w14:textId="77777777" w:rsidR="00CF7128" w:rsidRPr="003A381C" w:rsidRDefault="00CF7128" w:rsidP="00CF7128">
      <w:pPr>
        <w:spacing w:after="0"/>
        <w:rPr>
          <w:rFonts w:eastAsia="Times New Roman"/>
          <w:sz w:val="24"/>
          <w:szCs w:val="24"/>
        </w:rPr>
      </w:pPr>
    </w:p>
    <w:p w14:paraId="79D78276" w14:textId="77777777" w:rsidR="00CF7128" w:rsidRPr="003A381C" w:rsidRDefault="00CF7128" w:rsidP="00CF7128">
      <w:pPr>
        <w:spacing w:after="0"/>
        <w:rPr>
          <w:rFonts w:eastAsia="Times New Roman"/>
          <w:b/>
          <w:sz w:val="24"/>
          <w:szCs w:val="24"/>
        </w:rPr>
      </w:pPr>
      <w:r w:rsidRPr="003A381C">
        <w:rPr>
          <w:rFonts w:eastAsia="Times New Roman"/>
          <w:b/>
          <w:sz w:val="24"/>
          <w:szCs w:val="24"/>
        </w:rPr>
        <w:t>Part 1:</w:t>
      </w:r>
    </w:p>
    <w:p w14:paraId="5BB4E014" w14:textId="77777777" w:rsidR="00CF7128" w:rsidRDefault="00CF7128" w:rsidP="00CF7128">
      <w:pPr>
        <w:spacing w:after="0"/>
        <w:rPr>
          <w:rFonts w:eastAsia="Times New Roman"/>
          <w:sz w:val="24"/>
          <w:szCs w:val="24"/>
        </w:rPr>
      </w:pPr>
      <w:r w:rsidRPr="003A381C">
        <w:rPr>
          <w:rFonts w:eastAsia="Times New Roman"/>
          <w:sz w:val="24"/>
          <w:szCs w:val="24"/>
        </w:rPr>
        <w:t>Working in pairs you are asked to source a piece of contemporary HR research undertaken by one of the three main HR Professional Bodies.</w:t>
      </w:r>
    </w:p>
    <w:p w14:paraId="57998393" w14:textId="77777777" w:rsidR="003A381C" w:rsidRPr="003A381C" w:rsidRDefault="003A381C" w:rsidP="00CF7128">
      <w:pPr>
        <w:spacing w:after="0"/>
        <w:rPr>
          <w:rFonts w:eastAsia="Times New Roman"/>
          <w:sz w:val="24"/>
          <w:szCs w:val="24"/>
        </w:rPr>
      </w:pPr>
    </w:p>
    <w:p w14:paraId="450538CE" w14:textId="77777777" w:rsidR="00CF7128" w:rsidRPr="003A381C" w:rsidRDefault="00CF7128" w:rsidP="00CF7128">
      <w:pPr>
        <w:spacing w:after="0"/>
        <w:rPr>
          <w:rFonts w:eastAsia="Times New Roman"/>
          <w:sz w:val="24"/>
          <w:szCs w:val="24"/>
        </w:rPr>
      </w:pPr>
      <w:r w:rsidRPr="003A381C">
        <w:rPr>
          <w:rFonts w:eastAsia="Times New Roman"/>
          <w:sz w:val="24"/>
          <w:szCs w:val="24"/>
        </w:rPr>
        <w:t>Prepare a short article for inclusion in the publications which:</w:t>
      </w:r>
    </w:p>
    <w:p w14:paraId="746112FF" w14:textId="77777777" w:rsidR="00CF7128" w:rsidRPr="003A381C" w:rsidRDefault="00CF7128" w:rsidP="00CF7128">
      <w:pPr>
        <w:spacing w:after="0"/>
        <w:rPr>
          <w:rFonts w:eastAsia="Times New Roman"/>
          <w:sz w:val="24"/>
          <w:szCs w:val="24"/>
        </w:rPr>
      </w:pPr>
    </w:p>
    <w:p w14:paraId="4B22AA83" w14:textId="2BE152D6" w:rsidR="00CF7128" w:rsidRPr="003A381C" w:rsidRDefault="00CF7128" w:rsidP="00CF7128">
      <w:pPr>
        <w:pStyle w:val="ListParagraph"/>
        <w:numPr>
          <w:ilvl w:val="0"/>
          <w:numId w:val="25"/>
        </w:numPr>
        <w:suppressAutoHyphens/>
        <w:autoSpaceDN w:val="0"/>
        <w:spacing w:after="0" w:line="249" w:lineRule="auto"/>
        <w:contextualSpacing w:val="0"/>
        <w:textAlignment w:val="baseline"/>
        <w:rPr>
          <w:rFonts w:eastAsia="Times New Roman"/>
          <w:sz w:val="24"/>
          <w:szCs w:val="24"/>
        </w:rPr>
      </w:pPr>
      <w:r w:rsidRPr="003A381C">
        <w:rPr>
          <w:rFonts w:eastAsia="Times New Roman"/>
          <w:sz w:val="24"/>
          <w:szCs w:val="24"/>
        </w:rPr>
        <w:t>Summarises the research clearly highlighting why this was undertaken, the key findings and implications for future practice</w:t>
      </w:r>
      <w:r w:rsidR="005D10BD">
        <w:rPr>
          <w:rFonts w:eastAsia="Times New Roman"/>
          <w:sz w:val="24"/>
          <w:szCs w:val="24"/>
        </w:rPr>
        <w:t>.</w:t>
      </w:r>
    </w:p>
    <w:p w14:paraId="0BF43065" w14:textId="7E3395F5" w:rsidR="00CF7128" w:rsidRPr="003A381C" w:rsidRDefault="00CF7128" w:rsidP="00CF7128">
      <w:pPr>
        <w:pStyle w:val="ListParagraph"/>
        <w:numPr>
          <w:ilvl w:val="0"/>
          <w:numId w:val="25"/>
        </w:numPr>
        <w:suppressAutoHyphens/>
        <w:autoSpaceDN w:val="0"/>
        <w:spacing w:after="0" w:line="249" w:lineRule="auto"/>
        <w:contextualSpacing w:val="0"/>
        <w:textAlignment w:val="baseline"/>
        <w:rPr>
          <w:rFonts w:eastAsia="Times New Roman"/>
          <w:sz w:val="24"/>
          <w:szCs w:val="24"/>
        </w:rPr>
      </w:pPr>
      <w:r w:rsidRPr="003A381C">
        <w:rPr>
          <w:rFonts w:eastAsia="Times New Roman"/>
          <w:sz w:val="24"/>
          <w:szCs w:val="24"/>
        </w:rPr>
        <w:t>Provides advice and guidance to fellow HR Professionals wishing to adopt this suggestions made by including at least one case study example of best practice</w:t>
      </w:r>
      <w:r w:rsidR="005D10BD">
        <w:rPr>
          <w:rFonts w:eastAsia="Times New Roman"/>
          <w:sz w:val="24"/>
          <w:szCs w:val="24"/>
        </w:rPr>
        <w:t>.</w:t>
      </w:r>
    </w:p>
    <w:p w14:paraId="31F14D23" w14:textId="77777777" w:rsidR="00CF7128" w:rsidRPr="003A381C" w:rsidRDefault="00CF7128" w:rsidP="00CF7128">
      <w:pPr>
        <w:pStyle w:val="ListParagraph"/>
        <w:numPr>
          <w:ilvl w:val="0"/>
          <w:numId w:val="25"/>
        </w:numPr>
        <w:suppressAutoHyphens/>
        <w:autoSpaceDN w:val="0"/>
        <w:spacing w:after="0" w:line="249" w:lineRule="auto"/>
        <w:contextualSpacing w:val="0"/>
        <w:textAlignment w:val="baseline"/>
        <w:rPr>
          <w:rFonts w:eastAsia="Times New Roman"/>
          <w:sz w:val="24"/>
          <w:szCs w:val="24"/>
        </w:rPr>
      </w:pPr>
      <w:r w:rsidRPr="003A381C">
        <w:rPr>
          <w:rFonts w:eastAsia="Times New Roman"/>
          <w:sz w:val="24"/>
          <w:szCs w:val="24"/>
        </w:rPr>
        <w:t xml:space="preserve">Identifies and assesses possible development areas for an HR professional. </w:t>
      </w:r>
    </w:p>
    <w:p w14:paraId="11290545" w14:textId="77777777" w:rsidR="00CF7128" w:rsidRPr="003A381C" w:rsidRDefault="00CF7128" w:rsidP="00CF7128">
      <w:pPr>
        <w:spacing w:after="0"/>
        <w:rPr>
          <w:rFonts w:eastAsia="Times New Roman"/>
          <w:sz w:val="24"/>
          <w:szCs w:val="24"/>
        </w:rPr>
      </w:pPr>
    </w:p>
    <w:p w14:paraId="37599504" w14:textId="3AD763D5" w:rsidR="003A381C" w:rsidRDefault="00CF7128" w:rsidP="00CF7128">
      <w:pPr>
        <w:spacing w:after="0"/>
        <w:rPr>
          <w:rFonts w:eastAsia="Times New Roman"/>
          <w:sz w:val="24"/>
          <w:szCs w:val="24"/>
          <w:lang w:val="en-GB"/>
        </w:rPr>
      </w:pPr>
      <w:r w:rsidRPr="003A381C">
        <w:rPr>
          <w:rFonts w:eastAsia="Times New Roman"/>
          <w:b/>
          <w:sz w:val="24"/>
          <w:szCs w:val="24"/>
          <w:lang w:val="en-GB"/>
        </w:rPr>
        <w:t>Part 2</w:t>
      </w:r>
      <w:r w:rsidRPr="003A381C">
        <w:rPr>
          <w:rFonts w:eastAsia="Times New Roman"/>
          <w:sz w:val="24"/>
          <w:szCs w:val="24"/>
          <w:lang w:val="en-GB"/>
        </w:rPr>
        <w:t>:</w:t>
      </w:r>
      <w:r w:rsidR="005D10BD">
        <w:rPr>
          <w:rFonts w:eastAsia="Times New Roman"/>
          <w:sz w:val="24"/>
          <w:szCs w:val="24"/>
          <w:lang w:val="en-GB"/>
        </w:rPr>
        <w:t xml:space="preserve"> </w:t>
      </w:r>
    </w:p>
    <w:p w14:paraId="6DBBDB77" w14:textId="63366530" w:rsidR="00CF7128" w:rsidRPr="003A381C" w:rsidRDefault="00CF7128" w:rsidP="00CF7128">
      <w:pPr>
        <w:spacing w:after="0"/>
        <w:rPr>
          <w:rFonts w:eastAsia="Times New Roman"/>
          <w:sz w:val="24"/>
          <w:szCs w:val="24"/>
          <w:lang w:val="en-GB"/>
        </w:rPr>
      </w:pPr>
      <w:r w:rsidRPr="003A381C">
        <w:rPr>
          <w:rFonts w:eastAsia="Times New Roman"/>
          <w:sz w:val="24"/>
          <w:szCs w:val="24"/>
          <w:lang w:val="en-GB"/>
        </w:rPr>
        <w:t>Briefly peer review the contribution of one other pair in your class.</w:t>
      </w:r>
      <w:r w:rsidR="005D10BD">
        <w:rPr>
          <w:rFonts w:eastAsia="Times New Roman"/>
          <w:sz w:val="24"/>
          <w:szCs w:val="24"/>
          <w:lang w:val="en-GB"/>
        </w:rPr>
        <w:t xml:space="preserve"> </w:t>
      </w:r>
      <w:r w:rsidRPr="003A381C">
        <w:rPr>
          <w:rFonts w:eastAsia="Times New Roman"/>
          <w:sz w:val="24"/>
          <w:szCs w:val="24"/>
          <w:lang w:val="en-GB"/>
        </w:rPr>
        <w:t>What questions do you have on the research they read?</w:t>
      </w:r>
      <w:r w:rsidR="005D10BD">
        <w:rPr>
          <w:rFonts w:eastAsia="Times New Roman"/>
          <w:sz w:val="24"/>
          <w:szCs w:val="24"/>
          <w:lang w:val="en-GB"/>
        </w:rPr>
        <w:t xml:space="preserve"> </w:t>
      </w:r>
      <w:r w:rsidRPr="003A381C">
        <w:rPr>
          <w:rFonts w:eastAsia="Times New Roman"/>
          <w:sz w:val="24"/>
          <w:szCs w:val="24"/>
          <w:lang w:val="en-GB"/>
        </w:rPr>
        <w:t>Can you make suggestions to develop their article further?</w:t>
      </w:r>
    </w:p>
    <w:p w14:paraId="5ADF554C" w14:textId="77777777" w:rsidR="00CF7128" w:rsidRPr="003A381C" w:rsidRDefault="00CF7128" w:rsidP="00CF7128">
      <w:pPr>
        <w:spacing w:after="0"/>
        <w:rPr>
          <w:sz w:val="24"/>
          <w:szCs w:val="24"/>
          <w:lang w:val="en-GB"/>
        </w:rPr>
      </w:pPr>
    </w:p>
    <w:p w14:paraId="44D82232" w14:textId="77777777" w:rsidR="00CF7128" w:rsidRPr="003A381C" w:rsidRDefault="00CF7128" w:rsidP="00CF7128">
      <w:pPr>
        <w:spacing w:after="0"/>
        <w:rPr>
          <w:b/>
          <w:sz w:val="24"/>
          <w:szCs w:val="24"/>
        </w:rPr>
      </w:pPr>
      <w:r w:rsidRPr="003A381C">
        <w:rPr>
          <w:b/>
          <w:sz w:val="24"/>
          <w:szCs w:val="24"/>
        </w:rPr>
        <w:t>Outcomes:</w:t>
      </w:r>
    </w:p>
    <w:p w14:paraId="32A4ACFC" w14:textId="77777777" w:rsidR="00CF7128" w:rsidRPr="003A381C" w:rsidRDefault="00CF7128" w:rsidP="00CF7128">
      <w:pPr>
        <w:spacing w:after="0"/>
        <w:rPr>
          <w:sz w:val="24"/>
          <w:szCs w:val="24"/>
        </w:rPr>
      </w:pPr>
      <w:r w:rsidRPr="003A381C">
        <w:rPr>
          <w:sz w:val="24"/>
          <w:szCs w:val="24"/>
        </w:rPr>
        <w:t>Your will draft a short article for inclusion in a class journal and peer review one other of these.</w:t>
      </w:r>
    </w:p>
    <w:p w14:paraId="27E055FD" w14:textId="77777777" w:rsidR="00CF7128" w:rsidRPr="003A381C" w:rsidRDefault="00CF7128" w:rsidP="00CF7128">
      <w:pPr>
        <w:spacing w:after="0"/>
        <w:rPr>
          <w:sz w:val="24"/>
          <w:szCs w:val="24"/>
        </w:rPr>
      </w:pPr>
    </w:p>
    <w:p w14:paraId="644F802F" w14:textId="77777777" w:rsidR="00CF7128" w:rsidRPr="003A381C" w:rsidRDefault="00CF7128" w:rsidP="00CF7128">
      <w:pPr>
        <w:spacing w:after="0"/>
        <w:rPr>
          <w:b/>
          <w:sz w:val="24"/>
          <w:szCs w:val="24"/>
        </w:rPr>
      </w:pPr>
      <w:r w:rsidRPr="003A381C">
        <w:rPr>
          <w:b/>
          <w:sz w:val="24"/>
          <w:szCs w:val="24"/>
        </w:rPr>
        <w:t>Time:</w:t>
      </w:r>
    </w:p>
    <w:p w14:paraId="05389067" w14:textId="309D129E" w:rsidR="00CF7128" w:rsidRPr="003A381C" w:rsidRDefault="00CF7128" w:rsidP="00CF7128">
      <w:pPr>
        <w:spacing w:after="0"/>
        <w:rPr>
          <w:sz w:val="24"/>
          <w:szCs w:val="24"/>
        </w:rPr>
      </w:pPr>
      <w:r w:rsidRPr="003A381C">
        <w:rPr>
          <w:sz w:val="24"/>
          <w:szCs w:val="24"/>
        </w:rPr>
        <w:t>You have 45 minutes to discuss and draft your article (</w:t>
      </w:r>
      <w:r w:rsidR="005D10BD">
        <w:rPr>
          <w:sz w:val="24"/>
          <w:szCs w:val="24"/>
        </w:rPr>
        <w:t>P</w:t>
      </w:r>
      <w:r w:rsidRPr="003A381C">
        <w:rPr>
          <w:sz w:val="24"/>
          <w:szCs w:val="24"/>
        </w:rPr>
        <w:t xml:space="preserve">art </w:t>
      </w:r>
      <w:r w:rsidR="005D10BD">
        <w:rPr>
          <w:sz w:val="24"/>
          <w:szCs w:val="24"/>
        </w:rPr>
        <w:t>1</w:t>
      </w:r>
      <w:r w:rsidRPr="003A381C">
        <w:rPr>
          <w:sz w:val="24"/>
          <w:szCs w:val="24"/>
        </w:rPr>
        <w:t>) and 15 minutes for peer</w:t>
      </w:r>
      <w:r w:rsidR="003A381C">
        <w:rPr>
          <w:sz w:val="24"/>
          <w:szCs w:val="24"/>
        </w:rPr>
        <w:t xml:space="preserve"> review (</w:t>
      </w:r>
      <w:r w:rsidR="005D10BD">
        <w:rPr>
          <w:sz w:val="24"/>
          <w:szCs w:val="24"/>
        </w:rPr>
        <w:t>P</w:t>
      </w:r>
      <w:r w:rsidR="003A381C">
        <w:rPr>
          <w:sz w:val="24"/>
          <w:szCs w:val="24"/>
        </w:rPr>
        <w:t>art 2).</w:t>
      </w:r>
    </w:p>
    <w:p w14:paraId="66088360" w14:textId="77777777" w:rsidR="00CF7128" w:rsidRPr="003A381C" w:rsidRDefault="00CF7128" w:rsidP="00CF7128">
      <w:pPr>
        <w:spacing w:after="0"/>
        <w:rPr>
          <w:sz w:val="24"/>
          <w:szCs w:val="24"/>
        </w:rPr>
      </w:pPr>
    </w:p>
    <w:sectPr w:rsidR="00CF7128" w:rsidRPr="003A381C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FD522" w14:textId="77777777" w:rsidR="00601934" w:rsidRDefault="00601934" w:rsidP="00B71E51">
      <w:pPr>
        <w:spacing w:after="0" w:line="240" w:lineRule="auto"/>
      </w:pPr>
      <w:r>
        <w:separator/>
      </w:r>
    </w:p>
  </w:endnote>
  <w:endnote w:type="continuationSeparator" w:id="0">
    <w:p w14:paraId="54F0CEDD" w14:textId="77777777" w:rsidR="00601934" w:rsidRDefault="0060193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02D98FA" w:rsidR="00DE172A" w:rsidRDefault="00805E78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FC097" w14:textId="77777777" w:rsidR="00601934" w:rsidRDefault="00601934" w:rsidP="00B71E51">
      <w:pPr>
        <w:spacing w:after="0" w:line="240" w:lineRule="auto"/>
      </w:pPr>
      <w:r>
        <w:separator/>
      </w:r>
    </w:p>
  </w:footnote>
  <w:footnote w:type="continuationSeparator" w:id="0">
    <w:p w14:paraId="1999CA40" w14:textId="77777777" w:rsidR="00601934" w:rsidRDefault="0060193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930"/>
    <w:multiLevelType w:val="multilevel"/>
    <w:tmpl w:val="FC8E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FF7"/>
    <w:multiLevelType w:val="hybridMultilevel"/>
    <w:tmpl w:val="FF5C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796A"/>
    <w:multiLevelType w:val="hybridMultilevel"/>
    <w:tmpl w:val="87B2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565D"/>
    <w:multiLevelType w:val="hybridMultilevel"/>
    <w:tmpl w:val="C73CFD1C"/>
    <w:lvl w:ilvl="0" w:tplc="CBFE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2E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EF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80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4A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24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47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A7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5471A"/>
    <w:multiLevelType w:val="multilevel"/>
    <w:tmpl w:val="FF585F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A6E20B5"/>
    <w:multiLevelType w:val="hybridMultilevel"/>
    <w:tmpl w:val="090A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B12CD"/>
    <w:multiLevelType w:val="multilevel"/>
    <w:tmpl w:val="E38856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2FB36E6"/>
    <w:multiLevelType w:val="hybridMultilevel"/>
    <w:tmpl w:val="49A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9265F"/>
    <w:multiLevelType w:val="multilevel"/>
    <w:tmpl w:val="A1ACCA6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7E7F"/>
    <w:multiLevelType w:val="hybridMultilevel"/>
    <w:tmpl w:val="53DA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04BD9"/>
    <w:multiLevelType w:val="hybridMultilevel"/>
    <w:tmpl w:val="2820E23C"/>
    <w:lvl w:ilvl="0" w:tplc="9498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A5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26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AE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CF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C5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86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21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A6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6B7825"/>
    <w:multiLevelType w:val="multilevel"/>
    <w:tmpl w:val="DA28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D33F8B"/>
    <w:multiLevelType w:val="hybridMultilevel"/>
    <w:tmpl w:val="0696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178CA"/>
    <w:multiLevelType w:val="hybridMultilevel"/>
    <w:tmpl w:val="6BCAC5A8"/>
    <w:lvl w:ilvl="0" w:tplc="5EEA9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A6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82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2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CA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24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EA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07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69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15"/>
  </w:num>
  <w:num w:numId="5">
    <w:abstractNumId w:val="23"/>
  </w:num>
  <w:num w:numId="6">
    <w:abstractNumId w:val="7"/>
  </w:num>
  <w:num w:numId="7">
    <w:abstractNumId w:val="21"/>
  </w:num>
  <w:num w:numId="8">
    <w:abstractNumId w:val="20"/>
  </w:num>
  <w:num w:numId="9">
    <w:abstractNumId w:val="12"/>
  </w:num>
  <w:num w:numId="10">
    <w:abstractNumId w:val="18"/>
  </w:num>
  <w:num w:numId="11">
    <w:abstractNumId w:val="14"/>
  </w:num>
  <w:num w:numId="12">
    <w:abstractNumId w:val="6"/>
  </w:num>
  <w:num w:numId="13">
    <w:abstractNumId w:val="22"/>
  </w:num>
  <w:num w:numId="14">
    <w:abstractNumId w:val="3"/>
  </w:num>
  <w:num w:numId="15">
    <w:abstractNumId w:val="2"/>
  </w:num>
  <w:num w:numId="16">
    <w:abstractNumId w:val="9"/>
  </w:num>
  <w:num w:numId="17">
    <w:abstractNumId w:val="16"/>
  </w:num>
  <w:num w:numId="18">
    <w:abstractNumId w:val="24"/>
  </w:num>
  <w:num w:numId="19">
    <w:abstractNumId w:val="4"/>
  </w:num>
  <w:num w:numId="20">
    <w:abstractNumId w:val="17"/>
  </w:num>
  <w:num w:numId="21">
    <w:abstractNumId w:val="0"/>
  </w:num>
  <w:num w:numId="22">
    <w:abstractNumId w:val="13"/>
  </w:num>
  <w:num w:numId="23">
    <w:abstractNumId w:val="11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4B65"/>
    <w:rsid w:val="00005F86"/>
    <w:rsid w:val="00007858"/>
    <w:rsid w:val="000374F4"/>
    <w:rsid w:val="000D48F7"/>
    <w:rsid w:val="00111DCE"/>
    <w:rsid w:val="00123B76"/>
    <w:rsid w:val="00166152"/>
    <w:rsid w:val="00186995"/>
    <w:rsid w:val="001D3F2E"/>
    <w:rsid w:val="002021BC"/>
    <w:rsid w:val="002319ED"/>
    <w:rsid w:val="00246907"/>
    <w:rsid w:val="00254090"/>
    <w:rsid w:val="002842ED"/>
    <w:rsid w:val="00293A22"/>
    <w:rsid w:val="002C02CE"/>
    <w:rsid w:val="002E3A61"/>
    <w:rsid w:val="002F30B7"/>
    <w:rsid w:val="0030347B"/>
    <w:rsid w:val="003355F3"/>
    <w:rsid w:val="00346373"/>
    <w:rsid w:val="00356456"/>
    <w:rsid w:val="003A381C"/>
    <w:rsid w:val="003C419B"/>
    <w:rsid w:val="00403EE8"/>
    <w:rsid w:val="004302CD"/>
    <w:rsid w:val="004351E6"/>
    <w:rsid w:val="004404CC"/>
    <w:rsid w:val="00444B62"/>
    <w:rsid w:val="004C6C1D"/>
    <w:rsid w:val="004D2B7A"/>
    <w:rsid w:val="0059363C"/>
    <w:rsid w:val="00595301"/>
    <w:rsid w:val="005D10BD"/>
    <w:rsid w:val="005E0B3B"/>
    <w:rsid w:val="00601934"/>
    <w:rsid w:val="006025C9"/>
    <w:rsid w:val="006244B3"/>
    <w:rsid w:val="006276FE"/>
    <w:rsid w:val="00636CFD"/>
    <w:rsid w:val="00673CF9"/>
    <w:rsid w:val="006B1C06"/>
    <w:rsid w:val="006C69D4"/>
    <w:rsid w:val="00704CAB"/>
    <w:rsid w:val="00714B9F"/>
    <w:rsid w:val="007572F6"/>
    <w:rsid w:val="0076143E"/>
    <w:rsid w:val="00773538"/>
    <w:rsid w:val="007751CB"/>
    <w:rsid w:val="00780FFE"/>
    <w:rsid w:val="0079570D"/>
    <w:rsid w:val="007A3515"/>
    <w:rsid w:val="007A49A9"/>
    <w:rsid w:val="007C73F5"/>
    <w:rsid w:val="00805E78"/>
    <w:rsid w:val="00823B07"/>
    <w:rsid w:val="00824911"/>
    <w:rsid w:val="00834A9C"/>
    <w:rsid w:val="008372E1"/>
    <w:rsid w:val="00852CCF"/>
    <w:rsid w:val="008A7E5E"/>
    <w:rsid w:val="008C17B1"/>
    <w:rsid w:val="008C274F"/>
    <w:rsid w:val="008E3BC1"/>
    <w:rsid w:val="00914331"/>
    <w:rsid w:val="0092442F"/>
    <w:rsid w:val="0097414F"/>
    <w:rsid w:val="00A52DC2"/>
    <w:rsid w:val="00A54F29"/>
    <w:rsid w:val="00A74640"/>
    <w:rsid w:val="00AB168C"/>
    <w:rsid w:val="00AC4A11"/>
    <w:rsid w:val="00AE2A71"/>
    <w:rsid w:val="00AF474A"/>
    <w:rsid w:val="00B004C4"/>
    <w:rsid w:val="00B12D87"/>
    <w:rsid w:val="00B3002A"/>
    <w:rsid w:val="00B63ADD"/>
    <w:rsid w:val="00B70E9F"/>
    <w:rsid w:val="00B71E51"/>
    <w:rsid w:val="00BA60F2"/>
    <w:rsid w:val="00BB23AF"/>
    <w:rsid w:val="00BD2EB2"/>
    <w:rsid w:val="00C26AF9"/>
    <w:rsid w:val="00C47E62"/>
    <w:rsid w:val="00C50DF6"/>
    <w:rsid w:val="00C66271"/>
    <w:rsid w:val="00C6647E"/>
    <w:rsid w:val="00C95A4E"/>
    <w:rsid w:val="00C96C1B"/>
    <w:rsid w:val="00CE73A2"/>
    <w:rsid w:val="00CF7128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customStyle="1" w:styleId="Casestudybodytext">
    <w:name w:val="Case study: body text"/>
    <w:basedOn w:val="Normal"/>
    <w:qFormat/>
    <w:rsid w:val="00C26AF9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40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6</cp:revision>
  <dcterms:created xsi:type="dcterms:W3CDTF">2017-07-12T13:29:00Z</dcterms:created>
  <dcterms:modified xsi:type="dcterms:W3CDTF">2017-11-24T12:14:00Z</dcterms:modified>
</cp:coreProperties>
</file>