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BB97" w14:textId="77777777" w:rsidR="00F84EFA" w:rsidRDefault="00F84EF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THE HR PROFESSIONAL</w:t>
      </w:r>
    </w:p>
    <w:p w14:paraId="7520F329" w14:textId="3E957823"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4714E0">
        <w:rPr>
          <w:rFonts w:eastAsia="Calibri" w:cs="Times New Roman"/>
          <w:b/>
          <w:noProof/>
          <w:color w:val="6699FF"/>
          <w:sz w:val="52"/>
          <w:szCs w:val="44"/>
          <w:lang w:val="en-GB" w:eastAsia="en-GB"/>
        </w:rPr>
        <w:t>4</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5B25B8">
        <w:rPr>
          <w:rFonts w:eastAsia="Calibri" w:cs="Times New Roman"/>
          <w:b/>
          <w:noProof/>
          <w:color w:val="6699FF"/>
          <w:sz w:val="52"/>
          <w:szCs w:val="44"/>
          <w:lang w:val="en-GB" w:eastAsia="en-GB"/>
        </w:rPr>
        <w:t>6</w:t>
      </w:r>
    </w:p>
    <w:p w14:paraId="0C1D6C07" w14:textId="4D609C55" w:rsidR="00A74640" w:rsidRDefault="00F84EFA"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5FC5ED08" w14:textId="125E74A4" w:rsidR="007A49A9" w:rsidRPr="007A49A9" w:rsidRDefault="005B25B8" w:rsidP="004714E0">
      <w:pPr>
        <w:pBdr>
          <w:bottom w:val="single" w:sz="12" w:space="1" w:color="FFCD00"/>
        </w:pBdr>
        <w:spacing w:after="0" w:line="240" w:lineRule="auto"/>
        <w:jc w:val="both"/>
        <w:outlineLvl w:val="1"/>
        <w:rPr>
          <w:rFonts w:eastAsia="Calibri" w:cs="Arial"/>
          <w:b/>
          <w:bCs/>
          <w:color w:val="003967"/>
          <w:sz w:val="28"/>
          <w:lang w:val="en-GB" w:eastAsia="en-GB"/>
        </w:rPr>
      </w:pPr>
      <w:r>
        <w:rPr>
          <w:rFonts w:eastAsia="Calibri" w:cs="Arial"/>
          <w:b/>
          <w:bCs/>
          <w:color w:val="003967"/>
          <w:sz w:val="28"/>
          <w:lang w:val="en-GB" w:eastAsia="en-GB"/>
        </w:rPr>
        <w:t>Fair and ethical HR practices</w:t>
      </w:r>
    </w:p>
    <w:p w14:paraId="4723375A" w14:textId="768F9CFF" w:rsidR="006244B3" w:rsidRDefault="006244B3" w:rsidP="007A49A9">
      <w:pPr>
        <w:spacing w:after="0" w:line="276" w:lineRule="auto"/>
        <w:rPr>
          <w:rFonts w:eastAsia="Calibri" w:cs="Calibri Light"/>
          <w:b/>
          <w:bCs/>
          <w:sz w:val="24"/>
          <w:szCs w:val="24"/>
        </w:rPr>
      </w:pPr>
    </w:p>
    <w:p w14:paraId="16AAF003" w14:textId="77777777" w:rsidR="005B25B8" w:rsidRPr="00BE0AE3" w:rsidRDefault="005B25B8" w:rsidP="005B25B8">
      <w:pPr>
        <w:spacing w:after="0"/>
        <w:rPr>
          <w:b/>
          <w:sz w:val="24"/>
          <w:szCs w:val="24"/>
        </w:rPr>
      </w:pPr>
      <w:r w:rsidRPr="00BE0AE3">
        <w:rPr>
          <w:b/>
          <w:sz w:val="24"/>
          <w:szCs w:val="24"/>
        </w:rPr>
        <w:t>Aim:</w:t>
      </w:r>
    </w:p>
    <w:p w14:paraId="36C660E8" w14:textId="77777777" w:rsidR="005B25B8" w:rsidRPr="00BE0AE3" w:rsidRDefault="005B25B8" w:rsidP="005B25B8">
      <w:pPr>
        <w:pStyle w:val="Heading3"/>
        <w:rPr>
          <w:sz w:val="24"/>
          <w:szCs w:val="24"/>
        </w:rPr>
      </w:pPr>
      <w:r w:rsidRPr="00BE0AE3">
        <w:rPr>
          <w:color w:val="auto"/>
          <w:sz w:val="24"/>
          <w:szCs w:val="24"/>
        </w:rPr>
        <w:t>The aim of this activity is to appraise a range of HRM activities from an ethical and professional viewpoint.</w:t>
      </w:r>
    </w:p>
    <w:p w14:paraId="7380787F" w14:textId="77777777" w:rsidR="005B25B8" w:rsidRPr="00BE0AE3" w:rsidRDefault="005B25B8" w:rsidP="005B25B8">
      <w:pPr>
        <w:spacing w:after="0"/>
        <w:rPr>
          <w:sz w:val="24"/>
          <w:szCs w:val="24"/>
        </w:rPr>
      </w:pPr>
      <w:r w:rsidRPr="00BE0AE3">
        <w:rPr>
          <w:sz w:val="24"/>
          <w:szCs w:val="24"/>
        </w:rPr>
        <w:br/>
      </w:r>
      <w:r w:rsidRPr="00BE0AE3">
        <w:rPr>
          <w:b/>
          <w:sz w:val="24"/>
          <w:szCs w:val="24"/>
        </w:rPr>
        <w:t>Objectives:</w:t>
      </w:r>
    </w:p>
    <w:p w14:paraId="229BA6A3" w14:textId="77777777" w:rsidR="005B25B8" w:rsidRPr="00BE0AE3" w:rsidRDefault="005B25B8" w:rsidP="005B25B8">
      <w:pPr>
        <w:pStyle w:val="ListParagraph"/>
        <w:numPr>
          <w:ilvl w:val="0"/>
          <w:numId w:val="16"/>
        </w:numPr>
        <w:autoSpaceDN w:val="0"/>
        <w:spacing w:after="0" w:line="240" w:lineRule="auto"/>
        <w:contextualSpacing w:val="0"/>
        <w:rPr>
          <w:sz w:val="24"/>
          <w:szCs w:val="24"/>
        </w:rPr>
      </w:pPr>
      <w:r w:rsidRPr="00BE0AE3">
        <w:rPr>
          <w:sz w:val="24"/>
          <w:szCs w:val="24"/>
        </w:rPr>
        <w:t>To explore a number of ethical challenges considering these through a number of ethical lenses.</w:t>
      </w:r>
    </w:p>
    <w:p w14:paraId="4854707D" w14:textId="77777777" w:rsidR="005B25B8" w:rsidRPr="00BE0AE3" w:rsidRDefault="005B25B8" w:rsidP="005B25B8">
      <w:pPr>
        <w:pStyle w:val="ListParagraph"/>
        <w:numPr>
          <w:ilvl w:val="0"/>
          <w:numId w:val="16"/>
        </w:numPr>
        <w:autoSpaceDN w:val="0"/>
        <w:spacing w:after="0" w:line="240" w:lineRule="auto"/>
        <w:contextualSpacing w:val="0"/>
        <w:rPr>
          <w:sz w:val="24"/>
          <w:szCs w:val="24"/>
        </w:rPr>
      </w:pPr>
      <w:r w:rsidRPr="00BE0AE3">
        <w:rPr>
          <w:sz w:val="24"/>
          <w:szCs w:val="24"/>
        </w:rPr>
        <w:t>To make a justified argument in support of action</w:t>
      </w:r>
    </w:p>
    <w:p w14:paraId="6A6C4ADE" w14:textId="77777777" w:rsidR="005B25B8" w:rsidRPr="00BE0AE3" w:rsidRDefault="005B25B8" w:rsidP="005B25B8">
      <w:pPr>
        <w:pStyle w:val="ListParagraph"/>
        <w:spacing w:after="0" w:line="240" w:lineRule="auto"/>
        <w:rPr>
          <w:b/>
          <w:sz w:val="24"/>
          <w:szCs w:val="24"/>
        </w:rPr>
      </w:pPr>
    </w:p>
    <w:p w14:paraId="0D5831ED" w14:textId="3263B621" w:rsidR="005B25B8" w:rsidRPr="00BE0AE3" w:rsidRDefault="005B25B8" w:rsidP="005B25B8">
      <w:pPr>
        <w:spacing w:after="0" w:line="240" w:lineRule="auto"/>
        <w:rPr>
          <w:b/>
          <w:sz w:val="24"/>
          <w:szCs w:val="24"/>
        </w:rPr>
      </w:pPr>
      <w:r w:rsidRPr="00BE0AE3">
        <w:rPr>
          <w:b/>
          <w:sz w:val="24"/>
          <w:szCs w:val="24"/>
        </w:rPr>
        <w:t>Task brief:</w:t>
      </w:r>
    </w:p>
    <w:p w14:paraId="0B801510" w14:textId="37BB111D" w:rsidR="005B25B8" w:rsidRPr="00BE0AE3" w:rsidRDefault="005B25B8" w:rsidP="005B25B8">
      <w:pPr>
        <w:spacing w:after="0" w:line="240" w:lineRule="auto"/>
        <w:rPr>
          <w:sz w:val="24"/>
          <w:szCs w:val="24"/>
        </w:rPr>
      </w:pPr>
      <w:r w:rsidRPr="00BE0AE3">
        <w:rPr>
          <w:sz w:val="24"/>
          <w:szCs w:val="24"/>
        </w:rPr>
        <w:t>Working in trios consider the following scenarios.</w:t>
      </w:r>
      <w:r w:rsidR="00BE0AE3">
        <w:rPr>
          <w:sz w:val="24"/>
          <w:szCs w:val="24"/>
        </w:rPr>
        <w:t xml:space="preserve"> </w:t>
      </w:r>
      <w:r w:rsidRPr="00BE0AE3">
        <w:rPr>
          <w:sz w:val="24"/>
          <w:szCs w:val="24"/>
        </w:rPr>
        <w:t>Consider these in light of the CIPD’s eight ethical lenses to help identify the ethical and professional tensions of each.</w:t>
      </w:r>
      <w:r w:rsidR="00BE0AE3">
        <w:rPr>
          <w:sz w:val="24"/>
          <w:szCs w:val="24"/>
        </w:rPr>
        <w:t xml:space="preserve"> </w:t>
      </w:r>
      <w:r w:rsidRPr="00BE0AE3">
        <w:rPr>
          <w:sz w:val="24"/>
          <w:szCs w:val="24"/>
        </w:rPr>
        <w:t>How would you respond as an HR Professional?</w:t>
      </w:r>
    </w:p>
    <w:p w14:paraId="4BB4B09F" w14:textId="77777777" w:rsidR="005B25B8" w:rsidRPr="00BE0AE3" w:rsidRDefault="005B25B8" w:rsidP="005B25B8">
      <w:pPr>
        <w:spacing w:after="0" w:line="240" w:lineRule="auto"/>
        <w:rPr>
          <w:b/>
          <w:sz w:val="24"/>
          <w:szCs w:val="24"/>
        </w:rPr>
      </w:pPr>
    </w:p>
    <w:p w14:paraId="6DE8AB3C" w14:textId="77777777" w:rsidR="005B25B8" w:rsidRPr="00BE0AE3" w:rsidRDefault="005B25B8" w:rsidP="005B25B8">
      <w:pPr>
        <w:spacing w:after="0" w:line="240" w:lineRule="auto"/>
        <w:rPr>
          <w:b/>
          <w:sz w:val="24"/>
          <w:szCs w:val="24"/>
        </w:rPr>
      </w:pPr>
      <w:r w:rsidRPr="00BE0AE3">
        <w:rPr>
          <w:b/>
          <w:sz w:val="24"/>
          <w:szCs w:val="24"/>
        </w:rPr>
        <w:t>Restructuring:</w:t>
      </w:r>
    </w:p>
    <w:p w14:paraId="11FE1715" w14:textId="169ED6D6" w:rsidR="005B25B8" w:rsidRPr="00BE0AE3" w:rsidRDefault="005B25B8" w:rsidP="005B25B8">
      <w:pPr>
        <w:spacing w:after="0" w:line="240" w:lineRule="auto"/>
        <w:rPr>
          <w:sz w:val="24"/>
          <w:szCs w:val="24"/>
        </w:rPr>
      </w:pPr>
      <w:r w:rsidRPr="00BE0AE3">
        <w:rPr>
          <w:sz w:val="24"/>
          <w:szCs w:val="24"/>
        </w:rPr>
        <w:t>Your organisation (a large manufacturing company needs to reduce its costs in light of the changing external market and a downwards turn in sales).</w:t>
      </w:r>
      <w:r w:rsidR="00BE0AE3">
        <w:rPr>
          <w:sz w:val="24"/>
          <w:szCs w:val="24"/>
        </w:rPr>
        <w:t xml:space="preserve"> </w:t>
      </w:r>
      <w:r w:rsidRPr="00BE0AE3">
        <w:rPr>
          <w:sz w:val="24"/>
          <w:szCs w:val="24"/>
        </w:rPr>
        <w:t>You have been asked to join the leadership team determining how this reduction in staff can be taken forward.</w:t>
      </w:r>
      <w:r w:rsidR="00BE0AE3">
        <w:rPr>
          <w:sz w:val="24"/>
          <w:szCs w:val="24"/>
        </w:rPr>
        <w:t xml:space="preserve"> </w:t>
      </w:r>
      <w:r w:rsidRPr="00BE0AE3">
        <w:rPr>
          <w:sz w:val="24"/>
          <w:szCs w:val="24"/>
        </w:rPr>
        <w:t xml:space="preserve">During the first meeting it becomes clear that the rest of the project team believe the decision should be made on financial grounds. What do you advise and why? </w:t>
      </w:r>
    </w:p>
    <w:p w14:paraId="5BC844E3" w14:textId="77777777" w:rsidR="005B25B8" w:rsidRPr="00BE0AE3" w:rsidRDefault="005B25B8" w:rsidP="005B25B8">
      <w:pPr>
        <w:spacing w:after="0" w:line="240" w:lineRule="auto"/>
        <w:rPr>
          <w:sz w:val="24"/>
          <w:szCs w:val="24"/>
        </w:rPr>
      </w:pPr>
    </w:p>
    <w:p w14:paraId="2D07A483" w14:textId="364EDF90" w:rsidR="005B25B8" w:rsidRPr="00BE0AE3" w:rsidRDefault="005B25B8" w:rsidP="005B25B8">
      <w:pPr>
        <w:spacing w:after="0" w:line="240" w:lineRule="auto"/>
        <w:rPr>
          <w:b/>
          <w:sz w:val="24"/>
          <w:szCs w:val="24"/>
        </w:rPr>
      </w:pPr>
      <w:r w:rsidRPr="00BE0AE3">
        <w:rPr>
          <w:b/>
          <w:sz w:val="24"/>
          <w:szCs w:val="24"/>
        </w:rPr>
        <w:t xml:space="preserve">Bullying </w:t>
      </w:r>
      <w:proofErr w:type="spellStart"/>
      <w:r w:rsidRPr="00BE0AE3">
        <w:rPr>
          <w:b/>
          <w:sz w:val="24"/>
          <w:szCs w:val="24"/>
        </w:rPr>
        <w:t>behavio</w:t>
      </w:r>
      <w:r w:rsidR="00BE0AE3">
        <w:rPr>
          <w:b/>
          <w:sz w:val="24"/>
          <w:szCs w:val="24"/>
        </w:rPr>
        <w:t>u</w:t>
      </w:r>
      <w:r w:rsidRPr="00BE0AE3">
        <w:rPr>
          <w:b/>
          <w:sz w:val="24"/>
          <w:szCs w:val="24"/>
        </w:rPr>
        <w:t>r</w:t>
      </w:r>
      <w:proofErr w:type="spellEnd"/>
      <w:r w:rsidRPr="00BE0AE3">
        <w:rPr>
          <w:b/>
          <w:sz w:val="24"/>
          <w:szCs w:val="24"/>
        </w:rPr>
        <w:t>:</w:t>
      </w:r>
    </w:p>
    <w:p w14:paraId="193F0C96" w14:textId="53DA1B05" w:rsidR="005B25B8" w:rsidRPr="00BE0AE3" w:rsidRDefault="005B25B8" w:rsidP="005B25B8">
      <w:pPr>
        <w:spacing w:after="0" w:line="240" w:lineRule="auto"/>
        <w:rPr>
          <w:sz w:val="24"/>
          <w:szCs w:val="24"/>
        </w:rPr>
      </w:pPr>
      <w:r w:rsidRPr="00BE0AE3">
        <w:rPr>
          <w:sz w:val="24"/>
          <w:szCs w:val="24"/>
        </w:rPr>
        <w:t>A new Office Manager was appointed from outside the company a few months ago even though the Managing Partner had allegedly ‘</w:t>
      </w:r>
      <w:proofErr w:type="spellStart"/>
      <w:r w:rsidRPr="00BE0AE3">
        <w:rPr>
          <w:sz w:val="24"/>
          <w:szCs w:val="24"/>
        </w:rPr>
        <w:t>favoured</w:t>
      </w:r>
      <w:proofErr w:type="spellEnd"/>
      <w:r w:rsidRPr="00BE0AE3">
        <w:rPr>
          <w:sz w:val="24"/>
          <w:szCs w:val="24"/>
        </w:rPr>
        <w:t>’ a particular internal candidate. Since then you have heard on the grapevine that the Managing Partner has been putting the new recruit under pressure, nothing she does is good enough and her probationary period has been extended for no clear reason.</w:t>
      </w:r>
      <w:r w:rsidR="00BE0AE3">
        <w:rPr>
          <w:sz w:val="24"/>
          <w:szCs w:val="24"/>
        </w:rPr>
        <w:t xml:space="preserve"> </w:t>
      </w:r>
      <w:r w:rsidRPr="00BE0AE3">
        <w:rPr>
          <w:sz w:val="24"/>
          <w:szCs w:val="24"/>
        </w:rPr>
        <w:t xml:space="preserve"> The new manager appears demotivated and stressed. What would you do and why?</w:t>
      </w:r>
    </w:p>
    <w:p w14:paraId="22D2858D" w14:textId="77777777" w:rsidR="005B25B8" w:rsidRPr="00BE0AE3" w:rsidRDefault="005B25B8" w:rsidP="005B25B8">
      <w:pPr>
        <w:spacing w:after="0" w:line="240" w:lineRule="auto"/>
        <w:rPr>
          <w:sz w:val="24"/>
          <w:szCs w:val="24"/>
        </w:rPr>
      </w:pPr>
    </w:p>
    <w:p w14:paraId="015A2866" w14:textId="77777777" w:rsidR="005B25B8" w:rsidRPr="00BE0AE3" w:rsidRDefault="005B25B8" w:rsidP="005B25B8">
      <w:pPr>
        <w:spacing w:after="0" w:line="240" w:lineRule="auto"/>
        <w:rPr>
          <w:b/>
          <w:sz w:val="24"/>
          <w:szCs w:val="24"/>
        </w:rPr>
      </w:pPr>
      <w:r w:rsidRPr="00BE0AE3">
        <w:rPr>
          <w:b/>
          <w:sz w:val="24"/>
          <w:szCs w:val="24"/>
        </w:rPr>
        <w:t>Fairness in reward:</w:t>
      </w:r>
    </w:p>
    <w:p w14:paraId="7ACC910A" w14:textId="77777777" w:rsidR="005B25B8" w:rsidRPr="00BE0AE3" w:rsidRDefault="005B25B8" w:rsidP="005B25B8">
      <w:pPr>
        <w:spacing w:after="0" w:line="240" w:lineRule="auto"/>
        <w:rPr>
          <w:sz w:val="24"/>
          <w:szCs w:val="24"/>
        </w:rPr>
      </w:pPr>
      <w:r w:rsidRPr="00BE0AE3">
        <w:rPr>
          <w:sz w:val="24"/>
          <w:szCs w:val="24"/>
        </w:rPr>
        <w:t>Some staff (notably sales and senior managers) are awarded bonuses based on either sales figures or company performance in addition to their base salary. Sales figures were down last quarter. One of the sales team who you know socially mentions that he is expecting a big sale the following quarter when one of his customers has their annual sale. He alludes to pressure to write up the orders early so that they get counted for the current quarter. When you question this he says ‘We can always take the figures out later if we need to. Everyone else does it. This way everyone gets their bonuses. Isn’t that what the big bosses really want anyway?’ What would you do and why?</w:t>
      </w:r>
    </w:p>
    <w:p w14:paraId="14E5317C" w14:textId="77777777" w:rsidR="005B25B8" w:rsidRPr="00BE0AE3" w:rsidRDefault="005B25B8" w:rsidP="005B25B8">
      <w:pPr>
        <w:spacing w:after="0" w:line="240" w:lineRule="auto"/>
        <w:rPr>
          <w:b/>
          <w:sz w:val="24"/>
          <w:szCs w:val="24"/>
        </w:rPr>
      </w:pPr>
    </w:p>
    <w:p w14:paraId="37A82303" w14:textId="77777777" w:rsidR="005B25B8" w:rsidRPr="00BE0AE3" w:rsidRDefault="005B25B8" w:rsidP="005B25B8">
      <w:pPr>
        <w:spacing w:after="0" w:line="240" w:lineRule="auto"/>
        <w:rPr>
          <w:i/>
          <w:sz w:val="24"/>
          <w:szCs w:val="24"/>
        </w:rPr>
      </w:pPr>
      <w:r w:rsidRPr="00BE0AE3">
        <w:rPr>
          <w:i/>
          <w:sz w:val="24"/>
          <w:szCs w:val="24"/>
        </w:rPr>
        <w:t>(Scenarios adapted from Carter, A. (2015) Ethical dilemmas in HR Practice. IES.)</w:t>
      </w:r>
    </w:p>
    <w:p w14:paraId="4853F013" w14:textId="77777777" w:rsidR="005B25B8" w:rsidRPr="00BE0AE3" w:rsidRDefault="005B25B8" w:rsidP="005B25B8">
      <w:pPr>
        <w:spacing w:after="0" w:line="240" w:lineRule="auto"/>
        <w:rPr>
          <w:b/>
          <w:sz w:val="24"/>
          <w:szCs w:val="24"/>
        </w:rPr>
      </w:pPr>
    </w:p>
    <w:p w14:paraId="1460BBB8" w14:textId="77777777" w:rsidR="005B25B8" w:rsidRPr="00BE0AE3" w:rsidRDefault="005B25B8" w:rsidP="005B25B8">
      <w:pPr>
        <w:spacing w:after="0"/>
        <w:rPr>
          <w:b/>
          <w:sz w:val="24"/>
          <w:szCs w:val="24"/>
        </w:rPr>
      </w:pPr>
      <w:r w:rsidRPr="00BE0AE3">
        <w:rPr>
          <w:b/>
          <w:sz w:val="24"/>
          <w:szCs w:val="24"/>
        </w:rPr>
        <w:t>Outcomes:</w:t>
      </w:r>
    </w:p>
    <w:p w14:paraId="5E0E3984" w14:textId="77777777" w:rsidR="005B25B8" w:rsidRPr="00BE0AE3" w:rsidRDefault="005B25B8" w:rsidP="005B25B8">
      <w:pPr>
        <w:spacing w:after="0"/>
        <w:rPr>
          <w:sz w:val="24"/>
          <w:szCs w:val="24"/>
        </w:rPr>
      </w:pPr>
      <w:r w:rsidRPr="00BE0AE3">
        <w:rPr>
          <w:sz w:val="24"/>
          <w:szCs w:val="24"/>
        </w:rPr>
        <w:t>You will develop a solution to each of these scenarios.</w:t>
      </w:r>
    </w:p>
    <w:p w14:paraId="62C15538" w14:textId="77777777" w:rsidR="005B25B8" w:rsidRPr="00BE0AE3" w:rsidRDefault="005B25B8" w:rsidP="005B25B8">
      <w:pPr>
        <w:spacing w:after="0"/>
        <w:rPr>
          <w:b/>
          <w:sz w:val="24"/>
          <w:szCs w:val="24"/>
        </w:rPr>
      </w:pPr>
    </w:p>
    <w:p w14:paraId="7E86DBCB" w14:textId="78FFD867" w:rsidR="005B25B8" w:rsidRPr="00BE0AE3" w:rsidRDefault="005B25B8" w:rsidP="00BE0AE3">
      <w:pPr>
        <w:spacing w:after="0"/>
        <w:rPr>
          <w:rFonts w:eastAsia="Calibri" w:cs="Calibri Light"/>
          <w:b/>
          <w:bCs/>
          <w:sz w:val="24"/>
          <w:szCs w:val="24"/>
        </w:rPr>
      </w:pPr>
      <w:r w:rsidRPr="00BE0AE3">
        <w:rPr>
          <w:b/>
          <w:sz w:val="24"/>
          <w:szCs w:val="24"/>
        </w:rPr>
        <w:t>Time:</w:t>
      </w:r>
      <w:r w:rsidR="00BE0AE3">
        <w:rPr>
          <w:b/>
          <w:sz w:val="24"/>
          <w:szCs w:val="24"/>
        </w:rPr>
        <w:t xml:space="preserve"> </w:t>
      </w:r>
      <w:r w:rsidRPr="00BE0AE3">
        <w:rPr>
          <w:sz w:val="24"/>
          <w:szCs w:val="24"/>
        </w:rPr>
        <w:t>30 minutes</w:t>
      </w:r>
      <w:r w:rsidR="00BE0AE3">
        <w:rPr>
          <w:b/>
          <w:sz w:val="24"/>
          <w:szCs w:val="24"/>
        </w:rPr>
        <w:t>.</w:t>
      </w:r>
      <w:bookmarkStart w:id="0" w:name="_GoBack"/>
      <w:bookmarkEnd w:id="0"/>
    </w:p>
    <w:sectPr w:rsidR="005B25B8" w:rsidRPr="00BE0AE3"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3930D" w14:textId="77777777" w:rsidR="00D124F7" w:rsidRDefault="00D124F7" w:rsidP="00B71E51">
      <w:pPr>
        <w:spacing w:after="0" w:line="240" w:lineRule="auto"/>
      </w:pPr>
      <w:r>
        <w:separator/>
      </w:r>
    </w:p>
  </w:endnote>
  <w:endnote w:type="continuationSeparator" w:id="0">
    <w:p w14:paraId="3FF6CAEB" w14:textId="77777777" w:rsidR="00D124F7" w:rsidRDefault="00D124F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23F77B4B" w:rsidR="00DE172A" w:rsidRDefault="004714E0" w:rsidP="00620435">
    <w:pPr>
      <w:pStyle w:val="Footer"/>
      <w:pBdr>
        <w:top w:val="single" w:sz="4" w:space="1" w:color="auto"/>
      </w:pBdr>
      <w:tabs>
        <w:tab w:val="clear" w:pos="4513"/>
        <w:tab w:val="clear" w:pos="9026"/>
        <w:tab w:val="right" w:pos="10466"/>
      </w:tabs>
    </w:pPr>
    <w:r>
      <w:t>Element 4</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CF49C" w14:textId="77777777" w:rsidR="00D124F7" w:rsidRDefault="00D124F7" w:rsidP="00B71E51">
      <w:pPr>
        <w:spacing w:after="0" w:line="240" w:lineRule="auto"/>
      </w:pPr>
      <w:r>
        <w:separator/>
      </w:r>
    </w:p>
  </w:footnote>
  <w:footnote w:type="continuationSeparator" w:id="0">
    <w:p w14:paraId="4186D4DD" w14:textId="77777777" w:rsidR="00D124F7" w:rsidRDefault="00D124F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1CEA"/>
    <w:multiLevelType w:val="multilevel"/>
    <w:tmpl w:val="0C06C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B60680"/>
    <w:multiLevelType w:val="multilevel"/>
    <w:tmpl w:val="FE92C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27853"/>
    <w:multiLevelType w:val="hybridMultilevel"/>
    <w:tmpl w:val="BCF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F5F28"/>
    <w:multiLevelType w:val="multilevel"/>
    <w:tmpl w:val="BE3EE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EF6765"/>
    <w:multiLevelType w:val="hybridMultilevel"/>
    <w:tmpl w:val="D00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B1EBB"/>
    <w:multiLevelType w:val="multilevel"/>
    <w:tmpl w:val="6634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48134A"/>
    <w:multiLevelType w:val="hybridMultilevel"/>
    <w:tmpl w:val="5A4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755DB"/>
    <w:multiLevelType w:val="hybridMultilevel"/>
    <w:tmpl w:val="EAA8C1D0"/>
    <w:lvl w:ilvl="0" w:tplc="22B6E6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B3614"/>
    <w:multiLevelType w:val="multilevel"/>
    <w:tmpl w:val="A106EE80"/>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ED254E"/>
    <w:multiLevelType w:val="multilevel"/>
    <w:tmpl w:val="A0182D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4"/>
  </w:num>
  <w:num w:numId="4">
    <w:abstractNumId w:val="9"/>
  </w:num>
  <w:num w:numId="5">
    <w:abstractNumId w:val="16"/>
  </w:num>
  <w:num w:numId="6">
    <w:abstractNumId w:val="3"/>
  </w:num>
  <w:num w:numId="7">
    <w:abstractNumId w:val="15"/>
  </w:num>
  <w:num w:numId="8">
    <w:abstractNumId w:val="12"/>
  </w:num>
  <w:num w:numId="9">
    <w:abstractNumId w:val="5"/>
  </w:num>
  <w:num w:numId="10">
    <w:abstractNumId w:val="10"/>
  </w:num>
  <w:num w:numId="11">
    <w:abstractNumId w:val="7"/>
  </w:num>
  <w:num w:numId="12">
    <w:abstractNumId w:val="13"/>
  </w:num>
  <w:num w:numId="13">
    <w:abstractNumId w:val="8"/>
  </w:num>
  <w:num w:numId="14">
    <w:abstractNumId w:val="2"/>
  </w:num>
  <w:num w:numId="15">
    <w:abstractNumId w:val="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64AB"/>
    <w:rsid w:val="00007858"/>
    <w:rsid w:val="000374F4"/>
    <w:rsid w:val="000D48F7"/>
    <w:rsid w:val="00111DCE"/>
    <w:rsid w:val="00115B33"/>
    <w:rsid w:val="00123B76"/>
    <w:rsid w:val="00166152"/>
    <w:rsid w:val="00186995"/>
    <w:rsid w:val="001D3F2E"/>
    <w:rsid w:val="002021BC"/>
    <w:rsid w:val="002319ED"/>
    <w:rsid w:val="00254090"/>
    <w:rsid w:val="002842ED"/>
    <w:rsid w:val="00293A22"/>
    <w:rsid w:val="002C02CE"/>
    <w:rsid w:val="002F30B7"/>
    <w:rsid w:val="0030347B"/>
    <w:rsid w:val="003355F3"/>
    <w:rsid w:val="00346373"/>
    <w:rsid w:val="00356456"/>
    <w:rsid w:val="003C419B"/>
    <w:rsid w:val="004302CD"/>
    <w:rsid w:val="004351E6"/>
    <w:rsid w:val="00444B62"/>
    <w:rsid w:val="004714E0"/>
    <w:rsid w:val="004C6C1D"/>
    <w:rsid w:val="004D2B7A"/>
    <w:rsid w:val="00566A7E"/>
    <w:rsid w:val="0059363C"/>
    <w:rsid w:val="00595301"/>
    <w:rsid w:val="005B25B8"/>
    <w:rsid w:val="005E0B3B"/>
    <w:rsid w:val="006244B3"/>
    <w:rsid w:val="0062654E"/>
    <w:rsid w:val="006276FE"/>
    <w:rsid w:val="00636CFD"/>
    <w:rsid w:val="00673CF9"/>
    <w:rsid w:val="006B1C06"/>
    <w:rsid w:val="006C69D4"/>
    <w:rsid w:val="006E4B18"/>
    <w:rsid w:val="00704CAB"/>
    <w:rsid w:val="007572F6"/>
    <w:rsid w:val="0076143E"/>
    <w:rsid w:val="007751CB"/>
    <w:rsid w:val="00780FFE"/>
    <w:rsid w:val="0079570D"/>
    <w:rsid w:val="007A3515"/>
    <w:rsid w:val="007A49A9"/>
    <w:rsid w:val="007C73F5"/>
    <w:rsid w:val="00823B07"/>
    <w:rsid w:val="00824911"/>
    <w:rsid w:val="00834A9C"/>
    <w:rsid w:val="008372E1"/>
    <w:rsid w:val="00846F7F"/>
    <w:rsid w:val="00852CCF"/>
    <w:rsid w:val="008A7E5E"/>
    <w:rsid w:val="008E3BC1"/>
    <w:rsid w:val="00914331"/>
    <w:rsid w:val="0092442F"/>
    <w:rsid w:val="0097414F"/>
    <w:rsid w:val="00A52DC2"/>
    <w:rsid w:val="00A54F29"/>
    <w:rsid w:val="00A74640"/>
    <w:rsid w:val="00AB168C"/>
    <w:rsid w:val="00AC4A11"/>
    <w:rsid w:val="00AF474A"/>
    <w:rsid w:val="00B004C4"/>
    <w:rsid w:val="00B12D87"/>
    <w:rsid w:val="00B3002A"/>
    <w:rsid w:val="00B63ADD"/>
    <w:rsid w:val="00B70E9F"/>
    <w:rsid w:val="00B71E51"/>
    <w:rsid w:val="00BA60F2"/>
    <w:rsid w:val="00BD2EB2"/>
    <w:rsid w:val="00BE0AE3"/>
    <w:rsid w:val="00C11FBC"/>
    <w:rsid w:val="00C25864"/>
    <w:rsid w:val="00C45FD7"/>
    <w:rsid w:val="00C47E62"/>
    <w:rsid w:val="00C50DF6"/>
    <w:rsid w:val="00C66271"/>
    <w:rsid w:val="00C6647E"/>
    <w:rsid w:val="00C95A4E"/>
    <w:rsid w:val="00C96C1B"/>
    <w:rsid w:val="00CE73A2"/>
    <w:rsid w:val="00D006CA"/>
    <w:rsid w:val="00D124F7"/>
    <w:rsid w:val="00D21D5B"/>
    <w:rsid w:val="00D266B2"/>
    <w:rsid w:val="00D30207"/>
    <w:rsid w:val="00D44052"/>
    <w:rsid w:val="00D659DA"/>
    <w:rsid w:val="00D66BDF"/>
    <w:rsid w:val="00D873BE"/>
    <w:rsid w:val="00DF2121"/>
    <w:rsid w:val="00ED68D5"/>
    <w:rsid w:val="00EE658B"/>
    <w:rsid w:val="00F46D59"/>
    <w:rsid w:val="00F74460"/>
    <w:rsid w:val="00F84EFA"/>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B1020A6A-5A89-46E0-B5E4-2E38D8C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 w:type="character" w:styleId="CommentReference">
    <w:name w:val="annotation reference"/>
    <w:basedOn w:val="DefaultParagraphFont"/>
    <w:uiPriority w:val="99"/>
    <w:semiHidden/>
    <w:unhideWhenUsed/>
    <w:rsid w:val="00C95A4E"/>
    <w:rPr>
      <w:sz w:val="16"/>
      <w:szCs w:val="16"/>
    </w:rPr>
  </w:style>
  <w:style w:type="paragraph" w:styleId="CommentText">
    <w:name w:val="annotation text"/>
    <w:basedOn w:val="Normal"/>
    <w:link w:val="CommentTextChar"/>
    <w:uiPriority w:val="99"/>
    <w:semiHidden/>
    <w:unhideWhenUsed/>
    <w:rsid w:val="00C95A4E"/>
    <w:pPr>
      <w:spacing w:line="240" w:lineRule="auto"/>
    </w:pPr>
    <w:rPr>
      <w:sz w:val="20"/>
      <w:szCs w:val="20"/>
    </w:rPr>
  </w:style>
  <w:style w:type="character" w:customStyle="1" w:styleId="CommentTextChar">
    <w:name w:val="Comment Text Char"/>
    <w:basedOn w:val="DefaultParagraphFont"/>
    <w:link w:val="CommentText"/>
    <w:uiPriority w:val="99"/>
    <w:semiHidden/>
    <w:rsid w:val="00C95A4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95A4E"/>
    <w:rPr>
      <w:b/>
      <w:bCs/>
    </w:rPr>
  </w:style>
  <w:style w:type="character" w:customStyle="1" w:styleId="CommentSubjectChar">
    <w:name w:val="Comment Subject Char"/>
    <w:basedOn w:val="CommentTextChar"/>
    <w:link w:val="CommentSubject"/>
    <w:uiPriority w:val="99"/>
    <w:semiHidden/>
    <w:rsid w:val="00C95A4E"/>
    <w:rPr>
      <w:rFonts w:ascii="Calibri Light" w:hAnsi="Calibri Light"/>
      <w:b/>
      <w:bCs/>
      <w:sz w:val="20"/>
      <w:szCs w:val="20"/>
    </w:rPr>
  </w:style>
  <w:style w:type="paragraph" w:styleId="Revision">
    <w:name w:val="Revision"/>
    <w:hidden/>
    <w:uiPriority w:val="99"/>
    <w:semiHidden/>
    <w:rsid w:val="001D3F2E"/>
    <w:pPr>
      <w:spacing w:after="0" w:line="240" w:lineRule="auto"/>
    </w:pPr>
    <w:rPr>
      <w:rFonts w:ascii="Calibri Light" w:hAnsi="Calibri Light"/>
    </w:rPr>
  </w:style>
  <w:style w:type="paragraph" w:styleId="BodyText">
    <w:name w:val="Body Text"/>
    <w:basedOn w:val="Normal"/>
    <w:link w:val="BodyTextChar"/>
    <w:rsid w:val="0062654E"/>
    <w:pPr>
      <w:suppressAutoHyphens/>
      <w:autoSpaceDN w:val="0"/>
      <w:spacing w:after="120" w:line="247" w:lineRule="auto"/>
      <w:textAlignment w:val="baseline"/>
    </w:pPr>
    <w:rPr>
      <w:rFonts w:eastAsia="Calibri" w:cs="Times New Roman"/>
    </w:rPr>
  </w:style>
  <w:style w:type="character" w:customStyle="1" w:styleId="BodyTextChar">
    <w:name w:val="Body Text Char"/>
    <w:basedOn w:val="DefaultParagraphFont"/>
    <w:link w:val="BodyText"/>
    <w:rsid w:val="0062654E"/>
    <w:rPr>
      <w:rFonts w:ascii="Calibri Light" w:eastAsia="Calibri"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dcterms:created xsi:type="dcterms:W3CDTF">2017-07-13T07:41:00Z</dcterms:created>
  <dcterms:modified xsi:type="dcterms:W3CDTF">2017-11-24T12:59:00Z</dcterms:modified>
</cp:coreProperties>
</file>