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02" w:rsidRPr="0041266C" w:rsidRDefault="009613F9" w:rsidP="00E66E02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INNOVATION AND BUSINESS PERFORMANCE</w:t>
      </w:r>
    </w:p>
    <w:p w:rsidR="00E66E02" w:rsidRPr="007A49A9" w:rsidRDefault="00E66E02" w:rsidP="00E66E0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E66E02" w:rsidRDefault="00E66E02" w:rsidP="00E66E02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E66E02" w:rsidRPr="00700C6F" w:rsidRDefault="00ED4B9A" w:rsidP="00E66E02">
      <w:pPr>
        <w:pStyle w:val="Style1"/>
      </w:pPr>
      <w:r>
        <w:t>Ratio calculations – class review</w:t>
      </w:r>
      <w:bookmarkStart w:id="0" w:name="_GoBack"/>
      <w:bookmarkEnd w:id="0"/>
    </w:p>
    <w:p w:rsidR="00E66E02" w:rsidRDefault="008D2529" w:rsidP="00E66E02">
      <w:pPr>
        <w:pStyle w:val="BodyText1"/>
      </w:pPr>
      <w:r w:rsidRPr="008D2529">
        <w:rPr>
          <w:sz w:val="24"/>
          <w:szCs w:val="24"/>
        </w:rPr>
        <w:t xml:space="preserve">Review </w:t>
      </w:r>
      <w:r>
        <w:rPr>
          <w:sz w:val="24"/>
          <w:szCs w:val="24"/>
        </w:rPr>
        <w:t>your</w:t>
      </w:r>
      <w:r w:rsidRPr="008D2529">
        <w:rPr>
          <w:sz w:val="24"/>
          <w:szCs w:val="24"/>
        </w:rPr>
        <w:t xml:space="preserve"> answers</w:t>
      </w:r>
      <w:r w:rsidRPr="008D2529">
        <w:rPr>
          <w:sz w:val="24"/>
          <w:szCs w:val="24"/>
        </w:rPr>
        <w:t xml:space="preserve"> to Activity 4 in pairs</w:t>
      </w:r>
      <w:r w:rsidR="00FB7FAD">
        <w:rPr>
          <w:sz w:val="24"/>
          <w:szCs w:val="24"/>
        </w:rPr>
        <w:t>, then with the rest of the class as directed by your tutor</w:t>
      </w:r>
      <w:r w:rsidRPr="008D2529">
        <w:rPr>
          <w:sz w:val="24"/>
          <w:szCs w:val="24"/>
        </w:rPr>
        <w:t xml:space="preserve">. Compare </w:t>
      </w:r>
      <w:r w:rsidR="00ED4B9A">
        <w:rPr>
          <w:sz w:val="24"/>
          <w:szCs w:val="24"/>
        </w:rPr>
        <w:t xml:space="preserve">and update </w:t>
      </w:r>
      <w:r w:rsidRPr="008D2529">
        <w:rPr>
          <w:sz w:val="24"/>
          <w:szCs w:val="24"/>
        </w:rPr>
        <w:t>your answers and comments</w:t>
      </w:r>
      <w:r w:rsidR="00ED4B9A">
        <w:rPr>
          <w:sz w:val="24"/>
          <w:szCs w:val="24"/>
        </w:rPr>
        <w:t xml:space="preserve"> as required</w:t>
      </w:r>
      <w:r w:rsidRPr="008D2529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519"/>
        <w:gridCol w:w="2017"/>
        <w:gridCol w:w="1985"/>
      </w:tblGrid>
      <w:tr w:rsidR="00E66E02" w:rsidRPr="00700C6F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Pr="00700C6F" w:rsidRDefault="00E66E02" w:rsidP="00F4192F">
            <w:pPr>
              <w:rPr>
                <w:b/>
              </w:rPr>
            </w:pPr>
            <w:r w:rsidRPr="00700C6F">
              <w:rPr>
                <w:b/>
              </w:rPr>
              <w:t>Measure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Pr="00700C6F" w:rsidRDefault="00E66E02" w:rsidP="00F4192F">
            <w:pPr>
              <w:rPr>
                <w:b/>
              </w:rPr>
            </w:pPr>
            <w:r w:rsidRPr="00700C6F">
              <w:rPr>
                <w:b/>
              </w:rPr>
              <w:t>Definition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Pr="00700C6F" w:rsidRDefault="00E66E02" w:rsidP="00ED4B9A">
            <w:pPr>
              <w:rPr>
                <w:b/>
              </w:rPr>
            </w:pPr>
            <w:r w:rsidRPr="00700C6F">
              <w:rPr>
                <w:b/>
              </w:rPr>
              <w:t>201</w:t>
            </w:r>
            <w:r w:rsidR="00ED4B9A">
              <w:rPr>
                <w:b/>
              </w:rPr>
              <w:t>6</w:t>
            </w:r>
            <w:r w:rsidRPr="00700C6F">
              <w:rPr>
                <w:b/>
              </w:rPr>
              <w:t xml:space="preserve"> Calculation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Pr="00700C6F" w:rsidRDefault="00E66E02" w:rsidP="00ED4B9A">
            <w:pPr>
              <w:rPr>
                <w:b/>
              </w:rPr>
            </w:pPr>
            <w:r w:rsidRPr="00700C6F">
              <w:rPr>
                <w:b/>
              </w:rPr>
              <w:t>201</w:t>
            </w:r>
            <w:r w:rsidR="00ED4B9A">
              <w:rPr>
                <w:b/>
              </w:rPr>
              <w:t>5</w:t>
            </w:r>
            <w:r w:rsidRPr="00700C6F">
              <w:rPr>
                <w:b/>
              </w:rPr>
              <w:t xml:space="preserve"> Calculation</w:t>
            </w:r>
          </w:p>
        </w:tc>
      </w:tr>
      <w:tr w:rsidR="00E66E02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2" w:rsidRPr="00700C6F" w:rsidRDefault="00E66E02" w:rsidP="00F4192F">
            <w:pPr>
              <w:rPr>
                <w:b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2" w:rsidRDefault="00E66E02" w:rsidP="00F4192F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2" w:rsidRDefault="00E66E02" w:rsidP="00F4192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2" w:rsidRDefault="00E66E02" w:rsidP="00F4192F"/>
        </w:tc>
      </w:tr>
      <w:tr w:rsidR="00E66E02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Pr="00700C6F" w:rsidRDefault="00E66E02" w:rsidP="00F4192F">
            <w:pPr>
              <w:rPr>
                <w:b/>
              </w:rPr>
            </w:pPr>
            <w:r w:rsidRPr="00700C6F">
              <w:rPr>
                <w:b/>
              </w:rPr>
              <w:t>Return on Capital Employed (ROCE)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Default="00E66E02" w:rsidP="00F4192F">
            <w:r>
              <w:t>(Net Profit x 100)/Capital Employed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Default="00E66E02" w:rsidP="00F4192F">
            <w:r>
              <w:t xml:space="preserve">(40 x 100)/65 = </w:t>
            </w:r>
            <w:r>
              <w:rPr>
                <w:b/>
              </w:rPr>
              <w:t>61.5%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Default="00E66E02" w:rsidP="00F4192F">
            <w:r>
              <w:t xml:space="preserve">(30 x 100) / 25 = </w:t>
            </w:r>
            <w:r>
              <w:rPr>
                <w:b/>
              </w:rPr>
              <w:t>120%</w:t>
            </w:r>
          </w:p>
        </w:tc>
      </w:tr>
      <w:tr w:rsidR="00E66E02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Pr="00700C6F" w:rsidRDefault="00E66E02" w:rsidP="00F4192F">
            <w:pPr>
              <w:rPr>
                <w:b/>
              </w:rPr>
            </w:pPr>
            <w:r w:rsidRPr="00700C6F">
              <w:rPr>
                <w:b/>
              </w:rPr>
              <w:t>Gross Profit Margin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Default="00E66E02" w:rsidP="00F4192F">
            <w:r>
              <w:t>(Gross Profit x 100) / Revenue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Default="00E66E02" w:rsidP="00F4192F">
            <w:r>
              <w:t xml:space="preserve">(100 x 100) / 125 = </w:t>
            </w:r>
            <w:r>
              <w:rPr>
                <w:b/>
              </w:rPr>
              <w:t>80%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Default="00E66E02" w:rsidP="00F4192F">
            <w:r>
              <w:t xml:space="preserve">(80 x 100) / 100 = </w:t>
            </w:r>
            <w:r>
              <w:rPr>
                <w:b/>
              </w:rPr>
              <w:t>80%</w:t>
            </w:r>
          </w:p>
        </w:tc>
      </w:tr>
      <w:tr w:rsidR="00E66E02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Pr="00700C6F" w:rsidRDefault="00E66E02" w:rsidP="00F4192F">
            <w:pPr>
              <w:rPr>
                <w:b/>
              </w:rPr>
            </w:pPr>
            <w:r w:rsidRPr="00700C6F">
              <w:rPr>
                <w:b/>
              </w:rPr>
              <w:t>EBITDA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Default="00E66E02" w:rsidP="00F4192F">
            <w:r>
              <w:t>Earnings Before Interest, Tax, Depreciation &amp; Amortization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Default="00E66E02" w:rsidP="00F4192F">
            <w:r>
              <w:t xml:space="preserve">40 + 15 + 5 + 10 = </w:t>
            </w:r>
            <w:r>
              <w:rPr>
                <w:b/>
              </w:rPr>
              <w:t>£70k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Default="00E66E02" w:rsidP="00F4192F">
            <w:r>
              <w:t xml:space="preserve">30 + 10 + 5 + 10 = </w:t>
            </w:r>
            <w:r>
              <w:rPr>
                <w:b/>
              </w:rPr>
              <w:t>£55k</w:t>
            </w:r>
          </w:p>
        </w:tc>
      </w:tr>
      <w:tr w:rsidR="00E66E02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Pr="00700C6F" w:rsidRDefault="00E66E02" w:rsidP="00F4192F">
            <w:pPr>
              <w:rPr>
                <w:b/>
              </w:rPr>
            </w:pPr>
            <w:r w:rsidRPr="00700C6F">
              <w:rPr>
                <w:b/>
              </w:rPr>
              <w:t>Current Ratio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Default="00E66E02" w:rsidP="00F4192F">
            <w:r>
              <w:t>Current Assets / Current Liabilities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Default="00E66E02" w:rsidP="00F4192F">
            <w:r>
              <w:t xml:space="preserve">30/10 = </w:t>
            </w:r>
            <w:r>
              <w:rPr>
                <w:b/>
              </w:rPr>
              <w:t>3:1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02" w:rsidRDefault="00E66E02" w:rsidP="00F4192F">
            <w:r>
              <w:t xml:space="preserve">20/10 = </w:t>
            </w:r>
            <w:r>
              <w:rPr>
                <w:b/>
              </w:rPr>
              <w:t>2:1</w:t>
            </w:r>
          </w:p>
        </w:tc>
      </w:tr>
    </w:tbl>
    <w:p w:rsidR="00E66E02" w:rsidRDefault="00E66E02" w:rsidP="00E66E02">
      <w:pPr>
        <w:pStyle w:val="BodyText1"/>
      </w:pPr>
    </w:p>
    <w:p w:rsidR="00E66E02" w:rsidRPr="008D2529" w:rsidRDefault="00E66E02" w:rsidP="00E66E02">
      <w:pPr>
        <w:pStyle w:val="BodyText1"/>
        <w:rPr>
          <w:b/>
          <w:sz w:val="24"/>
          <w:szCs w:val="24"/>
        </w:rPr>
      </w:pPr>
      <w:r w:rsidRPr="008D2529">
        <w:rPr>
          <w:b/>
          <w:sz w:val="24"/>
          <w:szCs w:val="24"/>
        </w:rPr>
        <w:t>Comments from class discussion</w:t>
      </w:r>
    </w:p>
    <w:p w:rsidR="00E66E02" w:rsidRPr="008D2529" w:rsidRDefault="00E66E02" w:rsidP="00E66E02">
      <w:pPr>
        <w:pStyle w:val="BodyText1"/>
        <w:rPr>
          <w:sz w:val="24"/>
          <w:szCs w:val="24"/>
        </w:rPr>
      </w:pPr>
    </w:p>
    <w:p w:rsidR="00E66E02" w:rsidRPr="008D2529" w:rsidRDefault="00E66E02" w:rsidP="00E66E02">
      <w:pPr>
        <w:pStyle w:val="BodyText1"/>
        <w:rPr>
          <w:sz w:val="24"/>
          <w:szCs w:val="24"/>
        </w:rPr>
      </w:pPr>
      <w:r w:rsidRPr="008D2529">
        <w:rPr>
          <w:sz w:val="24"/>
          <w:szCs w:val="24"/>
        </w:rPr>
        <w:t>1</w:t>
      </w:r>
      <w:r w:rsidR="00ED4B9A">
        <w:rPr>
          <w:sz w:val="24"/>
          <w:szCs w:val="24"/>
        </w:rPr>
        <w:t>.</w:t>
      </w:r>
    </w:p>
    <w:p w:rsidR="00E66E02" w:rsidRPr="008D2529" w:rsidRDefault="00E66E02" w:rsidP="00E66E02">
      <w:pPr>
        <w:pStyle w:val="BodyText1"/>
        <w:rPr>
          <w:sz w:val="24"/>
          <w:szCs w:val="24"/>
        </w:rPr>
      </w:pPr>
    </w:p>
    <w:p w:rsidR="00E66E02" w:rsidRPr="008D2529" w:rsidRDefault="00E66E02" w:rsidP="00E66E02">
      <w:pPr>
        <w:pStyle w:val="BodyText1"/>
        <w:rPr>
          <w:sz w:val="24"/>
          <w:szCs w:val="24"/>
        </w:rPr>
      </w:pPr>
      <w:r w:rsidRPr="008D2529">
        <w:rPr>
          <w:sz w:val="24"/>
          <w:szCs w:val="24"/>
        </w:rPr>
        <w:t>2</w:t>
      </w:r>
      <w:r w:rsidR="00ED4B9A">
        <w:rPr>
          <w:sz w:val="24"/>
          <w:szCs w:val="24"/>
        </w:rPr>
        <w:t>.</w:t>
      </w:r>
    </w:p>
    <w:p w:rsidR="00E66E02" w:rsidRPr="008D2529" w:rsidRDefault="00E66E02" w:rsidP="00E66E02">
      <w:pPr>
        <w:pStyle w:val="BodyText1"/>
        <w:rPr>
          <w:sz w:val="24"/>
          <w:szCs w:val="24"/>
        </w:rPr>
      </w:pPr>
    </w:p>
    <w:p w:rsidR="00E66E02" w:rsidRPr="008D2529" w:rsidRDefault="00E66E02" w:rsidP="00E66E02">
      <w:pPr>
        <w:pStyle w:val="BodyText1"/>
        <w:rPr>
          <w:sz w:val="24"/>
          <w:szCs w:val="24"/>
        </w:rPr>
      </w:pPr>
      <w:r w:rsidRPr="008D2529">
        <w:rPr>
          <w:sz w:val="24"/>
          <w:szCs w:val="24"/>
        </w:rPr>
        <w:t>3</w:t>
      </w:r>
      <w:r w:rsidR="00ED4B9A">
        <w:rPr>
          <w:sz w:val="24"/>
          <w:szCs w:val="24"/>
        </w:rPr>
        <w:t>.</w:t>
      </w:r>
    </w:p>
    <w:p w:rsidR="00E66E02" w:rsidRPr="008D2529" w:rsidRDefault="00E66E02" w:rsidP="00E66E02">
      <w:pPr>
        <w:pStyle w:val="BodyText1"/>
        <w:rPr>
          <w:sz w:val="24"/>
          <w:szCs w:val="24"/>
        </w:rPr>
      </w:pPr>
    </w:p>
    <w:p w:rsidR="00E66E02" w:rsidRPr="008D2529" w:rsidRDefault="00E66E02" w:rsidP="00E66E02">
      <w:pPr>
        <w:pStyle w:val="BodyText1"/>
        <w:rPr>
          <w:sz w:val="24"/>
          <w:szCs w:val="24"/>
        </w:rPr>
      </w:pPr>
      <w:r w:rsidRPr="008D2529">
        <w:rPr>
          <w:sz w:val="24"/>
          <w:szCs w:val="24"/>
        </w:rPr>
        <w:t>4</w:t>
      </w:r>
      <w:r w:rsidR="00ED4B9A">
        <w:rPr>
          <w:sz w:val="24"/>
          <w:szCs w:val="24"/>
        </w:rPr>
        <w:t>.</w:t>
      </w:r>
    </w:p>
    <w:p w:rsidR="00E66E02" w:rsidRDefault="00E66E02" w:rsidP="00E66E02">
      <w:pPr>
        <w:pStyle w:val="BodyText1"/>
        <w:rPr>
          <w:sz w:val="28"/>
          <w:szCs w:val="28"/>
        </w:rPr>
      </w:pPr>
    </w:p>
    <w:p w:rsidR="00E66E02" w:rsidRDefault="00E66E02" w:rsidP="00E66E02">
      <w:pPr>
        <w:pStyle w:val="BodyText1"/>
        <w:rPr>
          <w:sz w:val="28"/>
          <w:szCs w:val="28"/>
        </w:rPr>
      </w:pPr>
    </w:p>
    <w:p w:rsidR="00E66E02" w:rsidRPr="000A54CC" w:rsidRDefault="00E66E02" w:rsidP="00E66E02">
      <w:pPr>
        <w:pStyle w:val="BodyText1"/>
        <w:rPr>
          <w:sz w:val="28"/>
          <w:szCs w:val="28"/>
        </w:rPr>
      </w:pPr>
    </w:p>
    <w:p w:rsidR="00E66E02" w:rsidRDefault="00E66E02" w:rsidP="00E66E02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sectPr w:rsidR="00E66E02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E6" w:rsidRDefault="00E053E6">
      <w:pPr>
        <w:spacing w:after="0" w:line="240" w:lineRule="auto"/>
      </w:pPr>
      <w:r>
        <w:separator/>
      </w:r>
    </w:p>
  </w:endnote>
  <w:endnote w:type="continuationSeparator" w:id="0">
    <w:p w:rsidR="00E053E6" w:rsidRDefault="00E0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BD1AF7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E6" w:rsidRDefault="00E053E6">
      <w:pPr>
        <w:spacing w:after="0" w:line="240" w:lineRule="auto"/>
      </w:pPr>
      <w:r>
        <w:separator/>
      </w:r>
    </w:p>
  </w:footnote>
  <w:footnote w:type="continuationSeparator" w:id="0">
    <w:p w:rsidR="00E053E6" w:rsidRDefault="00E0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BD1AF7">
    <w:pPr>
      <w:pStyle w:val="Header"/>
    </w:pPr>
    <w:r>
      <w:rPr>
        <w:noProof/>
        <w:lang w:eastAsia="en-GB"/>
      </w:rPr>
      <w:drawing>
        <wp:inline distT="0" distB="0" distL="0" distR="0" wp14:anchorId="5E287A35" wp14:editId="51E525C9">
          <wp:extent cx="1542553" cy="595296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02"/>
    <w:rsid w:val="0077201F"/>
    <w:rsid w:val="008D2529"/>
    <w:rsid w:val="009613F9"/>
    <w:rsid w:val="00B02663"/>
    <w:rsid w:val="00BD1AF7"/>
    <w:rsid w:val="00E053E6"/>
    <w:rsid w:val="00E66E02"/>
    <w:rsid w:val="00ED4B9A"/>
    <w:rsid w:val="00F26FED"/>
    <w:rsid w:val="00FB0567"/>
    <w:rsid w:val="00FB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DB8A2-CA62-4684-B855-67DAF0D6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02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02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66E02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E66E02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66E02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E66E02"/>
    <w:rPr>
      <w:color w:val="0563C1" w:themeColor="hyperlink"/>
      <w:u w:val="single"/>
    </w:rPr>
  </w:style>
  <w:style w:type="paragraph" w:customStyle="1" w:styleId="BodyText1">
    <w:name w:val="Body Text1"/>
    <w:basedOn w:val="Normal"/>
    <w:qFormat/>
    <w:rsid w:val="00E66E02"/>
    <w:rPr>
      <w:rFonts w:asciiTheme="majorHAnsi" w:hAnsiTheme="majorHAnsi"/>
      <w:lang w:val="en-GB"/>
    </w:rPr>
  </w:style>
  <w:style w:type="paragraph" w:customStyle="1" w:styleId="Style1">
    <w:name w:val="Style1"/>
    <w:basedOn w:val="Normal"/>
    <w:link w:val="Style1Char"/>
    <w:qFormat/>
    <w:rsid w:val="00E66E02"/>
    <w:pPr>
      <w:pBdr>
        <w:bottom w:val="single" w:sz="12" w:space="1" w:color="FFCD00"/>
      </w:pBdr>
      <w:spacing w:after="0" w:line="240" w:lineRule="auto"/>
      <w:ind w:left="567" w:hanging="567"/>
      <w:jc w:val="both"/>
      <w:outlineLvl w:val="1"/>
    </w:pPr>
    <w:rPr>
      <w:rFonts w:eastAsia="Calibri" w:cs="Arial"/>
      <w:b/>
      <w:bCs/>
      <w:color w:val="003967"/>
      <w:sz w:val="28"/>
      <w:lang w:val="en-GB" w:eastAsia="en-GB"/>
    </w:rPr>
  </w:style>
  <w:style w:type="character" w:customStyle="1" w:styleId="Style1Char">
    <w:name w:val="Style1 Char"/>
    <w:basedOn w:val="DefaultParagraphFont"/>
    <w:link w:val="Style1"/>
    <w:rsid w:val="00E66E02"/>
    <w:rPr>
      <w:rFonts w:ascii="Calibri Light" w:eastAsia="Calibri" w:hAnsi="Calibri Light" w:cs="Arial"/>
      <w:b/>
      <w:bCs/>
      <w:color w:val="003967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4</cp:revision>
  <dcterms:created xsi:type="dcterms:W3CDTF">2017-07-27T10:49:00Z</dcterms:created>
  <dcterms:modified xsi:type="dcterms:W3CDTF">2017-09-20T13:53:00Z</dcterms:modified>
</cp:coreProperties>
</file>