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FBD9"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75239E3A"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727A1493" w14:textId="2953C50C" w:rsidR="00DD2943" w:rsidRPr="0018496E"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18496E">
        <w:rPr>
          <w:rFonts w:asciiTheme="majorHAnsi" w:eastAsia="Times New Roman" w:hAnsiTheme="majorHAnsi" w:cstheme="majorHAnsi"/>
          <w:sz w:val="24"/>
          <w:szCs w:val="24"/>
          <w:lang w:val="en-GB"/>
        </w:rPr>
        <w:t xml:space="preserve">ABE Level </w:t>
      </w:r>
      <w:r w:rsidR="00F87FD8" w:rsidRPr="0018496E">
        <w:rPr>
          <w:rFonts w:asciiTheme="majorHAnsi" w:eastAsia="Times New Roman" w:hAnsiTheme="majorHAnsi" w:cstheme="majorHAnsi"/>
          <w:sz w:val="24"/>
          <w:szCs w:val="24"/>
          <w:lang w:val="en-GB"/>
        </w:rPr>
        <w:t>5</w:t>
      </w:r>
      <w:r w:rsidR="00273BCE" w:rsidRPr="0018496E">
        <w:rPr>
          <w:rFonts w:asciiTheme="majorHAnsi" w:eastAsia="Times New Roman" w:hAnsiTheme="majorHAnsi" w:cstheme="majorHAnsi"/>
          <w:sz w:val="24"/>
          <w:szCs w:val="24"/>
          <w:lang w:val="en-GB"/>
        </w:rPr>
        <w:t xml:space="preserve"> </w:t>
      </w:r>
      <w:r w:rsidR="00EA38E5" w:rsidRPr="0018496E">
        <w:rPr>
          <w:rFonts w:asciiTheme="majorHAnsi" w:eastAsia="Times New Roman" w:hAnsiTheme="majorHAnsi" w:cstheme="majorHAnsi"/>
          <w:sz w:val="24"/>
          <w:szCs w:val="24"/>
          <w:lang w:val="en-GB"/>
        </w:rPr>
        <w:t xml:space="preserve">Integrated Marketing Communications </w:t>
      </w:r>
    </w:p>
    <w:p w14:paraId="50742ED5" w14:textId="45FD813C" w:rsidR="00DD2943" w:rsidRPr="0018496E" w:rsidRDefault="00DD2943" w:rsidP="003E7796">
      <w:pPr>
        <w:pStyle w:val="ListParagraph"/>
        <w:tabs>
          <w:tab w:val="left" w:pos="142"/>
        </w:tabs>
        <w:ind w:left="0"/>
        <w:rPr>
          <w:rFonts w:asciiTheme="majorHAnsi" w:eastAsia="Times New Roman" w:hAnsiTheme="majorHAnsi" w:cstheme="majorHAnsi"/>
          <w:sz w:val="24"/>
          <w:szCs w:val="24"/>
          <w:lang w:val="en-GB"/>
        </w:rPr>
      </w:pPr>
      <w:r w:rsidRPr="0018496E">
        <w:rPr>
          <w:rFonts w:asciiTheme="majorHAnsi" w:eastAsia="Times New Roman" w:hAnsiTheme="majorHAnsi" w:cstheme="majorHAnsi"/>
          <w:b/>
          <w:sz w:val="24"/>
          <w:szCs w:val="24"/>
          <w:lang w:val="en-GB"/>
        </w:rPr>
        <w:t>ELEMENT:</w:t>
      </w:r>
      <w:r w:rsidRPr="0018496E">
        <w:rPr>
          <w:rFonts w:asciiTheme="majorHAnsi" w:eastAsia="Times New Roman" w:hAnsiTheme="majorHAnsi" w:cstheme="majorHAnsi"/>
          <w:sz w:val="24"/>
          <w:szCs w:val="24"/>
          <w:lang w:val="en-GB"/>
        </w:rPr>
        <w:tab/>
      </w:r>
      <w:r w:rsidRPr="0018496E">
        <w:rPr>
          <w:rFonts w:asciiTheme="majorHAnsi" w:eastAsia="Times New Roman" w:hAnsiTheme="majorHAnsi" w:cstheme="majorHAnsi"/>
          <w:sz w:val="24"/>
          <w:szCs w:val="24"/>
          <w:lang w:val="en-GB"/>
        </w:rPr>
        <w:tab/>
      </w:r>
      <w:r w:rsidRPr="0018496E">
        <w:rPr>
          <w:rFonts w:asciiTheme="majorHAnsi" w:eastAsia="Times New Roman" w:hAnsiTheme="majorHAnsi" w:cstheme="majorHAnsi"/>
          <w:sz w:val="24"/>
          <w:szCs w:val="24"/>
          <w:lang w:val="en-GB"/>
        </w:rPr>
        <w:tab/>
        <w:t xml:space="preserve">Element </w:t>
      </w:r>
      <w:r w:rsidR="0018496E" w:rsidRPr="0018496E">
        <w:rPr>
          <w:rFonts w:asciiTheme="majorHAnsi" w:eastAsia="Times New Roman" w:hAnsiTheme="majorHAnsi" w:cstheme="majorHAnsi"/>
          <w:sz w:val="24"/>
          <w:szCs w:val="24"/>
          <w:lang w:val="en-GB"/>
        </w:rPr>
        <w:t>5</w:t>
      </w:r>
      <w:r w:rsidRPr="0018496E">
        <w:rPr>
          <w:rFonts w:asciiTheme="majorHAnsi" w:eastAsia="Times New Roman" w:hAnsiTheme="majorHAnsi" w:cstheme="majorHAnsi"/>
          <w:sz w:val="24"/>
          <w:szCs w:val="24"/>
          <w:lang w:val="en-GB"/>
        </w:rPr>
        <w:t xml:space="preserve"> – </w:t>
      </w:r>
      <w:r w:rsidR="00A87228">
        <w:rPr>
          <w:sz w:val="24"/>
          <w:lang w:val="en-GB"/>
        </w:rPr>
        <w:t>I</w:t>
      </w:r>
      <w:r w:rsidR="0018496E" w:rsidRPr="0018496E">
        <w:rPr>
          <w:sz w:val="24"/>
          <w:lang w:val="en-GB"/>
        </w:rPr>
        <w:t>mplementing the IMC campaign</w:t>
      </w:r>
      <w:r w:rsidR="001C0D6E">
        <w:rPr>
          <w:sz w:val="24"/>
          <w:lang w:val="en-GB"/>
        </w:rPr>
        <w:t xml:space="preserve"> </w:t>
      </w:r>
    </w:p>
    <w:p w14:paraId="14357CB8" w14:textId="77777777" w:rsidR="00DD2943" w:rsidRPr="00A87228" w:rsidRDefault="00DD2943" w:rsidP="00DD2943">
      <w:pPr>
        <w:pStyle w:val="Heading2"/>
        <w:rPr>
          <w:rFonts w:asciiTheme="majorHAnsi" w:hAnsiTheme="majorHAnsi" w:cstheme="majorHAnsi"/>
          <w:b/>
          <w:sz w:val="24"/>
          <w:szCs w:val="24"/>
          <w:lang w:val="en-GB"/>
        </w:rPr>
      </w:pPr>
      <w:r w:rsidRPr="00A87228">
        <w:rPr>
          <w:rFonts w:asciiTheme="majorHAnsi" w:hAnsiTheme="majorHAnsi" w:cstheme="majorHAnsi"/>
          <w:b/>
          <w:sz w:val="24"/>
          <w:szCs w:val="24"/>
          <w:lang w:val="en-GB"/>
        </w:rPr>
        <w:t xml:space="preserve">LEARNING OUTCOME </w:t>
      </w:r>
      <w:r w:rsidR="0018496E" w:rsidRPr="00A87228">
        <w:rPr>
          <w:rFonts w:asciiTheme="majorHAnsi" w:hAnsiTheme="majorHAnsi" w:cstheme="majorHAnsi"/>
          <w:b/>
          <w:sz w:val="24"/>
          <w:szCs w:val="24"/>
          <w:lang w:val="en-GB"/>
        </w:rPr>
        <w:t>5</w:t>
      </w:r>
    </w:p>
    <w:p w14:paraId="62FE626D" w14:textId="1B1AF4AC" w:rsidR="0018496E" w:rsidRPr="008B4302" w:rsidRDefault="0018496E" w:rsidP="0018496E">
      <w:pPr>
        <w:rPr>
          <w:b/>
          <w:sz w:val="24"/>
          <w:szCs w:val="24"/>
          <w:lang w:val="en-GB"/>
        </w:rPr>
      </w:pPr>
      <w:bookmarkStart w:id="0" w:name="_Hlk482526085"/>
      <w:r w:rsidRPr="008B4302">
        <w:rPr>
          <w:b/>
          <w:sz w:val="24"/>
          <w:szCs w:val="24"/>
          <w:lang w:val="en-GB"/>
        </w:rPr>
        <w:t>Apply the principles of planning and implementation to create fully integrated marketing communications campaigns for an organisation</w:t>
      </w:r>
      <w:r w:rsidR="008B4302">
        <w:rPr>
          <w:b/>
          <w:sz w:val="24"/>
          <w:szCs w:val="24"/>
          <w:lang w:val="en-GB"/>
        </w:rPr>
        <w:t xml:space="preserve"> (weighting 30%)</w:t>
      </w:r>
    </w:p>
    <w:p w14:paraId="5FB8D579" w14:textId="77777777" w:rsidR="00A87228" w:rsidRPr="00A87228" w:rsidRDefault="00A87228" w:rsidP="000E1331">
      <w:pPr>
        <w:pStyle w:val="ListParagraph"/>
        <w:numPr>
          <w:ilvl w:val="0"/>
          <w:numId w:val="34"/>
        </w:numPr>
        <w:tabs>
          <w:tab w:val="left" w:pos="851"/>
        </w:tabs>
        <w:rPr>
          <w:sz w:val="24"/>
        </w:rPr>
      </w:pPr>
      <w:r w:rsidRPr="00A87228">
        <w:rPr>
          <w:sz w:val="24"/>
          <w:lang w:val="en-GB"/>
        </w:rPr>
        <w:t xml:space="preserve">Discuss the process of implementing an IMC campaign </w:t>
      </w:r>
    </w:p>
    <w:p w14:paraId="749AA7BF" w14:textId="3A0CB4C0" w:rsidR="00964084" w:rsidRPr="00A87228" w:rsidRDefault="00A87228" w:rsidP="000E1331">
      <w:pPr>
        <w:pStyle w:val="ListParagraph"/>
        <w:numPr>
          <w:ilvl w:val="0"/>
          <w:numId w:val="34"/>
        </w:numPr>
        <w:tabs>
          <w:tab w:val="left" w:pos="851"/>
        </w:tabs>
        <w:rPr>
          <w:sz w:val="24"/>
        </w:rPr>
      </w:pPr>
      <w:r>
        <w:rPr>
          <w:sz w:val="24"/>
        </w:rPr>
        <w:t>Explain t</w:t>
      </w:r>
      <w:r w:rsidR="00964084" w:rsidRPr="00A87228">
        <w:rPr>
          <w:sz w:val="24"/>
        </w:rPr>
        <w:t>he role of third party agencies in providing creative, media, and marketing services</w:t>
      </w:r>
    </w:p>
    <w:p w14:paraId="6C2242CB" w14:textId="005D54AC" w:rsidR="00964084" w:rsidRPr="00A87228" w:rsidRDefault="00A87228" w:rsidP="000E1331">
      <w:pPr>
        <w:pStyle w:val="ListParagraph"/>
        <w:numPr>
          <w:ilvl w:val="0"/>
          <w:numId w:val="34"/>
        </w:numPr>
        <w:tabs>
          <w:tab w:val="left" w:pos="851"/>
        </w:tabs>
        <w:rPr>
          <w:sz w:val="24"/>
        </w:rPr>
      </w:pPr>
      <w:r w:rsidRPr="00A87228">
        <w:rPr>
          <w:sz w:val="24"/>
        </w:rPr>
        <w:t>Evaluate how business-to-business (B2B) marketing and business-to-customer (B2C) marketing differ and be able to recommend an appropriate approach for a specific organisation</w:t>
      </w:r>
    </w:p>
    <w:p w14:paraId="7969620D" w14:textId="6191ECC4" w:rsidR="003E7796" w:rsidRPr="00A87228" w:rsidRDefault="00A87228" w:rsidP="000E1331">
      <w:pPr>
        <w:pStyle w:val="ListParagraph"/>
        <w:numPr>
          <w:ilvl w:val="0"/>
          <w:numId w:val="34"/>
        </w:numPr>
        <w:rPr>
          <w:sz w:val="24"/>
        </w:rPr>
      </w:pPr>
      <w:r>
        <w:rPr>
          <w:sz w:val="24"/>
        </w:rPr>
        <w:t>Discuss h</w:t>
      </w:r>
      <w:r w:rsidR="00964084" w:rsidRPr="00A87228">
        <w:rPr>
          <w:sz w:val="24"/>
        </w:rPr>
        <w:t>ow the IMC strategy is applied in different markets and sectors</w:t>
      </w:r>
    </w:p>
    <w:bookmarkEnd w:id="0"/>
    <w:p w14:paraId="62DC5D4C" w14:textId="77777777" w:rsidR="00273BCE" w:rsidRPr="0018496E" w:rsidRDefault="00273BCE" w:rsidP="00273BCE">
      <w:pPr>
        <w:pStyle w:val="ListParagraph"/>
        <w:ind w:hanging="862"/>
        <w:rPr>
          <w:i/>
          <w:lang w:val="en-GB"/>
        </w:rPr>
      </w:pPr>
    </w:p>
    <w:p w14:paraId="3AF41090" w14:textId="13CD091C" w:rsidR="00DD2943" w:rsidRPr="0018496E" w:rsidRDefault="00DD2943" w:rsidP="00DD2943">
      <w:pPr>
        <w:spacing w:after="0" w:line="360" w:lineRule="auto"/>
        <w:rPr>
          <w:rFonts w:asciiTheme="majorHAnsi" w:eastAsia="Times New Roman" w:hAnsiTheme="majorHAnsi" w:cstheme="majorHAnsi"/>
          <w:b/>
          <w:sz w:val="24"/>
          <w:szCs w:val="24"/>
          <w:lang w:val="en-GB"/>
        </w:rPr>
      </w:pPr>
      <w:r w:rsidRPr="0018496E">
        <w:rPr>
          <w:rFonts w:asciiTheme="majorHAnsi" w:eastAsia="Times New Roman" w:hAnsiTheme="majorHAnsi" w:cstheme="majorHAnsi"/>
          <w:b/>
          <w:sz w:val="24"/>
          <w:szCs w:val="24"/>
          <w:lang w:val="en-GB"/>
        </w:rPr>
        <w:t>NUMBER OF SESSIONS:</w:t>
      </w:r>
      <w:r w:rsidRPr="0018496E">
        <w:rPr>
          <w:rFonts w:asciiTheme="majorHAnsi" w:eastAsia="Times New Roman" w:hAnsiTheme="majorHAnsi" w:cstheme="majorHAnsi"/>
          <w:b/>
          <w:sz w:val="24"/>
          <w:szCs w:val="24"/>
          <w:lang w:val="en-GB"/>
        </w:rPr>
        <w:tab/>
      </w:r>
      <w:r w:rsidR="008B4302">
        <w:rPr>
          <w:rFonts w:asciiTheme="majorHAnsi" w:eastAsia="Times New Roman" w:hAnsiTheme="majorHAnsi" w:cstheme="majorHAnsi"/>
          <w:sz w:val="24"/>
          <w:szCs w:val="24"/>
          <w:lang w:val="en-GB"/>
        </w:rPr>
        <w:t xml:space="preserve">Four </w:t>
      </w:r>
      <w:r w:rsidRPr="0018496E">
        <w:rPr>
          <w:rFonts w:asciiTheme="majorHAnsi" w:eastAsia="Times New Roman" w:hAnsiTheme="majorHAnsi" w:cstheme="majorHAnsi"/>
          <w:sz w:val="24"/>
          <w:szCs w:val="24"/>
          <w:lang w:val="en-GB"/>
        </w:rPr>
        <w:t xml:space="preserve">- approximately </w:t>
      </w:r>
      <w:r w:rsidR="008308CE">
        <w:rPr>
          <w:rFonts w:asciiTheme="majorHAnsi" w:eastAsia="Times New Roman" w:hAnsiTheme="majorHAnsi" w:cstheme="majorHAnsi"/>
          <w:sz w:val="24"/>
          <w:szCs w:val="24"/>
          <w:lang w:val="en-GB"/>
        </w:rPr>
        <w:t>1</w:t>
      </w:r>
      <w:r w:rsidR="00792D1C">
        <w:rPr>
          <w:rFonts w:asciiTheme="majorHAnsi" w:eastAsia="Times New Roman" w:hAnsiTheme="majorHAnsi" w:cstheme="majorHAnsi"/>
          <w:sz w:val="24"/>
          <w:szCs w:val="24"/>
          <w:lang w:val="en-GB"/>
        </w:rPr>
        <w:t>8</w:t>
      </w:r>
      <w:r w:rsidRPr="0018496E">
        <w:rPr>
          <w:rFonts w:asciiTheme="majorHAnsi" w:eastAsia="Times New Roman" w:hAnsiTheme="majorHAnsi" w:cstheme="majorHAnsi"/>
          <w:sz w:val="24"/>
          <w:szCs w:val="24"/>
          <w:lang w:val="en-GB"/>
        </w:rPr>
        <w:t xml:space="preserve"> hours in total</w:t>
      </w:r>
      <w:r w:rsidR="00C229A3" w:rsidRPr="0018496E">
        <w:rPr>
          <w:rFonts w:asciiTheme="majorHAnsi" w:eastAsia="Times New Roman" w:hAnsiTheme="majorHAnsi" w:cstheme="majorHAnsi"/>
          <w:sz w:val="24"/>
          <w:szCs w:val="24"/>
          <w:lang w:val="en-GB"/>
        </w:rPr>
        <w:t xml:space="preserve"> (</w:t>
      </w:r>
      <w:r w:rsidR="001C0D6E">
        <w:rPr>
          <w:rFonts w:asciiTheme="majorHAnsi" w:eastAsia="Times New Roman" w:hAnsiTheme="majorHAnsi" w:cstheme="majorHAnsi"/>
          <w:sz w:val="24"/>
          <w:szCs w:val="24"/>
          <w:lang w:val="en-GB"/>
        </w:rPr>
        <w:t>plus</w:t>
      </w:r>
      <w:r w:rsidR="00C229A3" w:rsidRPr="0018496E">
        <w:rPr>
          <w:rFonts w:asciiTheme="majorHAnsi" w:eastAsia="Times New Roman" w:hAnsiTheme="majorHAnsi" w:cstheme="majorHAnsi"/>
          <w:sz w:val="24"/>
          <w:szCs w:val="24"/>
          <w:lang w:val="en-GB"/>
        </w:rPr>
        <w:t xml:space="preserve"> </w:t>
      </w:r>
      <w:r w:rsidR="000E1331">
        <w:rPr>
          <w:rFonts w:asciiTheme="majorHAnsi" w:eastAsia="Times New Roman" w:hAnsiTheme="majorHAnsi" w:cstheme="majorHAnsi"/>
          <w:sz w:val="24"/>
          <w:szCs w:val="24"/>
          <w:lang w:val="en-GB"/>
        </w:rPr>
        <w:t xml:space="preserve">homework tasks and </w:t>
      </w:r>
      <w:r w:rsidR="00413C9B" w:rsidRPr="0018496E">
        <w:rPr>
          <w:rFonts w:asciiTheme="majorHAnsi" w:eastAsia="Times New Roman" w:hAnsiTheme="majorHAnsi" w:cstheme="majorHAnsi"/>
          <w:sz w:val="24"/>
          <w:szCs w:val="24"/>
          <w:lang w:val="en-GB"/>
        </w:rPr>
        <w:t>self-study</w:t>
      </w:r>
      <w:r w:rsidR="00C229A3" w:rsidRPr="0018496E">
        <w:rPr>
          <w:rFonts w:asciiTheme="majorHAnsi" w:eastAsia="Times New Roman" w:hAnsiTheme="majorHAnsi" w:cstheme="majorHAnsi"/>
          <w:sz w:val="24"/>
          <w:szCs w:val="24"/>
          <w:lang w:val="en-GB"/>
        </w:rPr>
        <w:t>)</w:t>
      </w:r>
    </w:p>
    <w:p w14:paraId="402C49FE" w14:textId="1620E1BA" w:rsidR="000F6E2D" w:rsidRPr="008B4302" w:rsidRDefault="00DD2943" w:rsidP="000F6E2D">
      <w:pPr>
        <w:rPr>
          <w:sz w:val="24"/>
          <w:lang w:val="en-GB"/>
        </w:rPr>
      </w:pPr>
      <w:r w:rsidRPr="0018496E">
        <w:rPr>
          <w:rFonts w:asciiTheme="majorHAnsi" w:eastAsia="Times New Roman" w:hAnsiTheme="majorHAnsi" w:cstheme="majorHAnsi"/>
          <w:b/>
          <w:sz w:val="24"/>
          <w:szCs w:val="24"/>
          <w:lang w:val="en-GB"/>
        </w:rPr>
        <w:t>SESSION TOPICS:</w:t>
      </w:r>
      <w:r w:rsidRPr="0018496E">
        <w:rPr>
          <w:rFonts w:asciiTheme="majorHAnsi" w:eastAsia="Times New Roman" w:hAnsiTheme="majorHAnsi" w:cstheme="majorHAnsi"/>
          <w:b/>
          <w:sz w:val="24"/>
          <w:szCs w:val="24"/>
          <w:lang w:val="en-GB"/>
        </w:rPr>
        <w:tab/>
      </w:r>
      <w:r w:rsidRPr="0018496E">
        <w:rPr>
          <w:rFonts w:asciiTheme="majorHAnsi" w:eastAsia="Times New Roman" w:hAnsiTheme="majorHAnsi" w:cstheme="majorHAnsi"/>
          <w:b/>
          <w:sz w:val="24"/>
          <w:szCs w:val="24"/>
          <w:lang w:val="en-GB"/>
        </w:rPr>
        <w:tab/>
      </w:r>
      <w:r w:rsidR="000F6E2D" w:rsidRPr="0018496E">
        <w:rPr>
          <w:rFonts w:asciiTheme="majorHAnsi" w:eastAsia="Times New Roman" w:hAnsiTheme="majorHAnsi" w:cstheme="majorHAnsi"/>
          <w:b/>
          <w:sz w:val="24"/>
          <w:szCs w:val="24"/>
          <w:lang w:val="en-GB"/>
        </w:rPr>
        <w:t xml:space="preserve"> </w:t>
      </w:r>
      <w:r w:rsidRPr="008B4302">
        <w:rPr>
          <w:rFonts w:asciiTheme="majorHAnsi" w:eastAsia="Times New Roman" w:hAnsiTheme="majorHAnsi" w:cstheme="majorHAnsi"/>
          <w:sz w:val="24"/>
          <w:szCs w:val="24"/>
          <w:lang w:val="en-GB"/>
        </w:rPr>
        <w:t xml:space="preserve">Session 1: </w:t>
      </w:r>
      <w:r w:rsidR="00B107E9" w:rsidRPr="008B4302">
        <w:rPr>
          <w:sz w:val="24"/>
          <w:lang w:val="en-GB"/>
        </w:rPr>
        <w:t xml:space="preserve">The process of </w:t>
      </w:r>
      <w:r w:rsidR="006C3EE4">
        <w:rPr>
          <w:sz w:val="24"/>
          <w:lang w:val="en-GB"/>
        </w:rPr>
        <w:t>implementing</w:t>
      </w:r>
      <w:r w:rsidR="00B107E9" w:rsidRPr="008B4302">
        <w:rPr>
          <w:sz w:val="24"/>
          <w:lang w:val="en-GB"/>
        </w:rPr>
        <w:t xml:space="preserve"> the IMC campaign</w:t>
      </w:r>
    </w:p>
    <w:p w14:paraId="7E1F5B67" w14:textId="77777777" w:rsidR="00B107E9" w:rsidRPr="008B4302" w:rsidRDefault="000F6E2D" w:rsidP="0043106F">
      <w:pPr>
        <w:ind w:left="2977"/>
        <w:rPr>
          <w:rFonts w:asciiTheme="majorHAnsi" w:eastAsia="Times New Roman" w:hAnsiTheme="majorHAnsi" w:cstheme="majorHAnsi"/>
          <w:sz w:val="24"/>
          <w:szCs w:val="24"/>
          <w:lang w:val="en-GB"/>
        </w:rPr>
      </w:pPr>
      <w:r w:rsidRPr="008B4302">
        <w:rPr>
          <w:rFonts w:asciiTheme="majorHAnsi" w:eastAsia="Times New Roman" w:hAnsiTheme="majorHAnsi" w:cstheme="majorHAnsi"/>
          <w:sz w:val="24"/>
          <w:szCs w:val="24"/>
          <w:lang w:val="en-GB"/>
        </w:rPr>
        <w:t xml:space="preserve">Session 2: </w:t>
      </w:r>
      <w:r w:rsidR="00B107E9" w:rsidRPr="008B4302">
        <w:rPr>
          <w:rFonts w:asciiTheme="majorHAnsi" w:eastAsia="Times New Roman" w:hAnsiTheme="majorHAnsi" w:cstheme="majorHAnsi"/>
          <w:sz w:val="24"/>
          <w:szCs w:val="24"/>
          <w:lang w:val="en-GB"/>
        </w:rPr>
        <w:t xml:space="preserve">The role of third party agencies in providing creative, media, and marketing services </w:t>
      </w:r>
    </w:p>
    <w:p w14:paraId="14027F39" w14:textId="77777777" w:rsidR="00B107E9" w:rsidRPr="008B4302" w:rsidRDefault="00B107E9" w:rsidP="00B107E9">
      <w:pPr>
        <w:tabs>
          <w:tab w:val="left" w:pos="851"/>
        </w:tabs>
        <w:rPr>
          <w:rFonts w:asciiTheme="majorHAnsi" w:eastAsia="Times New Roman" w:hAnsiTheme="majorHAnsi" w:cstheme="majorHAnsi"/>
          <w:sz w:val="24"/>
          <w:szCs w:val="24"/>
          <w:lang w:val="en-GB"/>
        </w:rPr>
      </w:pP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t xml:space="preserve"> Session 3: How business-to-business marketing and business-to-customer marketing differ </w:t>
      </w:r>
    </w:p>
    <w:p w14:paraId="3ED76A79" w14:textId="7FF9004B" w:rsidR="00B107E9" w:rsidRPr="008B4302" w:rsidRDefault="00B107E9" w:rsidP="00B107E9">
      <w:pPr>
        <w:tabs>
          <w:tab w:val="left" w:pos="851"/>
        </w:tabs>
        <w:rPr>
          <w:rFonts w:asciiTheme="majorHAnsi" w:eastAsia="Times New Roman" w:hAnsiTheme="majorHAnsi" w:cstheme="majorHAnsi"/>
          <w:sz w:val="24"/>
          <w:szCs w:val="24"/>
          <w:lang w:val="en-GB"/>
        </w:rPr>
      </w:pP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r>
      <w:r w:rsidRPr="008B4302">
        <w:rPr>
          <w:rFonts w:asciiTheme="majorHAnsi" w:eastAsia="Times New Roman" w:hAnsiTheme="majorHAnsi" w:cstheme="majorHAnsi"/>
          <w:sz w:val="24"/>
          <w:szCs w:val="24"/>
          <w:lang w:val="en-GB"/>
        </w:rPr>
        <w:tab/>
      </w:r>
      <w:r w:rsidR="008B4302" w:rsidRPr="008B4302">
        <w:rPr>
          <w:rFonts w:asciiTheme="majorHAnsi" w:eastAsia="Times New Roman" w:hAnsiTheme="majorHAnsi" w:cstheme="majorHAnsi"/>
          <w:sz w:val="24"/>
          <w:szCs w:val="24"/>
          <w:lang w:val="en-GB"/>
        </w:rPr>
        <w:t xml:space="preserve"> </w:t>
      </w:r>
      <w:r w:rsidRPr="008B4302">
        <w:rPr>
          <w:rFonts w:asciiTheme="majorHAnsi" w:eastAsia="Times New Roman" w:hAnsiTheme="majorHAnsi" w:cstheme="majorHAnsi"/>
          <w:sz w:val="24"/>
          <w:szCs w:val="24"/>
          <w:lang w:val="en-GB"/>
        </w:rPr>
        <w:t>Session 4: How the IMC strategy is applied in different markets and sectors</w:t>
      </w:r>
    </w:p>
    <w:p w14:paraId="4D61D95D" w14:textId="442736FD" w:rsidR="008B4302" w:rsidRPr="00DD2943" w:rsidRDefault="008B4302" w:rsidP="008B4302">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Pr>
          <w:rFonts w:asciiTheme="majorHAnsi" w:eastAsia="Times New Roman" w:hAnsiTheme="majorHAnsi" w:cstheme="majorHAnsi"/>
          <w:b/>
          <w:sz w:val="24"/>
          <w:szCs w:val="24"/>
          <w:u w:val="single"/>
          <w:lang w:val="en-GB"/>
        </w:rPr>
        <w:t>5,</w:t>
      </w:r>
      <w:r w:rsidRPr="00DD2943">
        <w:rPr>
          <w:rFonts w:asciiTheme="majorHAnsi" w:eastAsia="Times New Roman" w:hAnsiTheme="majorHAnsi" w:cstheme="majorHAnsi"/>
          <w:b/>
          <w:sz w:val="24"/>
          <w:szCs w:val="24"/>
          <w:u w:val="single"/>
          <w:lang w:val="en-GB"/>
        </w:rPr>
        <w:t xml:space="preserve"> element </w:t>
      </w:r>
      <w:r>
        <w:rPr>
          <w:rFonts w:asciiTheme="majorHAnsi" w:eastAsia="Times New Roman" w:hAnsiTheme="majorHAnsi" w:cstheme="majorHAnsi"/>
          <w:b/>
          <w:sz w:val="24"/>
          <w:szCs w:val="24"/>
          <w:u w:val="single"/>
          <w:lang w:val="en-GB"/>
        </w:rPr>
        <w:t xml:space="preserve">5 </w:t>
      </w:r>
      <w:r w:rsidRPr="00DD2943">
        <w:rPr>
          <w:rFonts w:asciiTheme="majorHAnsi" w:eastAsia="Times New Roman" w:hAnsiTheme="majorHAnsi" w:cstheme="majorHAnsi"/>
          <w:b/>
          <w:sz w:val="24"/>
          <w:szCs w:val="24"/>
          <w:u w:val="single"/>
          <w:lang w:val="en-GB"/>
        </w:rPr>
        <w:t xml:space="preserve">of </w:t>
      </w:r>
      <w:r w:rsidRPr="00720C0E">
        <w:rPr>
          <w:rFonts w:asciiTheme="majorHAnsi" w:eastAsia="Times New Roman" w:hAnsiTheme="majorHAnsi" w:cstheme="majorHAnsi"/>
          <w:b/>
          <w:sz w:val="24"/>
          <w:szCs w:val="24"/>
          <w:u w:val="single"/>
          <w:lang w:val="en-GB"/>
        </w:rPr>
        <w:t>ABE Level 5 Integrated Marketing Communications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691C89B5" w14:textId="77777777" w:rsidR="00B107E9" w:rsidRPr="008B4302" w:rsidRDefault="00B107E9" w:rsidP="0043106F">
      <w:pPr>
        <w:ind w:left="2977"/>
        <w:rPr>
          <w:rFonts w:asciiTheme="majorHAnsi" w:eastAsia="Times New Roman" w:hAnsiTheme="majorHAnsi" w:cstheme="majorHAnsi"/>
          <w:sz w:val="24"/>
          <w:szCs w:val="24"/>
          <w:lang w:val="en-GB"/>
        </w:rPr>
      </w:pPr>
    </w:p>
    <w:p w14:paraId="06DBD839" w14:textId="77777777" w:rsidR="00EB2C14" w:rsidRPr="0018496E" w:rsidRDefault="00EB2C14" w:rsidP="000F6E2D">
      <w:pPr>
        <w:ind w:left="2977"/>
        <w:rPr>
          <w:i/>
          <w:sz w:val="24"/>
          <w:lang w:val="en-GB"/>
        </w:rPr>
      </w:pPr>
    </w:p>
    <w:p w14:paraId="5D49C923" w14:textId="6F811691" w:rsidR="0043106F" w:rsidRPr="008B4302" w:rsidRDefault="008B4302" w:rsidP="008B4302">
      <w:pPr>
        <w:rPr>
          <w:b/>
          <w:color w:val="0072CE"/>
          <w:sz w:val="52"/>
          <w:szCs w:val="44"/>
          <w:lang w:val="en-GB"/>
        </w:rPr>
      </w:pPr>
      <w:r w:rsidRPr="008B4302">
        <w:rPr>
          <w:b/>
          <w:color w:val="0072CE"/>
          <w:sz w:val="52"/>
          <w:szCs w:val="44"/>
          <w:lang w:val="en-GB"/>
        </w:rPr>
        <w:t xml:space="preserve">SESSION 1: The process of </w:t>
      </w:r>
      <w:r w:rsidR="006C3EE4">
        <w:rPr>
          <w:b/>
          <w:color w:val="0072CE"/>
          <w:sz w:val="52"/>
          <w:szCs w:val="44"/>
          <w:lang w:val="en-GB"/>
        </w:rPr>
        <w:t>implementing</w:t>
      </w:r>
      <w:r w:rsidRPr="008B4302">
        <w:rPr>
          <w:b/>
          <w:color w:val="0072CE"/>
          <w:sz w:val="52"/>
          <w:szCs w:val="44"/>
          <w:lang w:val="en-GB"/>
        </w:rPr>
        <w:t xml:space="preserve"> the IMC campaign</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5953"/>
        <w:gridCol w:w="709"/>
        <w:gridCol w:w="4536"/>
        <w:gridCol w:w="1701"/>
      </w:tblGrid>
      <w:tr w:rsidR="00EE0066" w:rsidRPr="0018496E" w14:paraId="15F3452B" w14:textId="77777777" w:rsidTr="000E1331">
        <w:tc>
          <w:tcPr>
            <w:tcW w:w="1129" w:type="dxa"/>
            <w:tcBorders>
              <w:bottom w:val="single" w:sz="4" w:space="0" w:color="auto"/>
            </w:tcBorders>
          </w:tcPr>
          <w:p w14:paraId="61D2BF30" w14:textId="6095DB7B" w:rsidR="0076203D" w:rsidRPr="0018496E" w:rsidRDefault="0076203D" w:rsidP="008B4302">
            <w:pPr>
              <w:spacing w:before="20" w:after="20" w:line="240" w:lineRule="auto"/>
              <w:contextualSpacing/>
              <w:rPr>
                <w:rFonts w:asciiTheme="majorHAnsi" w:eastAsia="Times New Roman" w:hAnsiTheme="majorHAnsi" w:cstheme="majorHAnsi"/>
                <w:b/>
                <w:sz w:val="20"/>
                <w:szCs w:val="20"/>
                <w:lang w:val="en-GB"/>
              </w:rPr>
            </w:pPr>
            <w:r w:rsidRPr="0018496E">
              <w:rPr>
                <w:b/>
                <w:lang w:val="en-GB"/>
              </w:rPr>
              <w:t>Approx. Duration</w:t>
            </w:r>
          </w:p>
        </w:tc>
        <w:tc>
          <w:tcPr>
            <w:tcW w:w="1560" w:type="dxa"/>
          </w:tcPr>
          <w:p w14:paraId="6CFD77DD" w14:textId="77777777" w:rsidR="0076203D" w:rsidRPr="0018496E" w:rsidRDefault="0076203D" w:rsidP="00DD294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Topic</w:t>
            </w:r>
          </w:p>
        </w:tc>
        <w:tc>
          <w:tcPr>
            <w:tcW w:w="5953" w:type="dxa"/>
          </w:tcPr>
          <w:p w14:paraId="52EC5AE9" w14:textId="77777777" w:rsidR="0076203D" w:rsidRPr="0018496E" w:rsidRDefault="0076203D" w:rsidP="00DD294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Tutor Activity</w:t>
            </w:r>
          </w:p>
        </w:tc>
        <w:tc>
          <w:tcPr>
            <w:tcW w:w="709" w:type="dxa"/>
          </w:tcPr>
          <w:p w14:paraId="50687FC6" w14:textId="77777777" w:rsidR="002365E7" w:rsidRPr="0018496E" w:rsidRDefault="0076203D" w:rsidP="002365E7">
            <w:pPr>
              <w:spacing w:before="20" w:after="20" w:line="240" w:lineRule="auto"/>
              <w:contextualSpacing/>
              <w:jc w:val="center"/>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Slides</w:t>
            </w:r>
          </w:p>
        </w:tc>
        <w:tc>
          <w:tcPr>
            <w:tcW w:w="4536" w:type="dxa"/>
          </w:tcPr>
          <w:p w14:paraId="53FAB4AE" w14:textId="77777777" w:rsidR="0076203D" w:rsidRPr="0018496E" w:rsidRDefault="0076203D" w:rsidP="00DD294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Learner Activity</w:t>
            </w:r>
          </w:p>
        </w:tc>
        <w:tc>
          <w:tcPr>
            <w:tcW w:w="1701" w:type="dxa"/>
          </w:tcPr>
          <w:p w14:paraId="53F26AAD" w14:textId="77777777" w:rsidR="0076203D" w:rsidRPr="0018496E" w:rsidRDefault="0076203D" w:rsidP="00DD294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Formative Assessment</w:t>
            </w:r>
          </w:p>
        </w:tc>
      </w:tr>
      <w:tr w:rsidR="00707129" w:rsidRPr="0018496E" w14:paraId="4C481B3E" w14:textId="77777777" w:rsidTr="000E1331">
        <w:trPr>
          <w:trHeight w:val="593"/>
        </w:trPr>
        <w:tc>
          <w:tcPr>
            <w:tcW w:w="1129" w:type="dxa"/>
            <w:tcBorders>
              <w:bottom w:val="nil"/>
            </w:tcBorders>
          </w:tcPr>
          <w:p w14:paraId="30B13FB0" w14:textId="0F6A4E41" w:rsidR="00707129" w:rsidRDefault="000E1331" w:rsidP="0074628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4.5 hours total</w:t>
            </w:r>
          </w:p>
        </w:tc>
        <w:tc>
          <w:tcPr>
            <w:tcW w:w="1560" w:type="dxa"/>
            <w:vMerge w:val="restart"/>
          </w:tcPr>
          <w:p w14:paraId="1AE51E34" w14:textId="77777777" w:rsidR="00707129" w:rsidRPr="00BA13FE" w:rsidRDefault="00707129" w:rsidP="00BA13F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A13FE">
              <w:rPr>
                <w:rFonts w:asciiTheme="majorHAnsi" w:eastAsia="Times New Roman" w:hAnsiTheme="majorHAnsi" w:cstheme="majorHAnsi"/>
                <w:sz w:val="20"/>
                <w:szCs w:val="20"/>
                <w:lang w:val="en-GB"/>
              </w:rPr>
              <w:t xml:space="preserve">Reminder of LO4 </w:t>
            </w:r>
          </w:p>
        </w:tc>
        <w:tc>
          <w:tcPr>
            <w:tcW w:w="5953" w:type="dxa"/>
            <w:vMerge w:val="restart"/>
          </w:tcPr>
          <w:p w14:paraId="62C46D81" w14:textId="77777777" w:rsidR="00707129" w:rsidRDefault="00707129" w:rsidP="00954C5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24A9EC0B" w14:textId="77777777" w:rsidR="00707129" w:rsidRDefault="00707129" w:rsidP="00954C5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25D13757" w14:textId="77777777"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A13FE">
              <w:rPr>
                <w:rFonts w:asciiTheme="majorHAnsi" w:eastAsia="Times New Roman" w:hAnsiTheme="majorHAnsi" w:cstheme="majorHAnsi"/>
                <w:sz w:val="20"/>
                <w:szCs w:val="20"/>
                <w:lang w:val="en-GB"/>
              </w:rPr>
              <w:t xml:space="preserve">Ask students to discuss three key learnings </w:t>
            </w:r>
            <w:r>
              <w:rPr>
                <w:rFonts w:asciiTheme="majorHAnsi" w:eastAsia="Times New Roman" w:hAnsiTheme="majorHAnsi" w:cstheme="majorHAnsi"/>
                <w:sz w:val="20"/>
                <w:szCs w:val="20"/>
                <w:lang w:val="en-GB"/>
              </w:rPr>
              <w:t>from the previous sessions that addressed IMC planning, management and performance measurement.</w:t>
            </w:r>
          </w:p>
          <w:p w14:paraId="1C522CCE" w14:textId="77777777" w:rsidR="005407D1" w:rsidRDefault="005407D1"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A72B474" w14:textId="77777777" w:rsidR="00707129" w:rsidRPr="009B6DF6"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825605">
              <w:rPr>
                <w:rFonts w:asciiTheme="majorHAnsi" w:eastAsia="Times New Roman" w:hAnsiTheme="majorHAnsi" w:cstheme="majorHAnsi"/>
                <w:sz w:val="20"/>
                <w:szCs w:val="20"/>
                <w:lang w:val="en-GB"/>
              </w:rPr>
              <w:t xml:space="preserve">Draw the discussion together by </w:t>
            </w:r>
            <w:r>
              <w:rPr>
                <w:rFonts w:asciiTheme="majorHAnsi" w:eastAsia="Times New Roman" w:hAnsiTheme="majorHAnsi" w:cstheme="majorHAnsi"/>
                <w:sz w:val="20"/>
                <w:szCs w:val="20"/>
                <w:lang w:val="en-GB"/>
              </w:rPr>
              <w:t>highlighting</w:t>
            </w:r>
            <w:r w:rsidRPr="0082560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the components of the IMC campaign and what needs to be measured. Encourage students to explain the role of quantitative and quantitative insights to inform the IMC campaign.</w:t>
            </w:r>
          </w:p>
        </w:tc>
        <w:tc>
          <w:tcPr>
            <w:tcW w:w="709" w:type="dxa"/>
            <w:vMerge w:val="restart"/>
          </w:tcPr>
          <w:p w14:paraId="1D81CA9E" w14:textId="1980EED1" w:rsidR="00707129" w:rsidRPr="0018496E" w:rsidRDefault="00A87228" w:rsidP="00A87228">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536" w:type="dxa"/>
            <w:vMerge w:val="restart"/>
          </w:tcPr>
          <w:p w14:paraId="1746C846" w14:textId="4C74694A" w:rsidR="00707129" w:rsidRDefault="00707129" w:rsidP="00BA13F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C3EE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117DD3BD" w14:textId="77777777" w:rsidR="00707129" w:rsidRDefault="00707129" w:rsidP="00BA13FE">
            <w:pPr>
              <w:tabs>
                <w:tab w:val="left" w:pos="204"/>
              </w:tabs>
              <w:spacing w:before="20" w:after="20" w:line="240" w:lineRule="auto"/>
              <w:rPr>
                <w:rFonts w:asciiTheme="majorHAnsi" w:eastAsia="Times New Roman" w:hAnsiTheme="majorHAnsi" w:cstheme="majorHAnsi"/>
                <w:sz w:val="20"/>
                <w:szCs w:val="20"/>
                <w:lang w:val="en-GB"/>
              </w:rPr>
            </w:pPr>
          </w:p>
          <w:p w14:paraId="2330B6E1" w14:textId="77777777" w:rsidR="00707129" w:rsidRDefault="00707129" w:rsidP="00BA13FE">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 xml:space="preserve">What do you remember most from the session that addressed </w:t>
            </w:r>
            <w:r w:rsidRPr="00BA13FE">
              <w:rPr>
                <w:rFonts w:asciiTheme="majorHAnsi" w:eastAsia="Times New Roman" w:hAnsiTheme="majorHAnsi" w:cstheme="majorHAnsi"/>
                <w:sz w:val="20"/>
                <w:szCs w:val="20"/>
                <w:lang w:val="en-GB"/>
              </w:rPr>
              <w:t>t</w:t>
            </w:r>
            <w:r w:rsidRPr="00BA13FE">
              <w:rPr>
                <w:rFonts w:asciiTheme="majorHAnsi" w:eastAsia="Times New Roman" w:hAnsiTheme="majorHAnsi" w:cstheme="majorHAnsi"/>
                <w:bCs/>
                <w:sz w:val="20"/>
                <w:szCs w:val="20"/>
                <w:lang w:val="en-GB"/>
              </w:rPr>
              <w:t>he need for marketers to monitor, measur</w:t>
            </w:r>
            <w:r>
              <w:rPr>
                <w:rFonts w:asciiTheme="majorHAnsi" w:eastAsia="Times New Roman" w:hAnsiTheme="majorHAnsi" w:cstheme="majorHAnsi"/>
                <w:bCs/>
                <w:sz w:val="20"/>
                <w:szCs w:val="20"/>
                <w:lang w:val="en-GB"/>
              </w:rPr>
              <w:t>e</w:t>
            </w:r>
            <w:r w:rsidRPr="00BA13FE">
              <w:rPr>
                <w:rFonts w:asciiTheme="majorHAnsi" w:eastAsia="Times New Roman" w:hAnsiTheme="majorHAnsi" w:cstheme="majorHAnsi"/>
                <w:bCs/>
                <w:sz w:val="20"/>
                <w:szCs w:val="20"/>
                <w:lang w:val="en-GB"/>
              </w:rPr>
              <w:t xml:space="preserve"> and manag</w:t>
            </w:r>
            <w:r>
              <w:rPr>
                <w:rFonts w:asciiTheme="majorHAnsi" w:eastAsia="Times New Roman" w:hAnsiTheme="majorHAnsi" w:cstheme="majorHAnsi"/>
                <w:bCs/>
                <w:sz w:val="20"/>
                <w:szCs w:val="20"/>
                <w:lang w:val="en-GB"/>
              </w:rPr>
              <w:t>e</w:t>
            </w:r>
            <w:r w:rsidRPr="00BA13FE">
              <w:rPr>
                <w:rFonts w:asciiTheme="majorHAnsi" w:eastAsia="Times New Roman" w:hAnsiTheme="majorHAnsi" w:cstheme="majorHAnsi"/>
                <w:bCs/>
                <w:sz w:val="20"/>
                <w:szCs w:val="20"/>
                <w:lang w:val="en-GB"/>
              </w:rPr>
              <w:t xml:space="preserve"> the IMC campaign</w:t>
            </w:r>
            <w:r>
              <w:rPr>
                <w:rFonts w:asciiTheme="majorHAnsi" w:eastAsia="Times New Roman" w:hAnsiTheme="majorHAnsi" w:cstheme="majorHAnsi"/>
                <w:bCs/>
                <w:sz w:val="20"/>
                <w:szCs w:val="20"/>
                <w:lang w:val="en-GB"/>
              </w:rPr>
              <w:t>?</w:t>
            </w:r>
          </w:p>
          <w:p w14:paraId="1EE49894" w14:textId="77777777" w:rsidR="00707129" w:rsidRDefault="00707129" w:rsidP="00BA13F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42BE1A24" w14:textId="77777777" w:rsidR="00707129" w:rsidRPr="0018496E" w:rsidRDefault="00707129" w:rsidP="00BA13F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1701" w:type="dxa"/>
            <w:vMerge w:val="restart"/>
          </w:tcPr>
          <w:p w14:paraId="11FDAFA6" w14:textId="77777777" w:rsidR="00707129" w:rsidRPr="0018496E" w:rsidRDefault="00707129" w:rsidP="00746289">
            <w:pPr>
              <w:spacing w:before="20" w:after="20" w:line="240" w:lineRule="auto"/>
              <w:contextualSpacing/>
              <w:rPr>
                <w:rFonts w:asciiTheme="majorHAnsi" w:eastAsia="Times New Roman" w:hAnsiTheme="majorHAnsi" w:cstheme="majorHAnsi"/>
                <w:sz w:val="20"/>
                <w:szCs w:val="20"/>
                <w:lang w:val="en-GB"/>
              </w:rPr>
            </w:pPr>
          </w:p>
        </w:tc>
      </w:tr>
      <w:tr w:rsidR="00707129" w:rsidRPr="0018496E" w14:paraId="2B036DCD" w14:textId="77777777" w:rsidTr="000E1331">
        <w:trPr>
          <w:trHeight w:val="1965"/>
        </w:trPr>
        <w:tc>
          <w:tcPr>
            <w:tcW w:w="1129" w:type="dxa"/>
            <w:vMerge w:val="restart"/>
            <w:tcBorders>
              <w:top w:val="nil"/>
            </w:tcBorders>
          </w:tcPr>
          <w:p w14:paraId="0549EC40" w14:textId="09334853"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7FF8F4BD" w14:textId="77777777" w:rsidR="00707129" w:rsidRPr="00BA13F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953" w:type="dxa"/>
            <w:vMerge/>
          </w:tcPr>
          <w:p w14:paraId="0CD1FE49"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709" w:type="dxa"/>
            <w:vMerge/>
          </w:tcPr>
          <w:p w14:paraId="6F14E14D" w14:textId="77777777" w:rsidR="00707129" w:rsidRPr="0018496E" w:rsidRDefault="00707129" w:rsidP="00707129">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4536" w:type="dxa"/>
            <w:vMerge/>
          </w:tcPr>
          <w:p w14:paraId="0F143C50"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tc>
        <w:tc>
          <w:tcPr>
            <w:tcW w:w="1701" w:type="dxa"/>
            <w:vMerge/>
          </w:tcPr>
          <w:p w14:paraId="165A8DED" w14:textId="77777777" w:rsidR="00707129" w:rsidRPr="0018496E" w:rsidRDefault="00707129" w:rsidP="00707129">
            <w:pPr>
              <w:spacing w:before="20" w:after="20" w:line="240" w:lineRule="auto"/>
              <w:contextualSpacing/>
              <w:rPr>
                <w:rFonts w:asciiTheme="majorHAnsi" w:eastAsia="Times New Roman" w:hAnsiTheme="majorHAnsi" w:cstheme="majorHAnsi"/>
                <w:sz w:val="20"/>
                <w:szCs w:val="20"/>
                <w:lang w:val="en-GB"/>
              </w:rPr>
            </w:pPr>
          </w:p>
        </w:tc>
      </w:tr>
      <w:tr w:rsidR="00707129" w:rsidRPr="0018496E" w14:paraId="6BCCEAC6" w14:textId="77777777" w:rsidTr="001A6268">
        <w:tc>
          <w:tcPr>
            <w:tcW w:w="1129" w:type="dxa"/>
            <w:vMerge/>
          </w:tcPr>
          <w:p w14:paraId="3D982DDC" w14:textId="77777777" w:rsidR="00707129" w:rsidRPr="0018496E"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12242957" w14:textId="77777777" w:rsidR="00707129" w:rsidRPr="00DB60FA" w:rsidRDefault="00707129" w:rsidP="00707129">
            <w:pPr>
              <w:spacing w:before="20" w:after="20" w:line="240" w:lineRule="auto"/>
              <w:contextualSpacing/>
              <w:rPr>
                <w:rFonts w:asciiTheme="majorHAnsi" w:eastAsia="Times New Roman" w:hAnsiTheme="majorHAnsi" w:cstheme="majorHAnsi"/>
                <w:sz w:val="20"/>
                <w:szCs w:val="20"/>
                <w:lang w:val="en-GB"/>
              </w:rPr>
            </w:pPr>
            <w:r w:rsidRPr="00DB60FA">
              <w:rPr>
                <w:rFonts w:asciiTheme="majorHAnsi" w:eastAsia="Times New Roman" w:hAnsiTheme="majorHAnsi" w:cstheme="majorHAnsi"/>
                <w:sz w:val="20"/>
                <w:szCs w:val="20"/>
                <w:lang w:val="en-GB"/>
              </w:rPr>
              <w:t>Introduction to sessions and learning outcomes</w:t>
            </w:r>
          </w:p>
        </w:tc>
        <w:tc>
          <w:tcPr>
            <w:tcW w:w="5953" w:type="dxa"/>
          </w:tcPr>
          <w:p w14:paraId="1052AEF9" w14:textId="6748DA86"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0E1331">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r w:rsidR="00F7485E">
              <w:rPr>
                <w:rFonts w:asciiTheme="majorHAnsi" w:eastAsia="Times New Roman" w:hAnsiTheme="majorHAnsi" w:cstheme="majorHAnsi"/>
                <w:b/>
                <w:bCs/>
                <w:sz w:val="20"/>
                <w:szCs w:val="20"/>
                <w:lang w:val="en-GB"/>
              </w:rPr>
              <w:t>.</w:t>
            </w:r>
          </w:p>
          <w:p w14:paraId="4F0F3B0E" w14:textId="77777777" w:rsidR="00707129" w:rsidRDefault="00707129" w:rsidP="00707129">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p>
          <w:p w14:paraId="1659758F" w14:textId="1E897DB8" w:rsidR="00707129" w:rsidRDefault="00707129" w:rsidP="00707129">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 </w:t>
            </w:r>
            <w:r w:rsidRPr="0018496E">
              <w:rPr>
                <w:rFonts w:asciiTheme="majorHAnsi" w:eastAsia="Times New Roman" w:hAnsiTheme="majorHAnsi" w:cstheme="majorHAnsi"/>
                <w:b/>
                <w:sz w:val="20"/>
                <w:szCs w:val="20"/>
                <w:lang w:val="en-GB"/>
              </w:rPr>
              <w:t xml:space="preserve">Use </w:t>
            </w:r>
            <w:r w:rsidR="00563121">
              <w:rPr>
                <w:rFonts w:asciiTheme="majorHAnsi" w:eastAsia="Times New Roman" w:hAnsiTheme="majorHAnsi" w:cstheme="majorHAnsi"/>
                <w:b/>
                <w:sz w:val="20"/>
                <w:szCs w:val="20"/>
                <w:lang w:val="en-GB"/>
              </w:rPr>
              <w:t>5UIMC Tutor Presentation E5.pptx</w:t>
            </w:r>
          </w:p>
          <w:p w14:paraId="00FFB0E4" w14:textId="77777777" w:rsidR="00707129" w:rsidRPr="00DB60FA" w:rsidRDefault="00707129" w:rsidP="00707129">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6C31C84F" w14:textId="77777777" w:rsidR="00707129" w:rsidRPr="005407D1"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5407D1">
              <w:rPr>
                <w:rFonts w:asciiTheme="majorHAnsi" w:eastAsia="Times New Roman" w:hAnsiTheme="majorHAnsi" w:cstheme="majorHAnsi"/>
                <w:sz w:val="20"/>
                <w:szCs w:val="20"/>
                <w:lang w:val="en-GB"/>
              </w:rPr>
              <w:t xml:space="preserve">Start the session with an explanation of the learning outcomes and what will be covered in the sessions. </w:t>
            </w:r>
          </w:p>
          <w:p w14:paraId="1D833E96" w14:textId="77777777" w:rsidR="005407D1" w:rsidRDefault="005407D1"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A701268" w14:textId="77777777"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Remind students of the</w:t>
            </w:r>
            <w:r w:rsidRPr="008308CE">
              <w:rPr>
                <w:rFonts w:asciiTheme="majorHAnsi" w:eastAsia="Times New Roman" w:hAnsiTheme="majorHAnsi" w:cstheme="majorHAnsi"/>
                <w:b/>
                <w:sz w:val="20"/>
                <w:szCs w:val="20"/>
                <w:lang w:val="en-GB"/>
              </w:rPr>
              <w:t xml:space="preserve"> brief</w:t>
            </w:r>
            <w:r w:rsidRPr="009B6DF6">
              <w:rPr>
                <w:rFonts w:asciiTheme="majorHAnsi" w:eastAsia="Times New Roman" w:hAnsiTheme="majorHAnsi" w:cstheme="majorHAnsi"/>
                <w:sz w:val="20"/>
                <w:szCs w:val="20"/>
                <w:lang w:val="en-GB"/>
              </w:rPr>
              <w:t xml:space="preserve"> discussion about campaign planning and management and how this session will expand on the topics.</w:t>
            </w:r>
          </w:p>
          <w:p w14:paraId="03D78406" w14:textId="77777777" w:rsidR="00707129" w:rsidRPr="00CF40E4" w:rsidRDefault="00707129" w:rsidP="00707129">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p>
        </w:tc>
        <w:tc>
          <w:tcPr>
            <w:tcW w:w="709" w:type="dxa"/>
          </w:tcPr>
          <w:p w14:paraId="7DF091EC" w14:textId="77777777" w:rsidR="00707129" w:rsidRPr="0018496E" w:rsidRDefault="00707129" w:rsidP="00707129">
            <w:pPr>
              <w:tabs>
                <w:tab w:val="left" w:pos="204"/>
              </w:tabs>
              <w:spacing w:before="20" w:after="20" w:line="240" w:lineRule="auto"/>
              <w:jc w:val="center"/>
              <w:rPr>
                <w:rFonts w:asciiTheme="majorHAnsi" w:eastAsia="Times New Roman" w:hAnsiTheme="majorHAnsi" w:cstheme="majorHAnsi"/>
                <w:sz w:val="20"/>
                <w:szCs w:val="20"/>
                <w:lang w:val="en-GB"/>
              </w:rPr>
            </w:pPr>
          </w:p>
          <w:p w14:paraId="111B1056" w14:textId="4C7AFC90" w:rsidR="00707129" w:rsidRPr="0018496E" w:rsidRDefault="00A87228" w:rsidP="00707129">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4536" w:type="dxa"/>
          </w:tcPr>
          <w:p w14:paraId="564E619F" w14:textId="70F436EB" w:rsidR="00707129" w:rsidRPr="0018496E"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F7485E">
              <w:rPr>
                <w:rFonts w:asciiTheme="majorHAnsi" w:eastAsia="Times New Roman" w:hAnsiTheme="majorHAnsi" w:cstheme="majorHAnsi"/>
                <w:sz w:val="20"/>
                <w:szCs w:val="20"/>
                <w:lang w:val="en-GB"/>
              </w:rPr>
              <w:t>.</w:t>
            </w:r>
          </w:p>
        </w:tc>
        <w:tc>
          <w:tcPr>
            <w:tcW w:w="1701" w:type="dxa"/>
          </w:tcPr>
          <w:p w14:paraId="1803FB50" w14:textId="77777777" w:rsidR="00707129" w:rsidRPr="0018496E" w:rsidRDefault="00707129" w:rsidP="00707129">
            <w:pPr>
              <w:spacing w:before="20" w:after="20" w:line="240" w:lineRule="auto"/>
              <w:contextualSpacing/>
              <w:rPr>
                <w:rFonts w:asciiTheme="majorHAnsi" w:eastAsia="Times New Roman" w:hAnsiTheme="majorHAnsi" w:cstheme="majorHAnsi"/>
                <w:sz w:val="20"/>
                <w:szCs w:val="20"/>
                <w:lang w:val="en-GB"/>
              </w:rPr>
            </w:pPr>
          </w:p>
        </w:tc>
      </w:tr>
      <w:tr w:rsidR="00707129" w:rsidRPr="0018496E" w14:paraId="00AF9379" w14:textId="77777777" w:rsidTr="00FB181F">
        <w:trPr>
          <w:trHeight w:val="2817"/>
        </w:trPr>
        <w:tc>
          <w:tcPr>
            <w:tcW w:w="1129" w:type="dxa"/>
            <w:vMerge w:val="restart"/>
          </w:tcPr>
          <w:p w14:paraId="2F57AF68" w14:textId="7011F15F" w:rsidR="00707129" w:rsidRPr="0018496E"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val="restart"/>
          </w:tcPr>
          <w:p w14:paraId="51F0FDD3" w14:textId="61DA269B" w:rsidR="00707129" w:rsidRPr="0018496E" w:rsidRDefault="00563121"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 </w:t>
            </w:r>
            <w:r w:rsidR="00707129" w:rsidRPr="00BA13FE">
              <w:rPr>
                <w:rFonts w:asciiTheme="majorHAnsi" w:eastAsia="Times New Roman" w:hAnsiTheme="majorHAnsi" w:cstheme="majorHAnsi"/>
                <w:sz w:val="20"/>
                <w:szCs w:val="20"/>
                <w:lang w:val="en-GB"/>
              </w:rPr>
              <w:t>5.1</w:t>
            </w:r>
            <w:r w:rsidR="00707129">
              <w:rPr>
                <w:rFonts w:asciiTheme="majorHAnsi" w:eastAsia="Times New Roman" w:hAnsiTheme="majorHAnsi" w:cstheme="majorHAnsi"/>
                <w:sz w:val="20"/>
                <w:szCs w:val="20"/>
                <w:lang w:val="en-GB"/>
              </w:rPr>
              <w:t>: T</w:t>
            </w:r>
            <w:r w:rsidR="00707129" w:rsidRPr="001A6268">
              <w:rPr>
                <w:rFonts w:asciiTheme="majorHAnsi" w:eastAsia="Times New Roman" w:hAnsiTheme="majorHAnsi" w:cstheme="majorHAnsi"/>
                <w:sz w:val="20"/>
                <w:szCs w:val="20"/>
                <w:lang w:val="en-GB"/>
              </w:rPr>
              <w:t xml:space="preserve">he principles of </w:t>
            </w:r>
            <w:r w:rsidR="00707129">
              <w:rPr>
                <w:rFonts w:asciiTheme="majorHAnsi" w:eastAsia="Times New Roman" w:hAnsiTheme="majorHAnsi" w:cstheme="majorHAnsi"/>
                <w:sz w:val="20"/>
                <w:szCs w:val="20"/>
                <w:lang w:val="en-GB"/>
              </w:rPr>
              <w:t xml:space="preserve">IMC </w:t>
            </w:r>
            <w:r w:rsidR="00707129" w:rsidRPr="001A6268">
              <w:rPr>
                <w:rFonts w:asciiTheme="majorHAnsi" w:eastAsia="Times New Roman" w:hAnsiTheme="majorHAnsi" w:cstheme="majorHAnsi"/>
                <w:sz w:val="20"/>
                <w:szCs w:val="20"/>
                <w:lang w:val="en-GB"/>
              </w:rPr>
              <w:t>planning and implementation</w:t>
            </w:r>
          </w:p>
        </w:tc>
        <w:tc>
          <w:tcPr>
            <w:tcW w:w="5953" w:type="dxa"/>
          </w:tcPr>
          <w:p w14:paraId="254667B6" w14:textId="63EBD951"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r w:rsidR="00F7485E">
              <w:rPr>
                <w:rFonts w:asciiTheme="majorHAnsi" w:eastAsia="Times New Roman" w:hAnsiTheme="majorHAnsi" w:cstheme="majorHAnsi"/>
                <w:b/>
                <w:bCs/>
                <w:sz w:val="20"/>
                <w:szCs w:val="20"/>
                <w:lang w:val="en-GB"/>
              </w:rPr>
              <w:t>.</w:t>
            </w:r>
          </w:p>
          <w:p w14:paraId="190585B7"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03E773BC" w14:textId="69FCF3AE"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504A1">
              <w:rPr>
                <w:rFonts w:asciiTheme="majorHAnsi" w:eastAsia="Times New Roman" w:hAnsiTheme="majorHAnsi" w:cstheme="majorHAnsi"/>
                <w:sz w:val="20"/>
                <w:szCs w:val="20"/>
                <w:lang w:val="en-GB"/>
              </w:rPr>
              <w:t xml:space="preserve">Ask students what they learned from reading the </w:t>
            </w:r>
            <w:r>
              <w:rPr>
                <w:rFonts w:asciiTheme="majorHAnsi" w:eastAsia="Times New Roman" w:hAnsiTheme="majorHAnsi" w:cstheme="majorHAnsi"/>
                <w:sz w:val="20"/>
                <w:szCs w:val="20"/>
                <w:lang w:val="en-GB"/>
              </w:rPr>
              <w:t>Smart Insights</w:t>
            </w:r>
            <w:r w:rsidRPr="004504A1">
              <w:rPr>
                <w:rFonts w:asciiTheme="majorHAnsi" w:eastAsia="Times New Roman" w:hAnsiTheme="majorHAnsi" w:cstheme="majorHAnsi"/>
                <w:sz w:val="20"/>
                <w:szCs w:val="20"/>
                <w:lang w:val="en-GB"/>
              </w:rPr>
              <w:t xml:space="preserve"> article required as </w:t>
            </w:r>
            <w:r w:rsidR="005407D1">
              <w:rPr>
                <w:rFonts w:asciiTheme="majorHAnsi" w:eastAsia="Times New Roman" w:hAnsiTheme="majorHAnsi" w:cstheme="majorHAnsi"/>
                <w:sz w:val="20"/>
                <w:szCs w:val="20"/>
                <w:lang w:val="en-GB"/>
              </w:rPr>
              <w:t xml:space="preserve">the last </w:t>
            </w:r>
            <w:r w:rsidRPr="00B6680E">
              <w:rPr>
                <w:rFonts w:asciiTheme="majorHAnsi" w:eastAsia="Times New Roman" w:hAnsiTheme="majorHAnsi" w:cstheme="majorHAnsi"/>
                <w:b/>
                <w:sz w:val="20"/>
                <w:szCs w:val="20"/>
                <w:lang w:val="en-GB"/>
              </w:rPr>
              <w:t xml:space="preserve">Homework </w:t>
            </w:r>
            <w:r w:rsidR="005407D1">
              <w:rPr>
                <w:rFonts w:asciiTheme="majorHAnsi" w:eastAsia="Times New Roman" w:hAnsiTheme="majorHAnsi" w:cstheme="majorHAnsi"/>
                <w:b/>
                <w:sz w:val="20"/>
                <w:szCs w:val="20"/>
                <w:lang w:val="en-GB"/>
              </w:rPr>
              <w:t>task</w:t>
            </w:r>
            <w:r w:rsidR="00F7485E">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614F93E4"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4E96C31" w14:textId="77777777"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Encourage students to make the links between the brand; its position and the role of media channels to help communicate the brand message. </w:t>
            </w:r>
          </w:p>
          <w:p w14:paraId="49E86FE3"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81D52B3" w14:textId="77777777" w:rsidR="00707129" w:rsidRDefault="0016385B" w:rsidP="00707129">
            <w:pPr>
              <w:pStyle w:val="ListParagraph"/>
              <w:tabs>
                <w:tab w:val="left" w:pos="204"/>
              </w:tabs>
              <w:spacing w:before="20" w:after="20" w:line="240" w:lineRule="auto"/>
              <w:ind w:left="0"/>
              <w:rPr>
                <w:rStyle w:val="Hyperlink"/>
                <w:rFonts w:asciiTheme="majorHAnsi" w:eastAsia="Times New Roman" w:hAnsiTheme="majorHAnsi" w:cstheme="majorHAnsi"/>
                <w:sz w:val="20"/>
                <w:szCs w:val="20"/>
                <w:lang w:val="en-GB"/>
              </w:rPr>
            </w:pPr>
            <w:hyperlink r:id="rId8" w:history="1">
              <w:r w:rsidR="00707129" w:rsidRPr="00E66508">
                <w:rPr>
                  <w:rStyle w:val="Hyperlink"/>
                  <w:rFonts w:asciiTheme="majorHAnsi" w:eastAsia="Times New Roman" w:hAnsiTheme="majorHAnsi" w:cstheme="majorHAnsi"/>
                  <w:sz w:val="20"/>
                  <w:szCs w:val="20"/>
                  <w:lang w:val="en-GB"/>
                </w:rPr>
                <w:t>http://www.smartinsights.com/traffic-building-strategy/integrated-marketing-communications/integrated-marketing-campaigns-best-practice/</w:t>
              </w:r>
            </w:hyperlink>
          </w:p>
          <w:p w14:paraId="75193A5E" w14:textId="77777777" w:rsidR="00F7485E" w:rsidRPr="004B1F82" w:rsidRDefault="00F7485E"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709" w:type="dxa"/>
          </w:tcPr>
          <w:p w14:paraId="63E11F5C"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4E7CE5F6" w14:textId="1504C56B" w:rsidR="00707129" w:rsidRDefault="00A87228" w:rsidP="007071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p w14:paraId="288EEA88" w14:textId="77777777" w:rsidR="00707129" w:rsidRDefault="00707129" w:rsidP="00707129">
            <w:pPr>
              <w:spacing w:before="20" w:after="20" w:line="240" w:lineRule="auto"/>
              <w:contextualSpacing/>
              <w:rPr>
                <w:rFonts w:asciiTheme="majorHAnsi" w:eastAsia="Times New Roman" w:hAnsiTheme="majorHAnsi" w:cstheme="majorHAnsi"/>
                <w:sz w:val="20"/>
                <w:szCs w:val="20"/>
                <w:lang w:val="en-GB"/>
              </w:rPr>
            </w:pPr>
          </w:p>
          <w:p w14:paraId="0DC826EC"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5289D219"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0C4DE2ED"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23074969"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6997F42B"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057F0A37"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75B7855E"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p w14:paraId="1C84597E" w14:textId="77777777" w:rsidR="00707129" w:rsidRPr="0018496E"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1C69F172"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27605E82"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37166EA1" w14:textId="39E240AE" w:rsidR="00707129" w:rsidRPr="00B6680E"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B6680E">
              <w:rPr>
                <w:rFonts w:asciiTheme="majorHAnsi" w:eastAsia="Times New Roman" w:hAnsiTheme="majorHAnsi" w:cstheme="majorHAnsi"/>
                <w:b/>
                <w:sz w:val="20"/>
                <w:szCs w:val="20"/>
                <w:lang w:val="en-GB"/>
              </w:rPr>
              <w:t xml:space="preserve">What did you learn from reading the article in </w:t>
            </w:r>
            <w:r w:rsidR="005407D1">
              <w:rPr>
                <w:rFonts w:asciiTheme="majorHAnsi" w:eastAsia="Times New Roman" w:hAnsiTheme="majorHAnsi" w:cstheme="majorHAnsi"/>
                <w:b/>
                <w:sz w:val="20"/>
                <w:szCs w:val="20"/>
                <w:lang w:val="en-GB"/>
              </w:rPr>
              <w:t xml:space="preserve">the last </w:t>
            </w:r>
            <w:r w:rsidRPr="00B6680E">
              <w:rPr>
                <w:rFonts w:asciiTheme="majorHAnsi" w:eastAsia="Times New Roman" w:hAnsiTheme="majorHAnsi" w:cstheme="majorHAnsi"/>
                <w:b/>
                <w:sz w:val="20"/>
                <w:szCs w:val="20"/>
                <w:lang w:val="en-GB"/>
              </w:rPr>
              <w:t xml:space="preserve">Homework </w:t>
            </w:r>
            <w:r w:rsidR="005407D1">
              <w:rPr>
                <w:rFonts w:asciiTheme="majorHAnsi" w:eastAsia="Times New Roman" w:hAnsiTheme="majorHAnsi" w:cstheme="majorHAnsi"/>
                <w:b/>
                <w:sz w:val="20"/>
                <w:szCs w:val="20"/>
                <w:lang w:val="en-GB"/>
              </w:rPr>
              <w:t>task</w:t>
            </w:r>
            <w:r w:rsidRPr="00B6680E">
              <w:rPr>
                <w:rFonts w:asciiTheme="majorHAnsi" w:eastAsia="Times New Roman" w:hAnsiTheme="majorHAnsi" w:cstheme="majorHAnsi"/>
                <w:b/>
                <w:sz w:val="20"/>
                <w:szCs w:val="20"/>
                <w:lang w:val="en-GB"/>
              </w:rPr>
              <w:t>?</w:t>
            </w:r>
          </w:p>
          <w:p w14:paraId="729EE250"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p w14:paraId="545D105F"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links are there between the brand; its values and positioning? How do media channels help to amplify the brand message?</w:t>
            </w:r>
          </w:p>
          <w:p w14:paraId="1149E95A"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p w14:paraId="5B89D731" w14:textId="77777777" w:rsidR="00707129" w:rsidRPr="00814428"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Provide your thoughts and give a sound rationale to support your arguments.</w:t>
            </w:r>
          </w:p>
        </w:tc>
        <w:tc>
          <w:tcPr>
            <w:tcW w:w="1701" w:type="dxa"/>
          </w:tcPr>
          <w:p w14:paraId="5211672A" w14:textId="77777777" w:rsidR="00707129" w:rsidRPr="0018496E"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2E493107" w14:textId="77777777" w:rsidTr="00795A12">
        <w:trPr>
          <w:trHeight w:val="5115"/>
        </w:trPr>
        <w:tc>
          <w:tcPr>
            <w:tcW w:w="1129" w:type="dxa"/>
            <w:vMerge/>
          </w:tcPr>
          <w:p w14:paraId="6AB93AEF"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5F16C295" w14:textId="77777777" w:rsidR="00707129" w:rsidRPr="00BA13FE"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5953" w:type="dxa"/>
          </w:tcPr>
          <w:p w14:paraId="0733B8AE" w14:textId="370C8AC9"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683052">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r w:rsidR="00F7485E">
              <w:rPr>
                <w:rFonts w:asciiTheme="majorHAnsi" w:eastAsia="Times New Roman" w:hAnsiTheme="majorHAnsi" w:cstheme="majorHAnsi"/>
                <w:b/>
                <w:bCs/>
                <w:sz w:val="20"/>
                <w:szCs w:val="20"/>
                <w:lang w:val="en-GB"/>
              </w:rPr>
              <w:t>.</w:t>
            </w:r>
          </w:p>
          <w:p w14:paraId="6640A9ED" w14:textId="77777777" w:rsidR="00707129" w:rsidRPr="00BA13FE"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59C3C436" w14:textId="77777777"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w:t>
            </w:r>
            <w:r w:rsidRPr="00FD4177">
              <w:rPr>
                <w:rFonts w:asciiTheme="majorHAnsi" w:eastAsia="Times New Roman" w:hAnsiTheme="majorHAnsi" w:cstheme="majorHAnsi"/>
                <w:sz w:val="20"/>
                <w:szCs w:val="20"/>
                <w:lang w:val="en-GB"/>
              </w:rPr>
              <w:t>xplain the concept of IMC planning and why it is an important to marketing success.</w:t>
            </w:r>
          </w:p>
          <w:p w14:paraId="464B20A9"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B30D374" w14:textId="47897C0C"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FB181F">
              <w:rPr>
                <w:rFonts w:asciiTheme="majorHAnsi" w:eastAsia="Times New Roman" w:hAnsiTheme="majorHAnsi" w:cstheme="majorHAnsi"/>
                <w:sz w:val="20"/>
                <w:szCs w:val="20"/>
                <w:lang w:val="en-GB"/>
              </w:rPr>
              <w:t xml:space="preserve">Introduce the SOSTAC (Smith 2011) planning process </w:t>
            </w:r>
            <w:r>
              <w:rPr>
                <w:rFonts w:asciiTheme="majorHAnsi" w:eastAsia="Times New Roman" w:hAnsiTheme="majorHAnsi" w:cstheme="majorHAnsi"/>
                <w:sz w:val="20"/>
                <w:szCs w:val="20"/>
                <w:lang w:val="en-GB"/>
              </w:rPr>
              <w:t>model</w:t>
            </w:r>
            <w:r w:rsidR="00683052">
              <w:rPr>
                <w:rFonts w:asciiTheme="majorHAnsi" w:eastAsia="Times New Roman" w:hAnsiTheme="majorHAnsi" w:cstheme="majorHAnsi"/>
                <w:sz w:val="20"/>
                <w:szCs w:val="20"/>
                <w:lang w:val="en-GB"/>
              </w:rPr>
              <w:t>.</w:t>
            </w:r>
          </w:p>
          <w:p w14:paraId="2B2CDDBC" w14:textId="77777777" w:rsidR="00707129" w:rsidRPr="00FB181F"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34351E8" w14:textId="5BDFACC3" w:rsidR="00707129" w:rsidRPr="00FB181F"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FD4177">
              <w:rPr>
                <w:rFonts w:asciiTheme="majorHAnsi" w:eastAsia="Times New Roman" w:hAnsiTheme="majorHAnsi" w:cstheme="majorHAnsi"/>
                <w:sz w:val="20"/>
                <w:szCs w:val="20"/>
                <w:lang w:val="en-GB"/>
              </w:rPr>
              <w:t xml:space="preserve">Ask students to watch this video </w:t>
            </w:r>
            <w:r>
              <w:rPr>
                <w:rFonts w:asciiTheme="majorHAnsi" w:eastAsia="Times New Roman" w:hAnsiTheme="majorHAnsi" w:cstheme="majorHAnsi"/>
                <w:sz w:val="20"/>
                <w:szCs w:val="20"/>
                <w:lang w:val="en-GB"/>
              </w:rPr>
              <w:t>to help enhance the key points of the model:</w:t>
            </w:r>
            <w:r w:rsidRPr="00FB181F">
              <w:rPr>
                <w:rFonts w:asciiTheme="majorHAnsi" w:eastAsia="Times New Roman" w:hAnsiTheme="majorHAnsi" w:cstheme="majorHAnsi"/>
                <w:sz w:val="20"/>
                <w:szCs w:val="20"/>
                <w:lang w:val="en-GB"/>
              </w:rPr>
              <w:t xml:space="preserve"> </w:t>
            </w:r>
            <w:hyperlink r:id="rId9" w:history="1">
              <w:r w:rsidRPr="00E66508">
                <w:rPr>
                  <w:rStyle w:val="Hyperlink"/>
                </w:rPr>
                <w:t xml:space="preserve">https://youtu.be/3S4gm_8lBQs  </w:t>
              </w:r>
            </w:hyperlink>
            <w:r w:rsidRPr="00FB181F">
              <w:rPr>
                <w:rFonts w:asciiTheme="majorHAnsi" w:eastAsia="Times New Roman" w:hAnsiTheme="majorHAnsi" w:cstheme="majorHAnsi"/>
                <w:sz w:val="20"/>
                <w:szCs w:val="20"/>
                <w:lang w:val="en-GB"/>
              </w:rPr>
              <w:t>(1 min 16s)</w:t>
            </w:r>
          </w:p>
          <w:p w14:paraId="78AA1E99"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164D463" w14:textId="3AE2CF62"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Pr="00B107E9">
              <w:rPr>
                <w:rFonts w:asciiTheme="majorHAnsi" w:eastAsia="Times New Roman" w:hAnsiTheme="majorHAnsi" w:cstheme="majorHAnsi"/>
                <w:sz w:val="20"/>
                <w:szCs w:val="20"/>
                <w:lang w:val="en-GB"/>
              </w:rPr>
              <w:t>Malco</w:t>
            </w:r>
            <w:r w:rsidR="00A87228">
              <w:rPr>
                <w:rFonts w:asciiTheme="majorHAnsi" w:eastAsia="Times New Roman" w:hAnsiTheme="majorHAnsi" w:cstheme="majorHAnsi"/>
                <w:sz w:val="20"/>
                <w:szCs w:val="20"/>
                <w:lang w:val="en-GB"/>
              </w:rPr>
              <w:t>l</w:t>
            </w:r>
            <w:r w:rsidRPr="00B107E9">
              <w:rPr>
                <w:rFonts w:asciiTheme="majorHAnsi" w:eastAsia="Times New Roman" w:hAnsiTheme="majorHAnsi" w:cstheme="majorHAnsi"/>
                <w:sz w:val="20"/>
                <w:szCs w:val="20"/>
                <w:lang w:val="en-GB"/>
              </w:rPr>
              <w:t>m McDonald Four Stage process (2008)</w:t>
            </w:r>
            <w:r>
              <w:rPr>
                <w:rFonts w:asciiTheme="majorHAnsi" w:eastAsia="Times New Roman" w:hAnsiTheme="majorHAnsi" w:cstheme="majorHAnsi"/>
                <w:sz w:val="20"/>
                <w:szCs w:val="20"/>
                <w:lang w:val="en-GB"/>
              </w:rPr>
              <w:t xml:space="preserve"> to help students to understand the different approaches.</w:t>
            </w:r>
          </w:p>
          <w:p w14:paraId="043496BC"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08769AF" w14:textId="48D83254" w:rsidR="00707129" w:rsidRPr="00170A30" w:rsidRDefault="00707129" w:rsidP="005407D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170A30">
              <w:rPr>
                <w:rFonts w:asciiTheme="majorHAnsi" w:eastAsia="Times New Roman" w:hAnsiTheme="majorHAnsi" w:cstheme="majorHAnsi"/>
                <w:sz w:val="20"/>
                <w:szCs w:val="20"/>
                <w:lang w:val="en-GB"/>
              </w:rPr>
              <w:t>Emphasise how the process starts with an exploration of the current situation for the organisation and explain the PESTLE concept</w:t>
            </w:r>
            <w:r w:rsidR="00357528">
              <w:rPr>
                <w:rFonts w:asciiTheme="majorHAnsi" w:eastAsia="Times New Roman" w:hAnsiTheme="majorHAnsi" w:cstheme="majorHAnsi"/>
                <w:sz w:val="20"/>
                <w:szCs w:val="20"/>
                <w:lang w:val="en-GB"/>
              </w:rPr>
              <w:t>.</w:t>
            </w:r>
          </w:p>
          <w:p w14:paraId="15EE520B" w14:textId="77777777" w:rsidR="00707129" w:rsidRPr="00170A30" w:rsidRDefault="00707129" w:rsidP="0070712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72CE2006" w14:textId="2A3B87DF" w:rsidR="00707129" w:rsidRPr="00842DD3" w:rsidRDefault="00707129" w:rsidP="005407D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Describe how this model is used as the foundation for the SWOT analysis that helps to inform IMC direction</w:t>
            </w:r>
            <w:r w:rsidR="00357528">
              <w:rPr>
                <w:rFonts w:asciiTheme="majorHAnsi" w:eastAsia="Times New Roman" w:hAnsiTheme="majorHAnsi" w:cstheme="majorHAnsi"/>
                <w:sz w:val="20"/>
                <w:szCs w:val="20"/>
                <w:lang w:val="en-GB"/>
              </w:rPr>
              <w:t>.</w:t>
            </w:r>
          </w:p>
        </w:tc>
        <w:tc>
          <w:tcPr>
            <w:tcW w:w="709" w:type="dxa"/>
          </w:tcPr>
          <w:p w14:paraId="68AF7093" w14:textId="3B403B9B" w:rsidR="00707129" w:rsidRDefault="00A87228" w:rsidP="007071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357528">
              <w:rPr>
                <w:rFonts w:asciiTheme="majorHAnsi" w:eastAsia="Times New Roman" w:hAnsiTheme="majorHAnsi" w:cstheme="majorHAnsi"/>
                <w:sz w:val="20"/>
                <w:szCs w:val="20"/>
                <w:lang w:val="en-GB"/>
              </w:rPr>
              <w:t>-12</w:t>
            </w:r>
          </w:p>
        </w:tc>
        <w:tc>
          <w:tcPr>
            <w:tcW w:w="4536" w:type="dxa"/>
          </w:tcPr>
          <w:p w14:paraId="2D7EB4E9" w14:textId="0068B2F4"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683052">
              <w:rPr>
                <w:rFonts w:asciiTheme="majorHAnsi" w:eastAsia="Times New Roman" w:hAnsiTheme="majorHAnsi" w:cstheme="majorHAnsi"/>
                <w:sz w:val="20"/>
                <w:szCs w:val="20"/>
                <w:lang w:val="en-GB"/>
              </w:rPr>
              <w:t>.</w:t>
            </w:r>
          </w:p>
          <w:p w14:paraId="70EF0BA2"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1D9E4083"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5B1DA267"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1AEC27D5"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c>
          <w:tcPr>
            <w:tcW w:w="1701" w:type="dxa"/>
          </w:tcPr>
          <w:p w14:paraId="70C0C4C2" w14:textId="77777777" w:rsidR="00707129" w:rsidRPr="0018496E"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64D70A15" w14:textId="77777777" w:rsidTr="00FB181F">
        <w:trPr>
          <w:trHeight w:val="2817"/>
        </w:trPr>
        <w:tc>
          <w:tcPr>
            <w:tcW w:w="1129" w:type="dxa"/>
            <w:vMerge/>
          </w:tcPr>
          <w:p w14:paraId="48EA9868"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6AE5B6D4" w14:textId="77777777" w:rsidR="00707129" w:rsidRPr="00BA13FE"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5953" w:type="dxa"/>
          </w:tcPr>
          <w:p w14:paraId="09A3D62F" w14:textId="2EF39AE5"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r w:rsidR="00F7485E">
              <w:rPr>
                <w:rFonts w:asciiTheme="majorHAnsi" w:eastAsia="Times New Roman" w:hAnsiTheme="majorHAnsi" w:cstheme="majorHAnsi"/>
                <w:b/>
                <w:bCs/>
                <w:sz w:val="20"/>
                <w:szCs w:val="20"/>
                <w:lang w:val="en-GB"/>
              </w:rPr>
              <w:t>.</w:t>
            </w:r>
          </w:p>
          <w:p w14:paraId="6D5C8397"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113132BE" w14:textId="15BE7113"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 1</w:t>
            </w:r>
            <w:r w:rsidR="00357528">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 xml:space="preserve"> as the basis for a discussion about how consumer behaviour and the media landscape is presenting new challenges to marketers.</w:t>
            </w:r>
          </w:p>
          <w:p w14:paraId="2774524E"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486456A" w14:textId="77777777" w:rsidR="00707129" w:rsidRPr="00842DD3" w:rsidRDefault="00707129" w:rsidP="005407D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795A12">
              <w:rPr>
                <w:rFonts w:asciiTheme="majorHAnsi" w:eastAsia="Times New Roman" w:hAnsiTheme="majorHAnsi" w:cstheme="majorHAnsi"/>
                <w:sz w:val="20"/>
                <w:szCs w:val="20"/>
                <w:lang w:val="en-GB"/>
              </w:rPr>
              <w:t xml:space="preserve">Encourage students to provide examples based on their own experience (Allow ten minutes of discussion time). </w:t>
            </w:r>
          </w:p>
        </w:tc>
        <w:tc>
          <w:tcPr>
            <w:tcW w:w="709" w:type="dxa"/>
          </w:tcPr>
          <w:p w14:paraId="1E21CD80" w14:textId="4604A524" w:rsidR="00707129" w:rsidRDefault="00357528"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4536" w:type="dxa"/>
          </w:tcPr>
          <w:p w14:paraId="11D560C0" w14:textId="140D75AC"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C3EE4">
              <w:rPr>
                <w:rFonts w:asciiTheme="majorHAnsi" w:eastAsia="Times New Roman" w:hAnsiTheme="majorHAnsi" w:cstheme="majorHAnsi"/>
                <w:b/>
                <w:sz w:val="20"/>
                <w:szCs w:val="20"/>
                <w:lang w:val="en-GB"/>
              </w:rPr>
              <w:t>Class discussion</w:t>
            </w:r>
            <w:r w:rsidR="00F7485E">
              <w:rPr>
                <w:rFonts w:asciiTheme="majorHAnsi" w:eastAsia="Times New Roman" w:hAnsiTheme="majorHAnsi" w:cstheme="majorHAnsi"/>
                <w:sz w:val="20"/>
                <w:szCs w:val="20"/>
                <w:lang w:val="en-GB"/>
              </w:rPr>
              <w:t>.</w:t>
            </w:r>
          </w:p>
          <w:p w14:paraId="41ED5089"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483766BE"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what way does today’s media landscape present both great opportunities and serious threats to marketers?</w:t>
            </w:r>
          </w:p>
          <w:p w14:paraId="106D7219"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p w14:paraId="51BEF236" w14:textId="77777777" w:rsidR="00707129" w:rsidRPr="00CA1413"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How much of the change has been forced by consumer behaviour and preferences?</w:t>
            </w:r>
          </w:p>
          <w:p w14:paraId="255EE63F"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p w14:paraId="47E99EFF"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give examples and a sound rationale to support your arguments.</w:t>
            </w:r>
          </w:p>
          <w:p w14:paraId="44B3D68E" w14:textId="77777777" w:rsidR="00563121" w:rsidRDefault="00563121" w:rsidP="00707129">
            <w:pPr>
              <w:tabs>
                <w:tab w:val="left" w:pos="181"/>
              </w:tabs>
              <w:spacing w:before="20" w:after="20" w:line="240" w:lineRule="auto"/>
              <w:rPr>
                <w:rFonts w:asciiTheme="majorHAnsi" w:eastAsia="Times New Roman" w:hAnsiTheme="majorHAnsi" w:cstheme="majorHAnsi"/>
                <w:sz w:val="20"/>
                <w:szCs w:val="20"/>
                <w:lang w:val="en-GB"/>
              </w:rPr>
            </w:pPr>
          </w:p>
        </w:tc>
        <w:tc>
          <w:tcPr>
            <w:tcW w:w="1701" w:type="dxa"/>
          </w:tcPr>
          <w:p w14:paraId="423ACCFE" w14:textId="77777777" w:rsidR="00707129" w:rsidRPr="0018496E"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60021F5E" w14:textId="77777777" w:rsidTr="001F527F">
        <w:trPr>
          <w:trHeight w:val="2259"/>
        </w:trPr>
        <w:tc>
          <w:tcPr>
            <w:tcW w:w="1129" w:type="dxa"/>
            <w:vMerge/>
          </w:tcPr>
          <w:p w14:paraId="28AAB15B"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3762AED9" w14:textId="77777777" w:rsidR="00707129" w:rsidRPr="00BA13FE"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5953" w:type="dxa"/>
          </w:tcPr>
          <w:p w14:paraId="22CBC3E5" w14:textId="28C72E83" w:rsidR="00707129" w:rsidRDefault="00707129" w:rsidP="00F7485E">
            <w:pPr>
              <w:tabs>
                <w:tab w:val="left" w:pos="204"/>
              </w:tabs>
              <w:spacing w:before="20" w:after="20" w:line="240" w:lineRule="auto"/>
              <w:rPr>
                <w:rFonts w:asciiTheme="majorHAnsi" w:eastAsia="Times New Roman" w:hAnsiTheme="majorHAnsi" w:cstheme="majorHAnsi"/>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Class Activity </w:t>
            </w:r>
            <w:r w:rsidR="005407D1">
              <w:rPr>
                <w:rFonts w:asciiTheme="majorHAnsi" w:eastAsia="Times New Roman" w:hAnsiTheme="majorHAnsi" w:cstheme="majorHAnsi"/>
                <w:b/>
                <w:bCs/>
                <w:sz w:val="20"/>
                <w:szCs w:val="20"/>
                <w:lang w:val="en-GB"/>
              </w:rPr>
              <w:t>1</w:t>
            </w:r>
            <w:r w:rsidR="00F7485E">
              <w:rPr>
                <w:rFonts w:asciiTheme="majorHAnsi" w:eastAsia="Times New Roman" w:hAnsiTheme="majorHAnsi" w:cstheme="majorHAnsi"/>
                <w:b/>
                <w:bCs/>
                <w:sz w:val="20"/>
                <w:szCs w:val="20"/>
                <w:lang w:val="en-GB"/>
              </w:rPr>
              <w:t xml:space="preserve">: </w:t>
            </w:r>
            <w:r w:rsidRPr="00CA1413">
              <w:rPr>
                <w:rFonts w:asciiTheme="majorHAnsi" w:eastAsia="Times New Roman" w:hAnsiTheme="majorHAnsi" w:cstheme="majorHAnsi"/>
                <w:b/>
                <w:sz w:val="20"/>
                <w:szCs w:val="20"/>
                <w:lang w:val="en-GB"/>
              </w:rPr>
              <w:t>An integrated campaign for good</w:t>
            </w:r>
            <w:r>
              <w:rPr>
                <w:rFonts w:asciiTheme="majorHAnsi" w:eastAsia="Times New Roman" w:hAnsiTheme="majorHAnsi" w:cstheme="majorHAnsi"/>
                <w:sz w:val="20"/>
                <w:szCs w:val="20"/>
                <w:lang w:val="en-GB"/>
              </w:rPr>
              <w:t xml:space="preserve"> </w:t>
            </w:r>
          </w:p>
          <w:p w14:paraId="7E26F943"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8356DB6" w14:textId="4BA5DEE8"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work in small groups and read through the brief for Activity </w:t>
            </w:r>
            <w:r w:rsidR="005407D1">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 xml:space="preserve"> (Allow </w:t>
            </w:r>
            <w:r w:rsidR="00563121">
              <w:rPr>
                <w:rFonts w:asciiTheme="majorHAnsi" w:eastAsia="Times New Roman" w:hAnsiTheme="majorHAnsi" w:cstheme="majorHAnsi"/>
                <w:sz w:val="20"/>
                <w:szCs w:val="20"/>
                <w:lang w:val="en-GB"/>
              </w:rPr>
              <w:t>30</w:t>
            </w:r>
            <w:r>
              <w:rPr>
                <w:rFonts w:asciiTheme="majorHAnsi" w:eastAsia="Times New Roman" w:hAnsiTheme="majorHAnsi" w:cstheme="majorHAnsi"/>
                <w:sz w:val="20"/>
                <w:szCs w:val="20"/>
                <w:lang w:val="en-GB"/>
              </w:rPr>
              <w:t xml:space="preserve"> minutes for them to develop their plans)</w:t>
            </w:r>
            <w:r w:rsidR="00683052">
              <w:rPr>
                <w:rFonts w:asciiTheme="majorHAnsi" w:eastAsia="Times New Roman" w:hAnsiTheme="majorHAnsi" w:cstheme="majorHAnsi"/>
                <w:sz w:val="20"/>
                <w:szCs w:val="20"/>
                <w:lang w:val="en-GB"/>
              </w:rPr>
              <w:t>.</w:t>
            </w:r>
          </w:p>
          <w:p w14:paraId="36091DE4" w14:textId="77777777" w:rsidR="00DC3073" w:rsidRDefault="00DC3073" w:rsidP="00DC307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5C507B5" w14:textId="77777777" w:rsidR="00DC3073" w:rsidRDefault="00DC3073"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 the activity by making the following key points:</w:t>
            </w:r>
          </w:p>
          <w:p w14:paraId="74BEA805" w14:textId="5B0A5A77" w:rsidR="00707129" w:rsidRDefault="00DC3073" w:rsidP="00683052">
            <w:pPr>
              <w:pStyle w:val="ListParagraph"/>
              <w:numPr>
                <w:ilvl w:val="0"/>
                <w:numId w:val="36"/>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charity sector is fiercely competitive, and brands </w:t>
            </w:r>
            <w:r w:rsidR="00281BD0">
              <w:rPr>
                <w:rFonts w:asciiTheme="majorHAnsi" w:eastAsia="Times New Roman" w:hAnsiTheme="majorHAnsi" w:cstheme="majorHAnsi"/>
                <w:sz w:val="20"/>
                <w:szCs w:val="20"/>
                <w:lang w:val="en-GB"/>
              </w:rPr>
              <w:t>must</w:t>
            </w:r>
            <w:r>
              <w:rPr>
                <w:rFonts w:asciiTheme="majorHAnsi" w:eastAsia="Times New Roman" w:hAnsiTheme="majorHAnsi" w:cstheme="majorHAnsi"/>
                <w:sz w:val="20"/>
                <w:szCs w:val="20"/>
                <w:lang w:val="en-GB"/>
              </w:rPr>
              <w:t xml:space="preserve"> try harder than other sectors to generate revenue in the form of donations; they don’t produce a product or service to sell; they are reliant on people ‘buying’ their cause.</w:t>
            </w:r>
          </w:p>
          <w:p w14:paraId="4E2ED37C" w14:textId="6A3E2C93" w:rsidR="00DC3073" w:rsidRDefault="00DC3073" w:rsidP="00683052">
            <w:pPr>
              <w:pStyle w:val="ListParagraph"/>
              <w:numPr>
                <w:ilvl w:val="0"/>
                <w:numId w:val="36"/>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means they must be highly creative in their choice of media channel, but also highly </w:t>
            </w:r>
            <w:r w:rsidR="00281BD0">
              <w:rPr>
                <w:rFonts w:asciiTheme="majorHAnsi" w:eastAsia="Times New Roman" w:hAnsiTheme="majorHAnsi" w:cstheme="majorHAnsi"/>
                <w:sz w:val="20"/>
                <w:szCs w:val="20"/>
                <w:lang w:val="en-GB"/>
              </w:rPr>
              <w:t>targeted</w:t>
            </w:r>
            <w:r>
              <w:rPr>
                <w:rFonts w:asciiTheme="majorHAnsi" w:eastAsia="Times New Roman" w:hAnsiTheme="majorHAnsi" w:cstheme="majorHAnsi"/>
                <w:sz w:val="20"/>
                <w:szCs w:val="20"/>
                <w:lang w:val="en-GB"/>
              </w:rPr>
              <w:t>;</w:t>
            </w:r>
            <w:r w:rsidR="00281BD0">
              <w:rPr>
                <w:rFonts w:asciiTheme="majorHAnsi" w:eastAsia="Times New Roman" w:hAnsiTheme="majorHAnsi" w:cstheme="majorHAnsi"/>
                <w:sz w:val="20"/>
                <w:szCs w:val="20"/>
                <w:lang w:val="en-GB"/>
              </w:rPr>
              <w:t xml:space="preserve"> finding the right people with the means and the inclination to contribute. </w:t>
            </w:r>
          </w:p>
          <w:p w14:paraId="3ED13CE6" w14:textId="77777777" w:rsidR="00DC3073" w:rsidRDefault="00DC3073" w:rsidP="00DC307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83B35B6" w14:textId="5C97FB3C" w:rsidR="00707129" w:rsidRDefault="00707129" w:rsidP="005407D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students have written and give and encourage peer feedback from the group.</w:t>
            </w:r>
          </w:p>
          <w:p w14:paraId="4D8E0F8D" w14:textId="77777777" w:rsidR="00DC3073" w:rsidRDefault="00DC3073" w:rsidP="00DC307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140BDE7" w14:textId="0E53F404" w:rsidR="00DC3073" w:rsidRPr="002032CB" w:rsidRDefault="00DC3073" w:rsidP="00DC307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709" w:type="dxa"/>
          </w:tcPr>
          <w:p w14:paraId="3BC22AF3"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22F67290" w14:textId="6C1841D1" w:rsidR="00707129" w:rsidRPr="00CA1413" w:rsidRDefault="00707129" w:rsidP="0070712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CA1413">
              <w:rPr>
                <w:rFonts w:asciiTheme="majorHAnsi" w:eastAsia="Times New Roman" w:hAnsiTheme="majorHAnsi" w:cstheme="majorHAnsi"/>
                <w:b/>
                <w:sz w:val="20"/>
                <w:szCs w:val="20"/>
                <w:lang w:val="en-GB"/>
              </w:rPr>
              <w:t xml:space="preserve">Activity </w:t>
            </w:r>
            <w:r w:rsidR="005407D1">
              <w:rPr>
                <w:rFonts w:asciiTheme="majorHAnsi" w:eastAsia="Times New Roman" w:hAnsiTheme="majorHAnsi" w:cstheme="majorHAnsi"/>
                <w:b/>
                <w:sz w:val="20"/>
                <w:szCs w:val="20"/>
                <w:lang w:val="en-GB"/>
              </w:rPr>
              <w:t>1</w:t>
            </w:r>
            <w:r w:rsidRPr="00CA1413">
              <w:rPr>
                <w:rFonts w:asciiTheme="majorHAnsi" w:eastAsia="Times New Roman" w:hAnsiTheme="majorHAnsi" w:cstheme="majorHAnsi"/>
                <w:b/>
                <w:sz w:val="20"/>
                <w:szCs w:val="20"/>
                <w:lang w:val="en-GB"/>
              </w:rPr>
              <w:t>: An integrated campaign for good.</w:t>
            </w:r>
          </w:p>
          <w:p w14:paraId="6395C053" w14:textId="77777777"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3000AF8"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Charities and the Third Sector face special challenges in engaging with their target audience. </w:t>
            </w:r>
          </w:p>
          <w:p w14:paraId="33B18544"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p w14:paraId="3C524BE3"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With so many organisations vying for our attention and our donations what would you recommend as a media channel plan that could cut through the nose?</w:t>
            </w:r>
          </w:p>
          <w:p w14:paraId="3C360733"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c>
          <w:tcPr>
            <w:tcW w:w="1701" w:type="dxa"/>
          </w:tcPr>
          <w:p w14:paraId="5E32D520" w14:textId="569BC80F" w:rsidR="005407D1" w:rsidRPr="00CA1413" w:rsidRDefault="005407D1" w:rsidP="005407D1">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5UIMC E5 LO5 </w:t>
            </w:r>
            <w:r w:rsidR="00707129" w:rsidRPr="00CA1413">
              <w:rPr>
                <w:rFonts w:asciiTheme="majorHAnsi" w:eastAsia="Times New Roman" w:hAnsiTheme="majorHAnsi" w:cstheme="majorHAnsi"/>
                <w:b/>
                <w:sz w:val="20"/>
                <w:szCs w:val="20"/>
                <w:lang w:val="en-GB"/>
              </w:rPr>
              <w:t xml:space="preserve">Activity </w:t>
            </w:r>
            <w:r w:rsidR="00E6167D">
              <w:rPr>
                <w:rFonts w:asciiTheme="majorHAnsi" w:eastAsia="Times New Roman" w:hAnsiTheme="majorHAnsi" w:cstheme="majorHAnsi"/>
                <w:b/>
                <w:sz w:val="20"/>
                <w:szCs w:val="20"/>
                <w:lang w:val="en-GB"/>
              </w:rPr>
              <w:t>1</w:t>
            </w:r>
            <w:r>
              <w:rPr>
                <w:rFonts w:asciiTheme="majorHAnsi" w:eastAsia="Times New Roman" w:hAnsiTheme="majorHAnsi" w:cstheme="majorHAnsi"/>
                <w:b/>
                <w:sz w:val="20"/>
                <w:szCs w:val="20"/>
                <w:lang w:val="en-GB"/>
              </w:rPr>
              <w:t xml:space="preserve"> - An integrated campaign for good</w:t>
            </w:r>
          </w:p>
          <w:p w14:paraId="7FBF1128" w14:textId="2F2FF766" w:rsidR="00707129" w:rsidRPr="0018496E" w:rsidRDefault="00707129" w:rsidP="005407D1">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1F738556" w14:textId="77777777" w:rsidTr="001F527F">
        <w:trPr>
          <w:trHeight w:val="2259"/>
        </w:trPr>
        <w:tc>
          <w:tcPr>
            <w:tcW w:w="1129" w:type="dxa"/>
          </w:tcPr>
          <w:p w14:paraId="4C7A5275"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0BBA2F45" w14:textId="77777777" w:rsidR="00707129" w:rsidRPr="00BA13FE"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5953" w:type="dxa"/>
          </w:tcPr>
          <w:p w14:paraId="00B4189A" w14:textId="7C502536"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Brief </w:t>
            </w:r>
            <w:r>
              <w:rPr>
                <w:rFonts w:asciiTheme="majorHAnsi" w:eastAsia="Times New Roman" w:hAnsiTheme="majorHAnsi" w:cstheme="majorHAnsi"/>
                <w:b/>
                <w:sz w:val="20"/>
                <w:szCs w:val="20"/>
                <w:lang w:val="en-GB"/>
              </w:rPr>
              <w:t>H</w:t>
            </w:r>
            <w:r w:rsidRPr="004859A5">
              <w:rPr>
                <w:rFonts w:asciiTheme="majorHAnsi" w:eastAsia="Times New Roman" w:hAnsiTheme="majorHAnsi" w:cstheme="majorHAnsi"/>
                <w:b/>
                <w:sz w:val="20"/>
                <w:szCs w:val="20"/>
                <w:lang w:val="en-GB"/>
              </w:rPr>
              <w:t xml:space="preserve">omework </w:t>
            </w:r>
            <w:r w:rsidR="005407D1">
              <w:rPr>
                <w:rFonts w:asciiTheme="majorHAnsi" w:eastAsia="Times New Roman" w:hAnsiTheme="majorHAnsi" w:cstheme="majorHAnsi"/>
                <w:b/>
                <w:sz w:val="20"/>
                <w:szCs w:val="20"/>
                <w:lang w:val="en-GB"/>
              </w:rPr>
              <w:t>task</w:t>
            </w:r>
            <w:r w:rsidR="00F7485E">
              <w:rPr>
                <w:rFonts w:asciiTheme="majorHAnsi" w:eastAsia="Times New Roman" w:hAnsiTheme="majorHAnsi" w:cstheme="majorHAnsi"/>
                <w:b/>
                <w:sz w:val="20"/>
                <w:szCs w:val="20"/>
                <w:lang w:val="en-GB"/>
              </w:rPr>
              <w:t>.</w:t>
            </w:r>
          </w:p>
          <w:p w14:paraId="182077B5"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74505AC1" w14:textId="77777777" w:rsidR="00683052" w:rsidRDefault="00707129" w:rsidP="00683052">
            <w:pPr>
              <w:spacing w:before="20" w:after="20" w:line="240" w:lineRule="auto"/>
              <w:contextualSpacing/>
              <w:rPr>
                <w:rFonts w:asciiTheme="majorHAnsi" w:eastAsia="Times New Roman" w:hAnsiTheme="majorHAnsi" w:cstheme="majorHAnsi"/>
                <w:bCs/>
                <w:sz w:val="20"/>
                <w:szCs w:val="20"/>
                <w:lang w:val="en-GB"/>
              </w:rPr>
            </w:pPr>
            <w:r w:rsidRPr="00CC09A8">
              <w:rPr>
                <w:rFonts w:asciiTheme="majorHAnsi" w:eastAsia="Times New Roman" w:hAnsiTheme="majorHAnsi" w:cstheme="majorHAnsi"/>
                <w:bCs/>
                <w:sz w:val="20"/>
                <w:szCs w:val="20"/>
                <w:lang w:val="en-GB"/>
              </w:rPr>
              <w:t>Ask students to read this article about the role of agencies in IMC planning and to come prepared to discuss its themes at the next session:</w:t>
            </w:r>
            <w:r w:rsidR="00683052">
              <w:rPr>
                <w:rFonts w:asciiTheme="majorHAnsi" w:eastAsia="Times New Roman" w:hAnsiTheme="majorHAnsi" w:cstheme="majorHAnsi"/>
                <w:bCs/>
                <w:sz w:val="20"/>
                <w:szCs w:val="20"/>
                <w:lang w:val="en-GB"/>
              </w:rPr>
              <w:t xml:space="preserve"> </w:t>
            </w:r>
          </w:p>
          <w:p w14:paraId="79E7E901" w14:textId="77777777" w:rsidR="00683052" w:rsidRDefault="00683052" w:rsidP="00683052">
            <w:pPr>
              <w:spacing w:before="20" w:after="20" w:line="240" w:lineRule="auto"/>
              <w:contextualSpacing/>
              <w:rPr>
                <w:rFonts w:asciiTheme="majorHAnsi" w:eastAsia="Times New Roman" w:hAnsiTheme="majorHAnsi" w:cstheme="majorHAnsi"/>
                <w:bCs/>
                <w:sz w:val="20"/>
                <w:szCs w:val="20"/>
                <w:lang w:val="en-GB"/>
              </w:rPr>
            </w:pPr>
          </w:p>
          <w:p w14:paraId="6922BA42" w14:textId="49B683B7" w:rsidR="00683052" w:rsidRDefault="0016385B" w:rsidP="00683052">
            <w:pPr>
              <w:spacing w:before="20" w:after="20" w:line="240" w:lineRule="auto"/>
              <w:contextualSpacing/>
              <w:rPr>
                <w:rFonts w:asciiTheme="majorHAnsi" w:eastAsia="Times New Roman" w:hAnsiTheme="majorHAnsi" w:cstheme="majorHAnsi"/>
                <w:b/>
                <w:sz w:val="20"/>
                <w:szCs w:val="20"/>
                <w:lang w:val="en-GB"/>
              </w:rPr>
            </w:pPr>
            <w:hyperlink r:id="rId10" w:history="1">
              <w:r w:rsidR="00683052" w:rsidRPr="006B3997">
                <w:rPr>
                  <w:rStyle w:val="Hyperlink"/>
                  <w:rFonts w:asciiTheme="majorHAnsi" w:eastAsia="Times New Roman" w:hAnsiTheme="majorHAnsi" w:cstheme="majorHAnsi"/>
                  <w:sz w:val="20"/>
                  <w:szCs w:val="20"/>
                  <w:lang w:val="en-GB"/>
                </w:rPr>
                <w:t>https://www.theguardian.com/media-network/2015/oct/22/unify-specialist-advertising-agencies-marketing-campaigns</w:t>
              </w:r>
            </w:hyperlink>
          </w:p>
          <w:p w14:paraId="309D113B" w14:textId="137E2373" w:rsidR="00707129" w:rsidRPr="00CC09A8" w:rsidRDefault="00707129" w:rsidP="005407D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4AAC570" w14:textId="77777777" w:rsidR="00707129" w:rsidRPr="00C16EEF"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709" w:type="dxa"/>
          </w:tcPr>
          <w:p w14:paraId="76650FF8" w14:textId="77777777" w:rsidR="00707129" w:rsidRPr="0079260A" w:rsidRDefault="00707129" w:rsidP="00707129">
            <w:pPr>
              <w:spacing w:before="20" w:after="20" w:line="240" w:lineRule="auto"/>
              <w:contextualSpacing/>
              <w:jc w:val="center"/>
              <w:rPr>
                <w:rFonts w:asciiTheme="majorHAnsi" w:eastAsia="Times New Roman" w:hAnsiTheme="majorHAnsi" w:cstheme="majorHAnsi"/>
                <w:b/>
                <w:sz w:val="20"/>
                <w:szCs w:val="20"/>
                <w:lang w:val="en-GB"/>
              </w:rPr>
            </w:pPr>
          </w:p>
        </w:tc>
        <w:tc>
          <w:tcPr>
            <w:tcW w:w="4536" w:type="dxa"/>
          </w:tcPr>
          <w:p w14:paraId="1E22A115" w14:textId="0C70844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H</w:t>
            </w:r>
            <w:r w:rsidRPr="004859A5">
              <w:rPr>
                <w:rFonts w:asciiTheme="majorHAnsi" w:eastAsia="Times New Roman" w:hAnsiTheme="majorHAnsi" w:cstheme="majorHAnsi"/>
                <w:b/>
                <w:sz w:val="20"/>
                <w:szCs w:val="20"/>
                <w:lang w:val="en-GB"/>
              </w:rPr>
              <w:t xml:space="preserve">omework </w:t>
            </w:r>
            <w:r w:rsidR="005407D1">
              <w:rPr>
                <w:rFonts w:asciiTheme="majorHAnsi" w:eastAsia="Times New Roman" w:hAnsiTheme="majorHAnsi" w:cstheme="majorHAnsi"/>
                <w:b/>
                <w:sz w:val="20"/>
                <w:szCs w:val="20"/>
                <w:lang w:val="en-GB"/>
              </w:rPr>
              <w:t>task</w:t>
            </w:r>
          </w:p>
          <w:p w14:paraId="318A67CA"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p w14:paraId="25BC7CF6" w14:textId="77777777" w:rsidR="00707129" w:rsidRDefault="00707129" w:rsidP="00707129">
            <w:pPr>
              <w:spacing w:before="20" w:after="20" w:line="240" w:lineRule="auto"/>
              <w:contextualSpacing/>
              <w:rPr>
                <w:rFonts w:asciiTheme="majorHAnsi" w:eastAsia="Times New Roman" w:hAnsiTheme="majorHAnsi" w:cstheme="majorHAnsi"/>
                <w:sz w:val="20"/>
                <w:szCs w:val="20"/>
                <w:lang w:val="en-GB"/>
              </w:rPr>
            </w:pPr>
            <w:r w:rsidRPr="00CC09A8">
              <w:rPr>
                <w:rFonts w:asciiTheme="majorHAnsi" w:eastAsia="Times New Roman" w:hAnsiTheme="majorHAnsi" w:cstheme="majorHAnsi"/>
                <w:sz w:val="20"/>
                <w:szCs w:val="20"/>
                <w:lang w:val="en-GB"/>
              </w:rPr>
              <w:t>Read through this article by the Guardian Newspaper about the role of agencies in IMC campaigns and come prepared to discuss the key points at the next session.</w:t>
            </w:r>
          </w:p>
          <w:p w14:paraId="7C48CCA1" w14:textId="77777777" w:rsidR="000E1331" w:rsidRPr="00CC09A8" w:rsidRDefault="000E1331" w:rsidP="00707129">
            <w:pPr>
              <w:spacing w:before="20" w:after="20" w:line="240" w:lineRule="auto"/>
              <w:contextualSpacing/>
              <w:rPr>
                <w:rFonts w:asciiTheme="majorHAnsi" w:eastAsia="Times New Roman" w:hAnsiTheme="majorHAnsi" w:cstheme="majorHAnsi"/>
                <w:sz w:val="20"/>
                <w:szCs w:val="20"/>
                <w:lang w:val="en-GB"/>
              </w:rPr>
            </w:pPr>
          </w:p>
          <w:p w14:paraId="4B12B545" w14:textId="77777777" w:rsidR="00707129" w:rsidRDefault="0016385B" w:rsidP="00707129">
            <w:pPr>
              <w:spacing w:before="20" w:after="20" w:line="240" w:lineRule="auto"/>
              <w:contextualSpacing/>
              <w:rPr>
                <w:rFonts w:asciiTheme="majorHAnsi" w:eastAsia="Times New Roman" w:hAnsiTheme="majorHAnsi" w:cstheme="majorHAnsi"/>
                <w:b/>
                <w:sz w:val="20"/>
                <w:szCs w:val="20"/>
                <w:lang w:val="en-GB"/>
              </w:rPr>
            </w:pPr>
            <w:hyperlink r:id="rId11" w:history="1">
              <w:r w:rsidR="00707129" w:rsidRPr="006B3997">
                <w:rPr>
                  <w:rStyle w:val="Hyperlink"/>
                  <w:rFonts w:asciiTheme="majorHAnsi" w:eastAsia="Times New Roman" w:hAnsiTheme="majorHAnsi" w:cstheme="majorHAnsi"/>
                  <w:sz w:val="20"/>
                  <w:szCs w:val="20"/>
                  <w:lang w:val="en-GB"/>
                </w:rPr>
                <w:t>https://www.theguardian.com/media-network/2015/oct/22/unify-specialist-advertising-agencies-marketing-campaigns</w:t>
              </w:r>
            </w:hyperlink>
          </w:p>
          <w:p w14:paraId="27C0F1FB" w14:textId="77777777" w:rsidR="00707129" w:rsidRPr="0079260A"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701" w:type="dxa"/>
          </w:tcPr>
          <w:p w14:paraId="16EDD25C" w14:textId="77777777" w:rsidR="006C3EE4" w:rsidRDefault="006C3EE4" w:rsidP="006C3EE4">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H</w:t>
            </w:r>
            <w:r w:rsidRPr="004859A5">
              <w:rPr>
                <w:rFonts w:asciiTheme="majorHAnsi" w:eastAsia="Times New Roman" w:hAnsiTheme="majorHAnsi" w:cstheme="majorHAnsi"/>
                <w:b/>
                <w:sz w:val="20"/>
                <w:szCs w:val="20"/>
                <w:lang w:val="en-GB"/>
              </w:rPr>
              <w:t xml:space="preserve">omework </w:t>
            </w:r>
            <w:r>
              <w:rPr>
                <w:rFonts w:asciiTheme="majorHAnsi" w:eastAsia="Times New Roman" w:hAnsiTheme="majorHAnsi" w:cstheme="majorHAnsi"/>
                <w:b/>
                <w:sz w:val="20"/>
                <w:szCs w:val="20"/>
                <w:lang w:val="en-GB"/>
              </w:rPr>
              <w:t>task</w:t>
            </w:r>
          </w:p>
          <w:p w14:paraId="71492DEB" w14:textId="77777777" w:rsidR="00707129" w:rsidRPr="0079260A" w:rsidRDefault="00707129" w:rsidP="005407D1">
            <w:pPr>
              <w:spacing w:before="20" w:after="20" w:line="240" w:lineRule="auto"/>
              <w:contextualSpacing/>
              <w:rPr>
                <w:rFonts w:asciiTheme="majorHAnsi" w:eastAsia="Times New Roman" w:hAnsiTheme="majorHAnsi" w:cstheme="majorHAnsi"/>
                <w:b/>
                <w:sz w:val="20"/>
                <w:szCs w:val="20"/>
                <w:lang w:val="en-GB"/>
              </w:rPr>
            </w:pPr>
          </w:p>
        </w:tc>
      </w:tr>
      <w:tr w:rsidR="00F7485E" w:rsidRPr="0018496E" w14:paraId="7FB759EE" w14:textId="77777777" w:rsidTr="00F7485E">
        <w:trPr>
          <w:trHeight w:val="842"/>
        </w:trPr>
        <w:tc>
          <w:tcPr>
            <w:tcW w:w="1129" w:type="dxa"/>
          </w:tcPr>
          <w:p w14:paraId="24C8F647" w14:textId="77777777" w:rsidR="00F7485E" w:rsidRDefault="00F7485E"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4C9CC873" w14:textId="60F99494" w:rsidR="00F7485E" w:rsidRPr="00BA13FE" w:rsidRDefault="00F7485E"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w:t>
            </w:r>
          </w:p>
        </w:tc>
        <w:tc>
          <w:tcPr>
            <w:tcW w:w="5953" w:type="dxa"/>
          </w:tcPr>
          <w:p w14:paraId="35C2C8A2" w14:textId="61C5ED2C" w:rsidR="00F7485E" w:rsidRDefault="00F7485E"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709" w:type="dxa"/>
          </w:tcPr>
          <w:p w14:paraId="0C97B510" w14:textId="77777777" w:rsidR="00F7485E" w:rsidRPr="00F7485E" w:rsidRDefault="00F7485E"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3309E1DB" w14:textId="0128910C" w:rsidR="00F7485E" w:rsidRPr="00F7485E" w:rsidRDefault="00F7485E" w:rsidP="00707129">
            <w:pPr>
              <w:spacing w:before="20" w:after="20" w:line="240" w:lineRule="auto"/>
              <w:contextualSpacing/>
              <w:rPr>
                <w:rFonts w:asciiTheme="majorHAnsi" w:eastAsia="Times New Roman" w:hAnsiTheme="majorHAnsi" w:cstheme="majorHAnsi"/>
                <w:sz w:val="20"/>
                <w:szCs w:val="20"/>
                <w:lang w:val="en-GB"/>
              </w:rPr>
            </w:pPr>
            <w:r w:rsidRPr="00F7485E">
              <w:rPr>
                <w:rFonts w:asciiTheme="majorHAnsi" w:eastAsia="Times New Roman" w:hAnsiTheme="majorHAnsi" w:cstheme="majorHAnsi"/>
                <w:sz w:val="20"/>
                <w:szCs w:val="20"/>
                <w:lang w:val="en-GB"/>
              </w:rPr>
              <w:t>Ask questions.</w:t>
            </w:r>
          </w:p>
        </w:tc>
        <w:tc>
          <w:tcPr>
            <w:tcW w:w="1701" w:type="dxa"/>
          </w:tcPr>
          <w:p w14:paraId="1D2A6D7F" w14:textId="77777777" w:rsidR="00F7485E" w:rsidRDefault="00F7485E" w:rsidP="006C3EE4">
            <w:pPr>
              <w:spacing w:before="20" w:after="20" w:line="240" w:lineRule="auto"/>
              <w:contextualSpacing/>
              <w:rPr>
                <w:rFonts w:asciiTheme="majorHAnsi" w:eastAsia="Times New Roman" w:hAnsiTheme="majorHAnsi" w:cstheme="majorHAnsi"/>
                <w:b/>
                <w:sz w:val="20"/>
                <w:szCs w:val="20"/>
                <w:lang w:val="en-GB"/>
              </w:rPr>
            </w:pPr>
          </w:p>
        </w:tc>
      </w:tr>
    </w:tbl>
    <w:p w14:paraId="352CA645" w14:textId="77777777" w:rsidR="00567691" w:rsidRDefault="00567691">
      <w:pPr>
        <w:rPr>
          <w:b/>
        </w:rPr>
      </w:pPr>
      <w:r>
        <w:rPr>
          <w:b/>
        </w:rPr>
        <w:br w:type="page"/>
      </w:r>
    </w:p>
    <w:p w14:paraId="68CFF37D" w14:textId="4BD83FAC" w:rsidR="008B4302" w:rsidRPr="008B4302" w:rsidRDefault="008B4302">
      <w:pPr>
        <w:rPr>
          <w:b/>
          <w:color w:val="0072CE"/>
          <w:sz w:val="52"/>
          <w:szCs w:val="44"/>
          <w:lang w:val="en-GB"/>
        </w:rPr>
      </w:pPr>
      <w:r w:rsidRPr="008B4302">
        <w:rPr>
          <w:b/>
          <w:color w:val="0072CE"/>
          <w:sz w:val="52"/>
          <w:szCs w:val="44"/>
          <w:lang w:val="en-GB"/>
        </w:rPr>
        <w:lastRenderedPageBreak/>
        <w:t>SESSION 2: The role of third party agencies in providing creative, media, and marketing services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5953"/>
        <w:gridCol w:w="709"/>
        <w:gridCol w:w="4536"/>
        <w:gridCol w:w="1701"/>
      </w:tblGrid>
      <w:tr w:rsidR="005407D1" w:rsidRPr="0018496E" w14:paraId="1FD704F0" w14:textId="77777777" w:rsidTr="00EF0393">
        <w:tc>
          <w:tcPr>
            <w:tcW w:w="1129" w:type="dxa"/>
          </w:tcPr>
          <w:p w14:paraId="541669E9" w14:textId="77777777" w:rsidR="005407D1" w:rsidRPr="0018496E" w:rsidRDefault="005407D1" w:rsidP="00EF0393">
            <w:pPr>
              <w:spacing w:before="20" w:after="20" w:line="240" w:lineRule="auto"/>
              <w:contextualSpacing/>
              <w:rPr>
                <w:rFonts w:asciiTheme="majorHAnsi" w:eastAsia="Times New Roman" w:hAnsiTheme="majorHAnsi" w:cstheme="majorHAnsi"/>
                <w:b/>
                <w:sz w:val="20"/>
                <w:szCs w:val="20"/>
                <w:lang w:val="en-GB"/>
              </w:rPr>
            </w:pPr>
            <w:r w:rsidRPr="0018496E">
              <w:rPr>
                <w:b/>
                <w:lang w:val="en-GB"/>
              </w:rPr>
              <w:t>Approx. Duration</w:t>
            </w:r>
          </w:p>
        </w:tc>
        <w:tc>
          <w:tcPr>
            <w:tcW w:w="1560" w:type="dxa"/>
          </w:tcPr>
          <w:p w14:paraId="7AE9F638" w14:textId="77777777" w:rsidR="005407D1" w:rsidRPr="0018496E" w:rsidRDefault="005407D1"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Topic</w:t>
            </w:r>
          </w:p>
        </w:tc>
        <w:tc>
          <w:tcPr>
            <w:tcW w:w="5953" w:type="dxa"/>
          </w:tcPr>
          <w:p w14:paraId="7C97B5BB" w14:textId="77777777" w:rsidR="005407D1" w:rsidRPr="0018496E" w:rsidRDefault="005407D1"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Tutor Activity</w:t>
            </w:r>
          </w:p>
        </w:tc>
        <w:tc>
          <w:tcPr>
            <w:tcW w:w="709" w:type="dxa"/>
          </w:tcPr>
          <w:p w14:paraId="6323BCA5" w14:textId="77777777" w:rsidR="005407D1" w:rsidRPr="0018496E" w:rsidRDefault="005407D1" w:rsidP="00EF0393">
            <w:pPr>
              <w:spacing w:before="20" w:after="20" w:line="240" w:lineRule="auto"/>
              <w:contextualSpacing/>
              <w:jc w:val="center"/>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Slides</w:t>
            </w:r>
          </w:p>
        </w:tc>
        <w:tc>
          <w:tcPr>
            <w:tcW w:w="4536" w:type="dxa"/>
          </w:tcPr>
          <w:p w14:paraId="6D08ED91" w14:textId="77777777" w:rsidR="005407D1" w:rsidRPr="0018496E" w:rsidRDefault="005407D1"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Learner Activity</w:t>
            </w:r>
          </w:p>
        </w:tc>
        <w:tc>
          <w:tcPr>
            <w:tcW w:w="1701" w:type="dxa"/>
          </w:tcPr>
          <w:p w14:paraId="0A8EB589" w14:textId="77777777" w:rsidR="005407D1" w:rsidRPr="0018496E" w:rsidRDefault="005407D1"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Formative Assessment</w:t>
            </w:r>
          </w:p>
        </w:tc>
      </w:tr>
      <w:tr w:rsidR="00707129" w:rsidRPr="0018496E" w14:paraId="7C07DDCA" w14:textId="77777777" w:rsidTr="00170A30">
        <w:trPr>
          <w:trHeight w:val="2109"/>
        </w:trPr>
        <w:tc>
          <w:tcPr>
            <w:tcW w:w="1129" w:type="dxa"/>
          </w:tcPr>
          <w:p w14:paraId="491A51F2"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11C69AA4" w14:textId="77777777" w:rsidR="00707129" w:rsidRPr="006A285E" w:rsidRDefault="00707129" w:rsidP="00707129">
            <w:pPr>
              <w:rPr>
                <w:rFonts w:asciiTheme="majorHAnsi" w:eastAsia="Times New Roman" w:hAnsiTheme="majorHAnsi" w:cstheme="majorHAnsi"/>
                <w:sz w:val="20"/>
                <w:szCs w:val="20"/>
                <w:lang w:val="en-GB"/>
              </w:rPr>
            </w:pPr>
            <w:r w:rsidRPr="00C12822">
              <w:rPr>
                <w:rFonts w:asciiTheme="majorHAnsi" w:eastAsia="Times New Roman" w:hAnsiTheme="majorHAnsi" w:cstheme="majorHAnsi"/>
                <w:sz w:val="20"/>
                <w:szCs w:val="20"/>
                <w:lang w:val="en-GB"/>
              </w:rPr>
              <w:t>Introduction to session and learning outcomes</w:t>
            </w:r>
            <w:r w:rsidRPr="00C12822">
              <w:rPr>
                <w:sz w:val="24"/>
                <w:lang w:val="en-GB"/>
              </w:rPr>
              <w:t xml:space="preserve"> </w:t>
            </w:r>
          </w:p>
        </w:tc>
        <w:tc>
          <w:tcPr>
            <w:tcW w:w="5953" w:type="dxa"/>
          </w:tcPr>
          <w:p w14:paraId="0B27445F" w14:textId="5A7C0DFD"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w:t>
            </w:r>
            <w:r w:rsidR="00683052">
              <w:rPr>
                <w:rFonts w:asciiTheme="majorHAnsi" w:eastAsia="Times New Roman" w:hAnsiTheme="majorHAnsi" w:cstheme="majorHAnsi"/>
                <w:b/>
                <w:bCs/>
                <w:sz w:val="20"/>
                <w:szCs w:val="20"/>
                <w:lang w:val="en-GB"/>
              </w:rPr>
              <w:t>Class</w:t>
            </w:r>
            <w:r>
              <w:rPr>
                <w:rFonts w:asciiTheme="majorHAnsi" w:eastAsia="Times New Roman" w:hAnsiTheme="majorHAnsi" w:cstheme="majorHAnsi"/>
                <w:b/>
                <w:bCs/>
                <w:sz w:val="20"/>
                <w:szCs w:val="20"/>
                <w:lang w:val="en-GB"/>
              </w:rPr>
              <w:t xml:space="preserve"> discussion </w:t>
            </w:r>
          </w:p>
          <w:p w14:paraId="7C76AC3A"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p w14:paraId="5311977E" w14:textId="52D80823" w:rsidR="00707129" w:rsidRPr="00D4505A" w:rsidRDefault="00707129" w:rsidP="000A5DDC">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D4505A">
              <w:rPr>
                <w:rFonts w:asciiTheme="majorHAnsi" w:eastAsia="Times New Roman" w:hAnsiTheme="majorHAnsi" w:cstheme="majorHAnsi"/>
                <w:sz w:val="20"/>
                <w:szCs w:val="20"/>
                <w:lang w:val="en-GB"/>
              </w:rPr>
              <w:t xml:space="preserve">Ask students what they remember most about session 1. </w:t>
            </w:r>
          </w:p>
          <w:p w14:paraId="086A65B6" w14:textId="1BDC0A72" w:rsidR="00707129" w:rsidRPr="00D4505A" w:rsidRDefault="00707129" w:rsidP="001D6559">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bCs/>
                <w:sz w:val="20"/>
                <w:szCs w:val="20"/>
                <w:lang w:val="en-GB"/>
              </w:rPr>
            </w:pPr>
            <w:r w:rsidRPr="00D4505A">
              <w:rPr>
                <w:rFonts w:asciiTheme="majorHAnsi" w:eastAsia="Times New Roman" w:hAnsiTheme="majorHAnsi" w:cstheme="majorHAnsi"/>
                <w:sz w:val="20"/>
                <w:szCs w:val="20"/>
                <w:lang w:val="en-GB"/>
              </w:rPr>
              <w:t>Encourage them to discuss the basic steps in the planning process and pay particular attention to the SOSTAC</w:t>
            </w:r>
            <w:r w:rsidRPr="00D4505A">
              <w:rPr>
                <w:rFonts w:asciiTheme="majorHAnsi" w:eastAsia="Times New Roman" w:hAnsiTheme="majorHAnsi" w:cstheme="majorHAnsi"/>
                <w:bCs/>
                <w:sz w:val="20"/>
                <w:szCs w:val="20"/>
                <w:lang w:val="en-GB"/>
              </w:rPr>
              <w:t xml:space="preserve"> and other popular models.</w:t>
            </w:r>
          </w:p>
          <w:p w14:paraId="74CCBBD3" w14:textId="0C512798" w:rsidR="00707129" w:rsidRPr="00842DD3" w:rsidRDefault="00707129" w:rsidP="00D4505A">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identify some of the benefits of taking a planned approach to IMC</w:t>
            </w:r>
            <w:r w:rsidR="00F7485E">
              <w:rPr>
                <w:rFonts w:asciiTheme="majorHAnsi" w:eastAsia="Times New Roman" w:hAnsiTheme="majorHAnsi" w:cstheme="majorHAnsi"/>
                <w:bCs/>
                <w:sz w:val="20"/>
                <w:szCs w:val="20"/>
                <w:lang w:val="en-GB"/>
              </w:rPr>
              <w:t>.</w:t>
            </w:r>
          </w:p>
        </w:tc>
        <w:tc>
          <w:tcPr>
            <w:tcW w:w="709" w:type="dxa"/>
          </w:tcPr>
          <w:p w14:paraId="6D4E7D25" w14:textId="7867B404" w:rsidR="00707129" w:rsidRDefault="00357528" w:rsidP="007071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4536" w:type="dxa"/>
          </w:tcPr>
          <w:p w14:paraId="7723D911" w14:textId="285D635A"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354B5F48"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27931B9C"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 you</w:t>
            </w:r>
            <w:r w:rsidR="008308CE">
              <w:rPr>
                <w:rFonts w:asciiTheme="majorHAnsi" w:eastAsia="Times New Roman" w:hAnsiTheme="majorHAnsi" w:cstheme="majorHAnsi"/>
                <w:sz w:val="20"/>
                <w:szCs w:val="20"/>
                <w:lang w:val="en-GB"/>
              </w:rPr>
              <w:t xml:space="preserve"> re</w:t>
            </w:r>
            <w:r>
              <w:rPr>
                <w:rFonts w:asciiTheme="majorHAnsi" w:eastAsia="Times New Roman" w:hAnsiTheme="majorHAnsi" w:cstheme="majorHAnsi"/>
                <w:sz w:val="20"/>
                <w:szCs w:val="20"/>
                <w:lang w:val="en-GB"/>
              </w:rPr>
              <w:t>member most from Session 1? Which of the popular IMC planning models do you remember and can you explain their principles?</w:t>
            </w:r>
          </w:p>
          <w:p w14:paraId="5196E9F7"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p w14:paraId="259A8EB6"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Draw some conclusions about the benefits of taking a planned approach.</w:t>
            </w:r>
          </w:p>
        </w:tc>
        <w:tc>
          <w:tcPr>
            <w:tcW w:w="1701" w:type="dxa"/>
          </w:tcPr>
          <w:p w14:paraId="356197C3" w14:textId="77777777" w:rsidR="00707129" w:rsidRPr="005925C6" w:rsidRDefault="00707129" w:rsidP="00707129">
            <w:pPr>
              <w:pStyle w:val="ListParagraph"/>
              <w:tabs>
                <w:tab w:val="left" w:pos="181"/>
              </w:tabs>
              <w:spacing w:before="20" w:after="20" w:line="240" w:lineRule="auto"/>
              <w:ind w:left="28"/>
              <w:rPr>
                <w:rFonts w:asciiTheme="majorHAnsi" w:eastAsia="Times New Roman" w:hAnsiTheme="majorHAnsi" w:cstheme="majorHAnsi"/>
                <w:b/>
                <w:sz w:val="20"/>
                <w:szCs w:val="20"/>
                <w:lang w:val="en-GB"/>
              </w:rPr>
            </w:pPr>
          </w:p>
        </w:tc>
      </w:tr>
      <w:tr w:rsidR="00707129" w:rsidRPr="0018496E" w14:paraId="231B16D6" w14:textId="77777777" w:rsidTr="00170A30">
        <w:trPr>
          <w:trHeight w:val="2906"/>
        </w:trPr>
        <w:tc>
          <w:tcPr>
            <w:tcW w:w="1129" w:type="dxa"/>
            <w:vMerge w:val="restart"/>
          </w:tcPr>
          <w:p w14:paraId="54D4994D" w14:textId="0B378946" w:rsidR="00707129" w:rsidRPr="0018496E" w:rsidRDefault="00792D1C" w:rsidP="0070712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w:t>
            </w:r>
            <w:r w:rsidR="005407D1">
              <w:rPr>
                <w:rFonts w:asciiTheme="majorHAnsi" w:eastAsia="Times New Roman" w:hAnsiTheme="majorHAnsi" w:cstheme="majorHAnsi"/>
                <w:b/>
                <w:sz w:val="20"/>
                <w:szCs w:val="20"/>
                <w:lang w:val="en-GB"/>
              </w:rPr>
              <w:t>.5</w:t>
            </w:r>
            <w:r w:rsidR="00707129">
              <w:rPr>
                <w:rFonts w:asciiTheme="majorHAnsi" w:eastAsia="Times New Roman" w:hAnsiTheme="majorHAnsi" w:cstheme="majorHAnsi"/>
                <w:b/>
                <w:sz w:val="20"/>
                <w:szCs w:val="20"/>
                <w:lang w:val="en-GB"/>
              </w:rPr>
              <w:t xml:space="preserve"> Hours</w:t>
            </w:r>
          </w:p>
        </w:tc>
        <w:tc>
          <w:tcPr>
            <w:tcW w:w="1560" w:type="dxa"/>
            <w:vMerge w:val="restart"/>
          </w:tcPr>
          <w:p w14:paraId="474224C1" w14:textId="044044DC" w:rsidR="00707129" w:rsidRPr="0018496E" w:rsidRDefault="00563121" w:rsidP="00707129">
            <w:pPr>
              <w:rPr>
                <w:b/>
                <w:sz w:val="24"/>
                <w:lang w:val="en-GB"/>
              </w:rPr>
            </w:pPr>
            <w:r>
              <w:rPr>
                <w:rFonts w:asciiTheme="majorHAnsi" w:eastAsia="Times New Roman" w:hAnsiTheme="majorHAnsi" w:cstheme="majorHAnsi"/>
                <w:sz w:val="20"/>
                <w:szCs w:val="20"/>
                <w:lang w:val="en-GB"/>
              </w:rPr>
              <w:t>AC</w:t>
            </w:r>
            <w:r w:rsidR="00707129" w:rsidRPr="006A285E">
              <w:rPr>
                <w:rFonts w:asciiTheme="majorHAnsi" w:eastAsia="Times New Roman" w:hAnsiTheme="majorHAnsi" w:cstheme="majorHAnsi"/>
                <w:sz w:val="20"/>
                <w:szCs w:val="20"/>
                <w:lang w:val="en-GB"/>
              </w:rPr>
              <w:t xml:space="preserve"> 5.2 </w:t>
            </w:r>
            <w:r w:rsidR="00357528" w:rsidRPr="00357528">
              <w:rPr>
                <w:rFonts w:asciiTheme="majorHAnsi" w:eastAsia="Times New Roman" w:hAnsiTheme="majorHAnsi" w:cstheme="majorHAnsi"/>
                <w:sz w:val="20"/>
                <w:szCs w:val="20"/>
                <w:lang w:val="en-GB"/>
              </w:rPr>
              <w:t xml:space="preserve">Explain the role of third-party agencies in providing creative, media and marketing services </w:t>
            </w:r>
          </w:p>
        </w:tc>
        <w:tc>
          <w:tcPr>
            <w:tcW w:w="5953" w:type="dxa"/>
          </w:tcPr>
          <w:p w14:paraId="17C072E9" w14:textId="576E23E7" w:rsidR="00563121" w:rsidRDefault="00563121" w:rsidP="00563121">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E5.pptx</w:t>
            </w:r>
          </w:p>
          <w:p w14:paraId="4D0517C8" w14:textId="77777777" w:rsidR="00563121" w:rsidRPr="00DB60FA" w:rsidRDefault="00563121" w:rsidP="00563121">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4F88D575" w14:textId="2068A878"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r w:rsidR="00F7485E">
              <w:rPr>
                <w:rFonts w:asciiTheme="majorHAnsi" w:eastAsia="Times New Roman" w:hAnsiTheme="majorHAnsi" w:cstheme="majorHAnsi"/>
                <w:b/>
                <w:bCs/>
                <w:sz w:val="20"/>
                <w:szCs w:val="20"/>
                <w:lang w:val="en-GB"/>
              </w:rPr>
              <w:t>.</w:t>
            </w:r>
          </w:p>
          <w:p w14:paraId="4F71BF12"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59BC0003" w14:textId="67900D11" w:rsidR="00707129" w:rsidRDefault="00707129" w:rsidP="00D4505A">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4504A1">
              <w:rPr>
                <w:rFonts w:asciiTheme="majorHAnsi" w:eastAsia="Times New Roman" w:hAnsiTheme="majorHAnsi" w:cstheme="majorHAnsi"/>
                <w:sz w:val="20"/>
                <w:szCs w:val="20"/>
                <w:lang w:val="en-GB"/>
              </w:rPr>
              <w:t xml:space="preserve">Ask students what they learned from reading the Guardian article required as </w:t>
            </w:r>
            <w:r w:rsidR="008B4302">
              <w:rPr>
                <w:rFonts w:asciiTheme="majorHAnsi" w:eastAsia="Times New Roman" w:hAnsiTheme="majorHAnsi" w:cstheme="majorHAnsi"/>
                <w:sz w:val="20"/>
                <w:szCs w:val="20"/>
                <w:lang w:val="en-GB"/>
              </w:rPr>
              <w:t xml:space="preserve">their last </w:t>
            </w:r>
            <w:r w:rsidRPr="004504A1">
              <w:rPr>
                <w:rFonts w:asciiTheme="majorHAnsi" w:eastAsia="Times New Roman" w:hAnsiTheme="majorHAnsi" w:cstheme="majorHAnsi"/>
                <w:sz w:val="20"/>
                <w:szCs w:val="20"/>
                <w:lang w:val="en-GB"/>
              </w:rPr>
              <w:t xml:space="preserve">Homework </w:t>
            </w:r>
            <w:r w:rsidR="005407D1">
              <w:rPr>
                <w:rFonts w:asciiTheme="majorHAnsi" w:eastAsia="Times New Roman" w:hAnsiTheme="majorHAnsi" w:cstheme="majorHAnsi"/>
                <w:sz w:val="20"/>
                <w:szCs w:val="20"/>
                <w:lang w:val="en-GB"/>
              </w:rPr>
              <w:t>task</w:t>
            </w:r>
          </w:p>
          <w:p w14:paraId="298CF0C3" w14:textId="77777777" w:rsidR="00707129" w:rsidRDefault="00707129" w:rsidP="00D4505A">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825605">
              <w:rPr>
                <w:rFonts w:asciiTheme="majorHAnsi" w:eastAsia="Times New Roman" w:hAnsiTheme="majorHAnsi" w:cstheme="majorHAnsi"/>
                <w:sz w:val="20"/>
                <w:szCs w:val="20"/>
                <w:lang w:val="en-GB"/>
              </w:rPr>
              <w:t xml:space="preserve">Draw the discussion together by </w:t>
            </w:r>
            <w:r>
              <w:rPr>
                <w:rFonts w:asciiTheme="majorHAnsi" w:eastAsia="Times New Roman" w:hAnsiTheme="majorHAnsi" w:cstheme="majorHAnsi"/>
                <w:sz w:val="20"/>
                <w:szCs w:val="20"/>
                <w:lang w:val="en-GB"/>
              </w:rPr>
              <w:t>exploring whether integration or specialisation are the most appropriate structure in today’s marketing environment.</w:t>
            </w:r>
          </w:p>
          <w:p w14:paraId="1EFD3D83" w14:textId="77777777" w:rsidR="00707129" w:rsidRPr="004504A1"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A13D60D" w14:textId="77777777" w:rsidR="00707129" w:rsidRDefault="0016385B" w:rsidP="00707129">
            <w:pPr>
              <w:spacing w:before="20" w:after="20" w:line="240" w:lineRule="auto"/>
              <w:contextualSpacing/>
              <w:rPr>
                <w:rStyle w:val="Hyperlink"/>
                <w:rFonts w:asciiTheme="majorHAnsi" w:eastAsia="Times New Roman" w:hAnsiTheme="majorHAnsi" w:cstheme="majorHAnsi"/>
                <w:sz w:val="20"/>
                <w:szCs w:val="20"/>
                <w:lang w:val="en-GB"/>
              </w:rPr>
            </w:pPr>
            <w:hyperlink r:id="rId12" w:history="1">
              <w:r w:rsidR="00707129" w:rsidRPr="006B3997">
                <w:rPr>
                  <w:rStyle w:val="Hyperlink"/>
                  <w:rFonts w:asciiTheme="majorHAnsi" w:eastAsia="Times New Roman" w:hAnsiTheme="majorHAnsi" w:cstheme="majorHAnsi"/>
                  <w:sz w:val="20"/>
                  <w:szCs w:val="20"/>
                  <w:lang w:val="en-GB"/>
                </w:rPr>
                <w:t>https://www.theguardian.com/media-network/2015/oct/22/unify-specialist-advertising-agencies-marketing-campaigns</w:t>
              </w:r>
            </w:hyperlink>
          </w:p>
          <w:p w14:paraId="742D87CE" w14:textId="77777777" w:rsidR="00F7485E" w:rsidRPr="004B1F82" w:rsidRDefault="00F7485E" w:rsidP="00707129">
            <w:pPr>
              <w:spacing w:before="20" w:after="20" w:line="240" w:lineRule="auto"/>
              <w:contextualSpacing/>
              <w:rPr>
                <w:rFonts w:asciiTheme="majorHAnsi" w:eastAsia="Times New Roman" w:hAnsiTheme="majorHAnsi" w:cstheme="majorHAnsi"/>
                <w:sz w:val="20"/>
                <w:szCs w:val="20"/>
                <w:lang w:val="en-GB"/>
              </w:rPr>
            </w:pPr>
          </w:p>
        </w:tc>
        <w:tc>
          <w:tcPr>
            <w:tcW w:w="709" w:type="dxa"/>
          </w:tcPr>
          <w:p w14:paraId="11BFD30A" w14:textId="3D71F5F0" w:rsidR="00707129" w:rsidRPr="0018496E" w:rsidRDefault="00357528"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4536" w:type="dxa"/>
          </w:tcPr>
          <w:p w14:paraId="070FDB03" w14:textId="009B88F4"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0651B44C" w14:textId="7777777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077E6F8D" w14:textId="77777777" w:rsidR="00707129" w:rsidRPr="001A6268"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sidRPr="001A6268">
              <w:rPr>
                <w:rFonts w:asciiTheme="majorHAnsi" w:eastAsia="Times New Roman" w:hAnsiTheme="majorHAnsi" w:cstheme="majorHAnsi"/>
                <w:sz w:val="20"/>
                <w:szCs w:val="20"/>
                <w:lang w:val="en-GB"/>
              </w:rPr>
              <w:t>What did you learn from reading the</w:t>
            </w:r>
            <w:r>
              <w:rPr>
                <w:rFonts w:asciiTheme="majorHAnsi" w:eastAsia="Times New Roman" w:hAnsiTheme="majorHAnsi" w:cstheme="majorHAnsi"/>
                <w:sz w:val="20"/>
                <w:szCs w:val="20"/>
                <w:lang w:val="en-GB"/>
              </w:rPr>
              <w:t xml:space="preserve"> article in the Guardian Newspaper? Do you think agencies are right to specialise or should they focus on providing a fully integrated service?</w:t>
            </w:r>
          </w:p>
          <w:p w14:paraId="188A2095" w14:textId="77777777" w:rsidR="00707129" w:rsidRPr="00CA1413"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p w14:paraId="0610BBFD" w14:textId="77777777" w:rsidR="00707129" w:rsidRPr="0018496E"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1701" w:type="dxa"/>
          </w:tcPr>
          <w:p w14:paraId="4B0893CE" w14:textId="77777777" w:rsidR="00707129" w:rsidRPr="00170A30"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p>
        </w:tc>
      </w:tr>
      <w:tr w:rsidR="00707129" w:rsidRPr="0018496E" w14:paraId="1BBB70DF" w14:textId="77777777" w:rsidTr="00D4505A">
        <w:trPr>
          <w:trHeight w:val="699"/>
        </w:trPr>
        <w:tc>
          <w:tcPr>
            <w:tcW w:w="1129" w:type="dxa"/>
            <w:vMerge/>
          </w:tcPr>
          <w:p w14:paraId="6147D0C7"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1B21559C" w14:textId="77777777" w:rsidR="00707129" w:rsidRPr="006A285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953" w:type="dxa"/>
          </w:tcPr>
          <w:p w14:paraId="68DE0A0D" w14:textId="71EA7B75"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E6167D">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p>
          <w:p w14:paraId="29348065"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p w14:paraId="38861DEA" w14:textId="4B544148" w:rsidR="00707129" w:rsidRPr="00D4505A" w:rsidRDefault="00707129" w:rsidP="00A745BC">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D4505A">
              <w:rPr>
                <w:rFonts w:asciiTheme="majorHAnsi" w:eastAsia="Times New Roman" w:hAnsiTheme="majorHAnsi" w:cstheme="majorHAnsi"/>
                <w:sz w:val="20"/>
                <w:szCs w:val="20"/>
                <w:lang w:val="en-GB"/>
              </w:rPr>
              <w:t>Explain the different types of agency and their role in supporting brands in the planning and implementation of the IMC campaign.</w:t>
            </w:r>
            <w:r w:rsidR="0050702B" w:rsidRPr="00D4505A">
              <w:rPr>
                <w:rFonts w:asciiTheme="majorHAnsi" w:eastAsia="Times New Roman" w:hAnsiTheme="majorHAnsi" w:cstheme="majorHAnsi"/>
                <w:sz w:val="20"/>
                <w:szCs w:val="20"/>
                <w:lang w:val="en-GB"/>
              </w:rPr>
              <w:t xml:space="preserve"> Use this video to help explain your key points: </w:t>
            </w:r>
            <w:hyperlink r:id="rId13" w:history="1">
              <w:r w:rsidR="0050702B" w:rsidRPr="00D4505A">
                <w:rPr>
                  <w:rStyle w:val="Hyperlink"/>
                  <w:rFonts w:asciiTheme="majorHAnsi" w:eastAsia="Times New Roman" w:hAnsiTheme="majorHAnsi" w:cstheme="majorHAnsi"/>
                  <w:sz w:val="20"/>
                  <w:szCs w:val="20"/>
                  <w:lang w:val="en-GB"/>
                </w:rPr>
                <w:t>https://youtu.be/lPRRu7N29cw</w:t>
              </w:r>
            </w:hyperlink>
            <w:r w:rsidR="0050702B" w:rsidRPr="00D4505A">
              <w:rPr>
                <w:rFonts w:asciiTheme="majorHAnsi" w:eastAsia="Times New Roman" w:hAnsiTheme="majorHAnsi" w:cstheme="majorHAnsi"/>
                <w:sz w:val="20"/>
                <w:szCs w:val="20"/>
                <w:lang w:val="en-GB"/>
              </w:rPr>
              <w:t xml:space="preserve"> </w:t>
            </w:r>
          </w:p>
          <w:p w14:paraId="0C3674AD" w14:textId="5F695A6C" w:rsidR="00707129" w:rsidRPr="00842DD3" w:rsidRDefault="00964659" w:rsidP="00964659">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lastRenderedPageBreak/>
              <w:t>Next, ask</w:t>
            </w:r>
            <w:r w:rsidR="00707129" w:rsidRPr="00575FC2">
              <w:rPr>
                <w:rFonts w:asciiTheme="majorHAnsi" w:eastAsia="Times New Roman" w:hAnsiTheme="majorHAnsi" w:cstheme="majorHAnsi"/>
                <w:sz w:val="20"/>
                <w:szCs w:val="20"/>
                <w:lang w:val="en-GB"/>
              </w:rPr>
              <w:t xml:space="preserve"> students to watch the video </w:t>
            </w:r>
            <w:r w:rsidR="00357528">
              <w:rPr>
                <w:rFonts w:asciiTheme="majorHAnsi" w:eastAsia="Times New Roman" w:hAnsiTheme="majorHAnsi" w:cstheme="majorHAnsi"/>
                <w:sz w:val="20"/>
                <w:szCs w:val="20"/>
                <w:lang w:val="en-GB"/>
              </w:rPr>
              <w:t>on slide 1</w:t>
            </w:r>
            <w:r>
              <w:rPr>
                <w:rFonts w:asciiTheme="majorHAnsi" w:eastAsia="Times New Roman" w:hAnsiTheme="majorHAnsi" w:cstheme="majorHAnsi"/>
                <w:sz w:val="20"/>
                <w:szCs w:val="20"/>
                <w:lang w:val="en-GB"/>
              </w:rPr>
              <w:t>8</w:t>
            </w:r>
            <w:r w:rsidR="00357528">
              <w:rPr>
                <w:rFonts w:asciiTheme="majorHAnsi" w:eastAsia="Times New Roman" w:hAnsiTheme="majorHAnsi" w:cstheme="majorHAnsi"/>
                <w:sz w:val="20"/>
                <w:szCs w:val="20"/>
                <w:lang w:val="en-GB"/>
              </w:rPr>
              <w:t xml:space="preserve"> </w:t>
            </w:r>
            <w:hyperlink r:id="rId14" w:history="1">
              <w:r w:rsidR="00357528" w:rsidRPr="00357528">
                <w:rPr>
                  <w:rStyle w:val="Hyperlink"/>
                </w:rPr>
                <w:t>https://youtu.be/QWFDonRCgAE</w:t>
              </w:r>
            </w:hyperlink>
            <w:r w:rsidR="00357528">
              <w:rPr>
                <w:rFonts w:asciiTheme="majorHAnsi" w:eastAsia="Times New Roman" w:hAnsiTheme="majorHAnsi" w:cstheme="majorHAnsi"/>
                <w:sz w:val="20"/>
                <w:szCs w:val="20"/>
                <w:lang w:val="en-GB"/>
              </w:rPr>
              <w:t xml:space="preserve"> </w:t>
            </w:r>
            <w:r w:rsidR="00707129" w:rsidRPr="00575FC2">
              <w:rPr>
                <w:rFonts w:asciiTheme="majorHAnsi" w:eastAsia="Times New Roman" w:hAnsiTheme="majorHAnsi" w:cstheme="majorHAnsi"/>
                <w:sz w:val="20"/>
                <w:szCs w:val="20"/>
                <w:lang w:val="en-GB"/>
              </w:rPr>
              <w:t>and to think about the benefits and the drawbacks of employing a third-party marketing</w:t>
            </w:r>
            <w:r w:rsidR="00707129" w:rsidRPr="0050702B">
              <w:rPr>
                <w:rFonts w:asciiTheme="majorHAnsi" w:eastAsia="Times New Roman" w:hAnsiTheme="majorHAnsi" w:cstheme="majorHAnsi"/>
                <w:sz w:val="20"/>
                <w:szCs w:val="20"/>
                <w:lang w:val="en-GB"/>
              </w:rPr>
              <w:t xml:space="preserve"> specialist.</w:t>
            </w:r>
          </w:p>
        </w:tc>
        <w:tc>
          <w:tcPr>
            <w:tcW w:w="709" w:type="dxa"/>
          </w:tcPr>
          <w:p w14:paraId="2026BC15" w14:textId="67BEC017" w:rsidR="00707129" w:rsidRDefault="00357528" w:rsidP="007071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w:t>
            </w:r>
            <w:r w:rsidR="00964659">
              <w:rPr>
                <w:rFonts w:asciiTheme="majorHAnsi" w:eastAsia="Times New Roman" w:hAnsiTheme="majorHAnsi" w:cstheme="majorHAnsi"/>
                <w:sz w:val="20"/>
                <w:szCs w:val="20"/>
                <w:lang w:val="en-GB"/>
              </w:rPr>
              <w:t>-18</w:t>
            </w:r>
          </w:p>
        </w:tc>
        <w:tc>
          <w:tcPr>
            <w:tcW w:w="4536" w:type="dxa"/>
          </w:tcPr>
          <w:p w14:paraId="090A440E" w14:textId="643177BA"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683052">
              <w:rPr>
                <w:rFonts w:asciiTheme="majorHAnsi" w:eastAsia="Times New Roman" w:hAnsiTheme="majorHAnsi" w:cstheme="majorHAnsi"/>
                <w:sz w:val="20"/>
                <w:szCs w:val="20"/>
                <w:lang w:val="en-GB"/>
              </w:rPr>
              <w:t>.</w:t>
            </w:r>
          </w:p>
          <w:p w14:paraId="69E17911"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tc>
        <w:tc>
          <w:tcPr>
            <w:tcW w:w="1701" w:type="dxa"/>
          </w:tcPr>
          <w:p w14:paraId="09EE72EC" w14:textId="77777777" w:rsidR="00707129" w:rsidRPr="005925C6" w:rsidRDefault="00707129" w:rsidP="00707129">
            <w:pPr>
              <w:pStyle w:val="ListParagraph"/>
              <w:tabs>
                <w:tab w:val="left" w:pos="181"/>
              </w:tabs>
              <w:spacing w:before="20" w:after="20" w:line="240" w:lineRule="auto"/>
              <w:ind w:left="28"/>
              <w:rPr>
                <w:rFonts w:asciiTheme="majorHAnsi" w:eastAsia="Times New Roman" w:hAnsiTheme="majorHAnsi" w:cstheme="majorHAnsi"/>
                <w:b/>
                <w:sz w:val="20"/>
                <w:szCs w:val="20"/>
                <w:lang w:val="en-GB"/>
              </w:rPr>
            </w:pPr>
          </w:p>
        </w:tc>
      </w:tr>
      <w:tr w:rsidR="00707129" w:rsidRPr="0018496E" w14:paraId="663AE93E" w14:textId="77777777" w:rsidTr="00575FC2">
        <w:trPr>
          <w:trHeight w:val="2676"/>
        </w:trPr>
        <w:tc>
          <w:tcPr>
            <w:tcW w:w="1129" w:type="dxa"/>
            <w:vMerge/>
          </w:tcPr>
          <w:p w14:paraId="00E5EA24"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0F54135D" w14:textId="77777777" w:rsidR="00707129" w:rsidRPr="006A285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953" w:type="dxa"/>
          </w:tcPr>
          <w:p w14:paraId="277797AD" w14:textId="3A2E6B28"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Paired </w:t>
            </w:r>
            <w:r w:rsidR="00D4505A">
              <w:rPr>
                <w:rFonts w:asciiTheme="majorHAnsi" w:eastAsia="Times New Roman" w:hAnsiTheme="majorHAnsi" w:cstheme="majorHAnsi"/>
                <w:b/>
                <w:bCs/>
                <w:sz w:val="20"/>
                <w:szCs w:val="20"/>
                <w:lang w:val="en-GB"/>
              </w:rPr>
              <w:t>A</w:t>
            </w:r>
            <w:r>
              <w:rPr>
                <w:rFonts w:asciiTheme="majorHAnsi" w:eastAsia="Times New Roman" w:hAnsiTheme="majorHAnsi" w:cstheme="majorHAnsi"/>
                <w:b/>
                <w:bCs/>
                <w:sz w:val="20"/>
                <w:szCs w:val="20"/>
                <w:lang w:val="en-GB"/>
              </w:rPr>
              <w:t xml:space="preserve">ctivity </w:t>
            </w:r>
            <w:r w:rsidR="00E6167D">
              <w:rPr>
                <w:rFonts w:asciiTheme="majorHAnsi" w:eastAsia="Times New Roman" w:hAnsiTheme="majorHAnsi" w:cstheme="majorHAnsi"/>
                <w:b/>
                <w:bCs/>
                <w:sz w:val="20"/>
                <w:szCs w:val="20"/>
                <w:lang w:val="en-GB"/>
              </w:rPr>
              <w:t>2</w:t>
            </w:r>
          </w:p>
          <w:p w14:paraId="3202925D"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27B5D90F" w14:textId="536662A8"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Use </w:t>
            </w:r>
            <w:r w:rsidRPr="0070281E">
              <w:rPr>
                <w:rFonts w:asciiTheme="majorHAnsi" w:eastAsia="Times New Roman" w:hAnsiTheme="majorHAnsi" w:cstheme="majorHAnsi"/>
                <w:b/>
                <w:sz w:val="20"/>
                <w:szCs w:val="20"/>
                <w:lang w:val="en-GB"/>
              </w:rPr>
              <w:t xml:space="preserve">Activity </w:t>
            </w:r>
            <w:r w:rsidR="00E6167D">
              <w:rPr>
                <w:rFonts w:asciiTheme="majorHAnsi" w:eastAsia="Times New Roman" w:hAnsiTheme="majorHAnsi" w:cstheme="majorHAnsi"/>
                <w:b/>
                <w:sz w:val="20"/>
                <w:szCs w:val="20"/>
                <w:lang w:val="en-GB"/>
              </w:rPr>
              <w:t>2</w:t>
            </w:r>
            <w:r>
              <w:rPr>
                <w:rFonts w:asciiTheme="majorHAnsi" w:eastAsia="Times New Roman" w:hAnsiTheme="majorHAnsi" w:cstheme="majorHAnsi"/>
                <w:b/>
                <w:sz w:val="20"/>
                <w:szCs w:val="20"/>
                <w:lang w:val="en-GB"/>
              </w:rPr>
              <w:t>: Time to Hire the Help</w:t>
            </w:r>
          </w:p>
          <w:p w14:paraId="0654D96D"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60C146D" w14:textId="7D632551"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students on this activity and encourage them to carry out a critical analysis of the benefits and drawbacks of employing an agency to support the IMC planning and implementation.</w:t>
            </w:r>
          </w:p>
          <w:p w14:paraId="5F9B9407" w14:textId="77777777" w:rsidR="00281BD0" w:rsidRDefault="00281BD0" w:rsidP="00281B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2CA1527" w14:textId="6E8AB744" w:rsidR="00281BD0" w:rsidRDefault="00281BD0"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 the activity by making the following key points:</w:t>
            </w:r>
          </w:p>
          <w:p w14:paraId="6E1403E4" w14:textId="160799BD" w:rsidR="00281BD0" w:rsidRDefault="00281BD0" w:rsidP="00D4505A">
            <w:pPr>
              <w:pStyle w:val="ListParagraph"/>
              <w:numPr>
                <w:ilvl w:val="0"/>
                <w:numId w:val="35"/>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services agencies provide highly specialised skills that can be beyond the reach of some organisations</w:t>
            </w:r>
            <w:r w:rsidR="00F7485E">
              <w:rPr>
                <w:rFonts w:asciiTheme="majorHAnsi" w:eastAsia="Times New Roman" w:hAnsiTheme="majorHAnsi" w:cstheme="majorHAnsi"/>
                <w:sz w:val="20"/>
                <w:szCs w:val="20"/>
                <w:lang w:val="en-GB"/>
              </w:rPr>
              <w:t>.</w:t>
            </w:r>
          </w:p>
          <w:p w14:paraId="27CEFFDE" w14:textId="037874D8" w:rsidR="00281BD0" w:rsidRDefault="00281BD0" w:rsidP="0050702B">
            <w:pPr>
              <w:pStyle w:val="ListParagraph"/>
              <w:numPr>
                <w:ilvl w:val="0"/>
                <w:numId w:val="3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agency sector has become fragmented to reflect changing media and consumer behaviours. Digital; social; programmatic</w:t>
            </w:r>
            <w:r w:rsidR="000E1331">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etc</w:t>
            </w:r>
            <w:r w:rsidR="000E1331">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all require dedicated skills and a general agency can provide the breadth but probably not the depth of service required by client brands.</w:t>
            </w:r>
          </w:p>
          <w:p w14:paraId="4EE0EE72" w14:textId="11045116" w:rsidR="00281BD0" w:rsidRDefault="00AF3B72" w:rsidP="0050702B">
            <w:pPr>
              <w:pStyle w:val="ListParagraph"/>
              <w:numPr>
                <w:ilvl w:val="0"/>
                <w:numId w:val="3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Agencies historically pay employees much more than brands in their attempts to attract the best talent; making an in-house function even more expensive for brands wanting to recruit their own people.</w:t>
            </w:r>
          </w:p>
          <w:p w14:paraId="37DBDD5D" w14:textId="6DA7863E" w:rsidR="00AF3B72" w:rsidRDefault="00AF3B72" w:rsidP="0050702B">
            <w:pPr>
              <w:pStyle w:val="ListParagraph"/>
              <w:numPr>
                <w:ilvl w:val="0"/>
                <w:numId w:val="3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outputs from any agency will only ever be as good as the client brief they are given which makes this a vitally important document and a skill in itself to create.</w:t>
            </w:r>
          </w:p>
          <w:p w14:paraId="1D32B015" w14:textId="77777777" w:rsidR="00AF3B72" w:rsidRPr="00281BD0" w:rsidRDefault="00AF3B72" w:rsidP="00281B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8787293" w14:textId="7ACC57DA"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students have written and give and encourage peer feedback from the group.</w:t>
            </w:r>
          </w:p>
          <w:p w14:paraId="1FD06133" w14:textId="77777777" w:rsidR="00707129" w:rsidRPr="00842DD3"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tc>
        <w:tc>
          <w:tcPr>
            <w:tcW w:w="709" w:type="dxa"/>
          </w:tcPr>
          <w:p w14:paraId="182D954E"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27C59885" w14:textId="52349FEF" w:rsidR="00707129" w:rsidRDefault="00707129" w:rsidP="00707129">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bCs/>
                <w:sz w:val="20"/>
                <w:szCs w:val="20"/>
                <w:lang w:val="en-GB"/>
              </w:rPr>
              <w:t xml:space="preserve">Paired </w:t>
            </w:r>
            <w:r w:rsidR="00D4505A">
              <w:rPr>
                <w:rFonts w:asciiTheme="majorHAnsi" w:eastAsia="Times New Roman" w:hAnsiTheme="majorHAnsi" w:cstheme="majorHAnsi"/>
                <w:b/>
                <w:bCs/>
                <w:sz w:val="20"/>
                <w:szCs w:val="20"/>
                <w:lang w:val="en-GB"/>
              </w:rPr>
              <w:t>A</w:t>
            </w:r>
            <w:r>
              <w:rPr>
                <w:rFonts w:asciiTheme="majorHAnsi" w:eastAsia="Times New Roman" w:hAnsiTheme="majorHAnsi" w:cstheme="majorHAnsi"/>
                <w:b/>
                <w:bCs/>
                <w:sz w:val="20"/>
                <w:szCs w:val="20"/>
                <w:lang w:val="en-GB"/>
              </w:rPr>
              <w:t xml:space="preserve">ctivity </w:t>
            </w:r>
            <w:r w:rsidR="00E6167D">
              <w:rPr>
                <w:rFonts w:asciiTheme="majorHAnsi" w:eastAsia="Times New Roman" w:hAnsiTheme="majorHAnsi" w:cstheme="majorHAnsi"/>
                <w:b/>
                <w:bCs/>
                <w:sz w:val="20"/>
                <w:szCs w:val="20"/>
                <w:lang w:val="en-GB"/>
              </w:rPr>
              <w:t>2</w:t>
            </w:r>
            <w:r>
              <w:rPr>
                <w:rFonts w:asciiTheme="majorHAnsi" w:eastAsia="Times New Roman" w:hAnsiTheme="majorHAnsi" w:cstheme="majorHAnsi"/>
                <w:b/>
                <w:bCs/>
                <w:sz w:val="20"/>
                <w:szCs w:val="20"/>
                <w:lang w:val="en-GB"/>
              </w:rPr>
              <w:t xml:space="preserve">: </w:t>
            </w:r>
            <w:r>
              <w:rPr>
                <w:rFonts w:asciiTheme="majorHAnsi" w:eastAsia="Times New Roman" w:hAnsiTheme="majorHAnsi" w:cstheme="majorHAnsi"/>
                <w:b/>
                <w:sz w:val="20"/>
                <w:szCs w:val="20"/>
                <w:lang w:val="en-GB"/>
              </w:rPr>
              <w:t>Time to Hire the Help</w:t>
            </w:r>
          </w:p>
          <w:p w14:paraId="6278EF38" w14:textId="77777777" w:rsidR="00707129" w:rsidRDefault="00707129" w:rsidP="00707129">
            <w:pPr>
              <w:tabs>
                <w:tab w:val="left" w:pos="204"/>
              </w:tabs>
              <w:spacing w:before="20" w:after="20" w:line="240" w:lineRule="auto"/>
              <w:rPr>
                <w:rFonts w:asciiTheme="majorHAnsi" w:eastAsia="Times New Roman" w:hAnsiTheme="majorHAnsi" w:cstheme="majorHAnsi"/>
                <w:b/>
                <w:sz w:val="20"/>
                <w:szCs w:val="20"/>
                <w:lang w:val="en-GB"/>
              </w:rPr>
            </w:pPr>
          </w:p>
          <w:p w14:paraId="547E2D6E"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To demonstrate your understanding of the different types of marketing agency; their features and benefits.</w:t>
            </w:r>
          </w:p>
          <w:p w14:paraId="07A1B8FE"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p w14:paraId="6242AE8E"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Working in pairs read through the activity brief and be prepared to share your proposals and thoughts.</w:t>
            </w:r>
          </w:p>
          <w:p w14:paraId="332F65F6"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tc>
        <w:tc>
          <w:tcPr>
            <w:tcW w:w="1701" w:type="dxa"/>
          </w:tcPr>
          <w:p w14:paraId="3C67692E" w14:textId="203B8A86" w:rsidR="00707129" w:rsidRPr="005925C6" w:rsidRDefault="00E6167D" w:rsidP="00707129">
            <w:pPr>
              <w:pStyle w:val="ListParagraph"/>
              <w:tabs>
                <w:tab w:val="left" w:pos="181"/>
              </w:tabs>
              <w:spacing w:before="20" w:after="20" w:line="240" w:lineRule="auto"/>
              <w:ind w:left="28"/>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5UIMC E5 LO5 </w:t>
            </w:r>
            <w:r w:rsidRPr="00CA1413">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2</w:t>
            </w:r>
            <w:r w:rsidR="00707129">
              <w:rPr>
                <w:rFonts w:asciiTheme="majorHAnsi" w:eastAsia="Times New Roman" w:hAnsiTheme="majorHAnsi" w:cstheme="majorHAnsi"/>
                <w:b/>
                <w:bCs/>
                <w:sz w:val="20"/>
                <w:szCs w:val="20"/>
                <w:lang w:val="en-GB"/>
              </w:rPr>
              <w:t>:</w:t>
            </w:r>
            <w:r>
              <w:rPr>
                <w:rFonts w:asciiTheme="majorHAnsi" w:eastAsia="Times New Roman" w:hAnsiTheme="majorHAnsi" w:cstheme="majorHAnsi"/>
                <w:b/>
                <w:bCs/>
                <w:sz w:val="20"/>
                <w:szCs w:val="20"/>
                <w:lang w:val="en-GB"/>
              </w:rPr>
              <w:t xml:space="preserve"> </w:t>
            </w:r>
            <w:r>
              <w:rPr>
                <w:rFonts w:asciiTheme="majorHAnsi" w:eastAsia="Times New Roman" w:hAnsiTheme="majorHAnsi" w:cstheme="majorHAnsi"/>
                <w:b/>
                <w:sz w:val="20"/>
                <w:szCs w:val="20"/>
                <w:lang w:val="en-GB"/>
              </w:rPr>
              <w:t>Time to Hire the Help</w:t>
            </w:r>
          </w:p>
        </w:tc>
      </w:tr>
      <w:tr w:rsidR="00707129" w:rsidRPr="0018496E" w14:paraId="23FBCCF2" w14:textId="77777777" w:rsidTr="00575FC2">
        <w:trPr>
          <w:trHeight w:val="2250"/>
        </w:trPr>
        <w:tc>
          <w:tcPr>
            <w:tcW w:w="1129" w:type="dxa"/>
            <w:vMerge/>
          </w:tcPr>
          <w:p w14:paraId="7D12E010"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582ABF45" w14:textId="77777777" w:rsidR="00707129" w:rsidRPr="006A285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Business-to-business marketing and IMC strategies</w:t>
            </w:r>
          </w:p>
        </w:tc>
        <w:tc>
          <w:tcPr>
            <w:tcW w:w="5953" w:type="dxa"/>
          </w:tcPr>
          <w:p w14:paraId="7AF8A4D6" w14:textId="11D409BB"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F9503F">
              <w:rPr>
                <w:rFonts w:asciiTheme="majorHAnsi" w:eastAsia="Times New Roman" w:hAnsiTheme="majorHAnsi" w:cstheme="majorHAnsi"/>
                <w:b/>
                <w:bCs/>
                <w:sz w:val="20"/>
                <w:szCs w:val="20"/>
                <w:lang w:val="en-GB"/>
              </w:rPr>
              <w:t xml:space="preserve">Brief </w:t>
            </w:r>
            <w:r w:rsidR="00683052">
              <w:rPr>
                <w:rFonts w:asciiTheme="majorHAnsi" w:eastAsia="Times New Roman" w:hAnsiTheme="majorHAnsi" w:cstheme="majorHAnsi"/>
                <w:b/>
                <w:bCs/>
                <w:sz w:val="20"/>
                <w:szCs w:val="20"/>
                <w:lang w:val="en-GB"/>
              </w:rPr>
              <w:t>H</w:t>
            </w:r>
            <w:r w:rsidRPr="00F9503F">
              <w:rPr>
                <w:rFonts w:asciiTheme="majorHAnsi" w:eastAsia="Times New Roman" w:hAnsiTheme="majorHAnsi" w:cstheme="majorHAnsi"/>
                <w:b/>
                <w:bCs/>
                <w:sz w:val="20"/>
                <w:szCs w:val="20"/>
                <w:lang w:val="en-GB"/>
              </w:rPr>
              <w:t xml:space="preserve">omework </w:t>
            </w:r>
            <w:r w:rsidR="00E6167D">
              <w:rPr>
                <w:rFonts w:asciiTheme="majorHAnsi" w:eastAsia="Times New Roman" w:hAnsiTheme="majorHAnsi" w:cstheme="majorHAnsi"/>
                <w:b/>
                <w:bCs/>
                <w:sz w:val="20"/>
                <w:szCs w:val="20"/>
                <w:lang w:val="en-GB"/>
              </w:rPr>
              <w:t>task</w:t>
            </w:r>
          </w:p>
          <w:p w14:paraId="2FD89FBA"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222C2CF5" w14:textId="7522805F"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8045A9">
              <w:rPr>
                <w:rFonts w:asciiTheme="majorHAnsi" w:eastAsia="Times New Roman" w:hAnsiTheme="majorHAnsi" w:cstheme="majorHAnsi"/>
                <w:sz w:val="20"/>
                <w:szCs w:val="20"/>
                <w:lang w:val="en-GB"/>
              </w:rPr>
              <w:t>Ask students to watch this video and come to discuss the difference between b2b and b2c marketing</w:t>
            </w:r>
            <w:r w:rsidR="000E1331">
              <w:rPr>
                <w:rFonts w:asciiTheme="majorHAnsi" w:eastAsia="Times New Roman" w:hAnsiTheme="majorHAnsi" w:cstheme="majorHAnsi"/>
                <w:sz w:val="20"/>
                <w:szCs w:val="20"/>
                <w:lang w:val="en-GB"/>
              </w:rPr>
              <w:t xml:space="preserve"> </w:t>
            </w:r>
            <w:hyperlink r:id="rId15" w:history="1">
              <w:r w:rsidRPr="00E66508">
                <w:rPr>
                  <w:rStyle w:val="Hyperlink"/>
                  <w:rFonts w:asciiTheme="majorHAnsi" w:eastAsia="Times New Roman" w:hAnsiTheme="majorHAnsi" w:cstheme="majorHAnsi"/>
                  <w:sz w:val="20"/>
                  <w:szCs w:val="20"/>
                  <w:lang w:val="en-GB"/>
                </w:rPr>
                <w:t>https://youtu.be/NfJoYqvg4E8</w:t>
              </w:r>
            </w:hyperlink>
            <w:r w:rsidR="000E1331">
              <w:rPr>
                <w:rStyle w:val="Hyperlink"/>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14:paraId="13C58880"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C1253A5" w14:textId="77777777" w:rsidR="00707129" w:rsidRPr="00842DD3" w:rsidRDefault="00707129"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8045A9">
              <w:rPr>
                <w:rFonts w:asciiTheme="majorHAnsi" w:eastAsia="Times New Roman" w:hAnsiTheme="majorHAnsi" w:cstheme="majorHAnsi"/>
                <w:sz w:val="20"/>
                <w:szCs w:val="20"/>
                <w:lang w:val="en-GB"/>
              </w:rPr>
              <w:t xml:space="preserve">Encourage students to critically evaluate what makes a successful b2b marketing strategy. </w:t>
            </w:r>
          </w:p>
        </w:tc>
        <w:tc>
          <w:tcPr>
            <w:tcW w:w="709" w:type="dxa"/>
          </w:tcPr>
          <w:p w14:paraId="061F9CD0"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05CF9010" w14:textId="3D5D8E35"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H</w:t>
            </w:r>
            <w:r w:rsidRPr="00F9503F">
              <w:rPr>
                <w:rFonts w:asciiTheme="majorHAnsi" w:eastAsia="Times New Roman" w:hAnsiTheme="majorHAnsi" w:cstheme="majorHAnsi"/>
                <w:b/>
                <w:bCs/>
                <w:sz w:val="20"/>
                <w:szCs w:val="20"/>
                <w:lang w:val="en-GB"/>
              </w:rPr>
              <w:t xml:space="preserve">omework </w:t>
            </w:r>
            <w:r w:rsidR="00563121">
              <w:rPr>
                <w:rFonts w:asciiTheme="majorHAnsi" w:eastAsia="Times New Roman" w:hAnsiTheme="majorHAnsi" w:cstheme="majorHAnsi"/>
                <w:b/>
                <w:bCs/>
                <w:sz w:val="20"/>
                <w:szCs w:val="20"/>
                <w:lang w:val="en-GB"/>
              </w:rPr>
              <w:t>task</w:t>
            </w:r>
          </w:p>
          <w:p w14:paraId="06D667A5"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6A52D066"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r w:rsidRPr="008045A9">
              <w:rPr>
                <w:rFonts w:asciiTheme="majorHAnsi" w:eastAsia="Times New Roman" w:hAnsiTheme="majorHAnsi" w:cstheme="majorHAnsi"/>
                <w:bCs/>
                <w:sz w:val="20"/>
                <w:szCs w:val="20"/>
                <w:lang w:val="en-GB"/>
              </w:rPr>
              <w:t>Watch this video in preparation for the next session and come prepared to discuss the difference between b2b and b2c marketing.</w:t>
            </w:r>
          </w:p>
          <w:p w14:paraId="0611C062"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p w14:paraId="720E3595" w14:textId="77777777" w:rsidR="00707129" w:rsidRPr="008045A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Pay particular attention to the characteristics of a good b2b marketing strategy.</w:t>
            </w:r>
          </w:p>
        </w:tc>
        <w:tc>
          <w:tcPr>
            <w:tcW w:w="1701" w:type="dxa"/>
          </w:tcPr>
          <w:p w14:paraId="65F8A593" w14:textId="77777777" w:rsidR="006C3EE4" w:rsidRDefault="006C3EE4" w:rsidP="006C3EE4">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H</w:t>
            </w:r>
            <w:r w:rsidRPr="00F9503F">
              <w:rPr>
                <w:rFonts w:asciiTheme="majorHAnsi" w:eastAsia="Times New Roman" w:hAnsiTheme="majorHAnsi" w:cstheme="majorHAnsi"/>
                <w:b/>
                <w:bCs/>
                <w:sz w:val="20"/>
                <w:szCs w:val="20"/>
                <w:lang w:val="en-GB"/>
              </w:rPr>
              <w:t xml:space="preserve">omework </w:t>
            </w:r>
            <w:r>
              <w:rPr>
                <w:rFonts w:asciiTheme="majorHAnsi" w:eastAsia="Times New Roman" w:hAnsiTheme="majorHAnsi" w:cstheme="majorHAnsi"/>
                <w:b/>
                <w:bCs/>
                <w:sz w:val="20"/>
                <w:szCs w:val="20"/>
                <w:lang w:val="en-GB"/>
              </w:rPr>
              <w:t>task</w:t>
            </w:r>
          </w:p>
          <w:p w14:paraId="48B006A5" w14:textId="77777777" w:rsidR="00707129" w:rsidRPr="005925C6" w:rsidRDefault="00707129" w:rsidP="00E6167D">
            <w:pPr>
              <w:tabs>
                <w:tab w:val="left" w:pos="204"/>
              </w:tabs>
              <w:spacing w:before="20" w:after="20" w:line="240" w:lineRule="auto"/>
              <w:rPr>
                <w:rFonts w:asciiTheme="majorHAnsi" w:eastAsia="Times New Roman" w:hAnsiTheme="majorHAnsi" w:cstheme="majorHAnsi"/>
                <w:b/>
                <w:sz w:val="20"/>
                <w:szCs w:val="20"/>
                <w:lang w:val="en-GB"/>
              </w:rPr>
            </w:pPr>
          </w:p>
        </w:tc>
      </w:tr>
      <w:tr w:rsidR="00F7485E" w:rsidRPr="0018496E" w14:paraId="0E5FA4CF" w14:textId="77777777" w:rsidTr="00F7485E">
        <w:trPr>
          <w:trHeight w:val="2250"/>
        </w:trPr>
        <w:tc>
          <w:tcPr>
            <w:tcW w:w="1129" w:type="dxa"/>
            <w:vMerge/>
          </w:tcPr>
          <w:p w14:paraId="6E3A9E0E" w14:textId="77777777" w:rsidR="00F7485E" w:rsidRDefault="00F7485E" w:rsidP="007A530D">
            <w:pPr>
              <w:spacing w:before="20" w:after="20" w:line="240" w:lineRule="auto"/>
              <w:contextualSpacing/>
              <w:rPr>
                <w:rFonts w:asciiTheme="majorHAnsi" w:eastAsia="Times New Roman" w:hAnsiTheme="majorHAnsi" w:cstheme="majorHAnsi"/>
                <w:b/>
                <w:sz w:val="20"/>
                <w:szCs w:val="20"/>
                <w:lang w:val="en-GB"/>
              </w:rPr>
            </w:pPr>
          </w:p>
        </w:tc>
        <w:tc>
          <w:tcPr>
            <w:tcW w:w="1560" w:type="dxa"/>
            <w:tcBorders>
              <w:top w:val="single" w:sz="4" w:space="0" w:color="auto"/>
              <w:left w:val="single" w:sz="4" w:space="0" w:color="auto"/>
              <w:bottom w:val="single" w:sz="4" w:space="0" w:color="auto"/>
              <w:right w:val="single" w:sz="4" w:space="0" w:color="auto"/>
            </w:tcBorders>
          </w:tcPr>
          <w:p w14:paraId="59CE79BE" w14:textId="77777777" w:rsidR="00F7485E" w:rsidRPr="00F7485E" w:rsidRDefault="00F7485E" w:rsidP="007A530D">
            <w:pPr>
              <w:spacing w:before="20" w:after="20" w:line="240" w:lineRule="auto"/>
              <w:contextualSpacing/>
              <w:rPr>
                <w:rFonts w:asciiTheme="majorHAnsi" w:eastAsia="Times New Roman" w:hAnsiTheme="majorHAnsi" w:cstheme="majorHAnsi"/>
                <w:sz w:val="20"/>
                <w:szCs w:val="20"/>
                <w:lang w:val="en-GB"/>
              </w:rPr>
            </w:pPr>
            <w:r w:rsidRPr="00F7485E">
              <w:rPr>
                <w:rFonts w:asciiTheme="majorHAnsi" w:eastAsia="Times New Roman" w:hAnsiTheme="majorHAnsi" w:cstheme="majorHAnsi"/>
                <w:sz w:val="20"/>
                <w:szCs w:val="20"/>
                <w:lang w:val="en-GB"/>
              </w:rPr>
              <w:t>Review of session and learning outcome</w:t>
            </w:r>
          </w:p>
        </w:tc>
        <w:tc>
          <w:tcPr>
            <w:tcW w:w="5953" w:type="dxa"/>
            <w:tcBorders>
              <w:top w:val="single" w:sz="4" w:space="0" w:color="auto"/>
              <w:left w:val="single" w:sz="4" w:space="0" w:color="auto"/>
              <w:bottom w:val="single" w:sz="4" w:space="0" w:color="auto"/>
              <w:right w:val="single" w:sz="4" w:space="0" w:color="auto"/>
            </w:tcBorders>
          </w:tcPr>
          <w:p w14:paraId="61215533" w14:textId="77777777" w:rsidR="00F7485E" w:rsidRDefault="00F7485E" w:rsidP="00F7485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709" w:type="dxa"/>
            <w:tcBorders>
              <w:top w:val="single" w:sz="4" w:space="0" w:color="auto"/>
              <w:left w:val="single" w:sz="4" w:space="0" w:color="auto"/>
              <w:bottom w:val="single" w:sz="4" w:space="0" w:color="auto"/>
              <w:right w:val="single" w:sz="4" w:space="0" w:color="auto"/>
            </w:tcBorders>
          </w:tcPr>
          <w:p w14:paraId="56CE63F0" w14:textId="77777777" w:rsidR="00F7485E" w:rsidRPr="00F7485E" w:rsidRDefault="00F7485E" w:rsidP="00F7485E">
            <w:pPr>
              <w:pStyle w:val="ListParagraph"/>
              <w:tabs>
                <w:tab w:val="left" w:pos="151"/>
              </w:tabs>
              <w:rPr>
                <w:rFonts w:asciiTheme="majorHAnsi" w:eastAsia="Times New Roman" w:hAnsiTheme="majorHAnsi" w:cstheme="majorHAnsi"/>
                <w:b/>
                <w:sz w:val="20"/>
                <w:szCs w:val="20"/>
                <w:lang w:val="en-GB"/>
              </w:rPr>
            </w:pPr>
          </w:p>
        </w:tc>
        <w:tc>
          <w:tcPr>
            <w:tcW w:w="4536" w:type="dxa"/>
            <w:tcBorders>
              <w:top w:val="single" w:sz="4" w:space="0" w:color="auto"/>
              <w:left w:val="single" w:sz="4" w:space="0" w:color="auto"/>
              <w:bottom w:val="single" w:sz="4" w:space="0" w:color="auto"/>
              <w:right w:val="single" w:sz="4" w:space="0" w:color="auto"/>
            </w:tcBorders>
          </w:tcPr>
          <w:p w14:paraId="46DCC2EE" w14:textId="77777777" w:rsidR="00F7485E" w:rsidRPr="00F7485E" w:rsidRDefault="00F7485E" w:rsidP="007A530D">
            <w:pPr>
              <w:spacing w:before="20" w:after="20" w:line="240" w:lineRule="auto"/>
              <w:contextualSpacing/>
              <w:rPr>
                <w:rFonts w:asciiTheme="majorHAnsi" w:eastAsia="Times New Roman" w:hAnsiTheme="majorHAnsi" w:cstheme="majorHAnsi"/>
                <w:sz w:val="20"/>
                <w:szCs w:val="20"/>
                <w:lang w:val="en-GB"/>
              </w:rPr>
            </w:pPr>
            <w:r w:rsidRPr="00F7485E">
              <w:rPr>
                <w:rFonts w:asciiTheme="majorHAnsi" w:eastAsia="Times New Roman" w:hAnsiTheme="majorHAnsi" w:cstheme="majorHAnsi"/>
                <w:sz w:val="20"/>
                <w:szCs w:val="20"/>
                <w:lang w:val="en-GB"/>
              </w:rPr>
              <w:t>Ask questions.</w:t>
            </w:r>
          </w:p>
        </w:tc>
        <w:tc>
          <w:tcPr>
            <w:tcW w:w="1701" w:type="dxa"/>
            <w:tcBorders>
              <w:top w:val="single" w:sz="4" w:space="0" w:color="auto"/>
              <w:left w:val="single" w:sz="4" w:space="0" w:color="auto"/>
              <w:bottom w:val="single" w:sz="4" w:space="0" w:color="auto"/>
              <w:right w:val="single" w:sz="4" w:space="0" w:color="auto"/>
            </w:tcBorders>
          </w:tcPr>
          <w:p w14:paraId="1E2F0F03" w14:textId="77777777" w:rsidR="00F7485E" w:rsidRPr="00F7485E" w:rsidRDefault="00F7485E" w:rsidP="00F7485E">
            <w:pPr>
              <w:tabs>
                <w:tab w:val="left" w:pos="204"/>
              </w:tabs>
              <w:spacing w:before="20" w:after="20" w:line="240" w:lineRule="auto"/>
              <w:rPr>
                <w:rFonts w:asciiTheme="majorHAnsi" w:eastAsia="Times New Roman" w:hAnsiTheme="majorHAnsi" w:cstheme="majorHAnsi"/>
                <w:sz w:val="20"/>
                <w:szCs w:val="20"/>
                <w:lang w:val="en-GB"/>
              </w:rPr>
            </w:pPr>
          </w:p>
        </w:tc>
      </w:tr>
    </w:tbl>
    <w:p w14:paraId="75F4869F" w14:textId="77777777" w:rsidR="00E6167D" w:rsidRDefault="00E6167D">
      <w:pPr>
        <w:rPr>
          <w:b/>
        </w:rPr>
      </w:pPr>
    </w:p>
    <w:p w14:paraId="6C643D20" w14:textId="77777777" w:rsidR="00563121" w:rsidRDefault="00563121">
      <w:pPr>
        <w:rPr>
          <w:b/>
          <w:color w:val="0072CE"/>
          <w:sz w:val="52"/>
          <w:szCs w:val="44"/>
          <w:lang w:val="en-GB"/>
        </w:rPr>
      </w:pPr>
      <w:r>
        <w:rPr>
          <w:b/>
          <w:color w:val="0072CE"/>
          <w:sz w:val="52"/>
          <w:szCs w:val="44"/>
          <w:lang w:val="en-GB"/>
        </w:rPr>
        <w:br w:type="page"/>
      </w:r>
    </w:p>
    <w:p w14:paraId="7280F129" w14:textId="1C791696" w:rsidR="00567691" w:rsidRPr="00E6167D" w:rsidRDefault="00E6167D">
      <w:pPr>
        <w:rPr>
          <w:b/>
          <w:color w:val="0072CE"/>
          <w:sz w:val="52"/>
          <w:szCs w:val="44"/>
          <w:lang w:val="en-GB"/>
        </w:rPr>
      </w:pPr>
      <w:r w:rsidRPr="00E6167D">
        <w:rPr>
          <w:b/>
          <w:color w:val="0072CE"/>
          <w:sz w:val="52"/>
          <w:szCs w:val="44"/>
          <w:lang w:val="en-GB"/>
        </w:rPr>
        <w:lastRenderedPageBreak/>
        <w:t>SESSION THREE: How business-to-business marketing and business-to-customer marketing differ</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5953"/>
        <w:gridCol w:w="709"/>
        <w:gridCol w:w="4536"/>
        <w:gridCol w:w="1701"/>
      </w:tblGrid>
      <w:tr w:rsidR="00E6167D" w:rsidRPr="0018496E" w14:paraId="214578A5" w14:textId="77777777" w:rsidTr="00EF0393">
        <w:tc>
          <w:tcPr>
            <w:tcW w:w="1129" w:type="dxa"/>
          </w:tcPr>
          <w:p w14:paraId="447FBE7B"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b/>
                <w:lang w:val="en-GB"/>
              </w:rPr>
              <w:t>Approx. Duration</w:t>
            </w:r>
          </w:p>
        </w:tc>
        <w:tc>
          <w:tcPr>
            <w:tcW w:w="1560" w:type="dxa"/>
          </w:tcPr>
          <w:p w14:paraId="73BB5F01"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Topic</w:t>
            </w:r>
          </w:p>
        </w:tc>
        <w:tc>
          <w:tcPr>
            <w:tcW w:w="5953" w:type="dxa"/>
          </w:tcPr>
          <w:p w14:paraId="76389FE6"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Tutor Activity</w:t>
            </w:r>
          </w:p>
        </w:tc>
        <w:tc>
          <w:tcPr>
            <w:tcW w:w="709" w:type="dxa"/>
          </w:tcPr>
          <w:p w14:paraId="755B222D" w14:textId="77777777" w:rsidR="00E6167D" w:rsidRPr="0018496E" w:rsidRDefault="00E6167D" w:rsidP="00EF0393">
            <w:pPr>
              <w:spacing w:before="20" w:after="20" w:line="240" w:lineRule="auto"/>
              <w:contextualSpacing/>
              <w:jc w:val="center"/>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Slides</w:t>
            </w:r>
          </w:p>
        </w:tc>
        <w:tc>
          <w:tcPr>
            <w:tcW w:w="4536" w:type="dxa"/>
          </w:tcPr>
          <w:p w14:paraId="443B20A4"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Learner Activity</w:t>
            </w:r>
          </w:p>
        </w:tc>
        <w:tc>
          <w:tcPr>
            <w:tcW w:w="1701" w:type="dxa"/>
          </w:tcPr>
          <w:p w14:paraId="2B601D01"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Formative Assessment</w:t>
            </w:r>
          </w:p>
        </w:tc>
      </w:tr>
      <w:tr w:rsidR="00707129" w:rsidRPr="0018496E" w14:paraId="53EAC78A" w14:textId="77777777" w:rsidTr="001A6268">
        <w:tc>
          <w:tcPr>
            <w:tcW w:w="1129" w:type="dxa"/>
          </w:tcPr>
          <w:p w14:paraId="3CBEF2B8"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047254F7" w14:textId="77777777" w:rsidR="00707129" w:rsidRPr="00BA13F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A13FE">
              <w:rPr>
                <w:rFonts w:asciiTheme="majorHAnsi" w:eastAsia="Times New Roman" w:hAnsiTheme="majorHAnsi" w:cstheme="majorHAnsi"/>
                <w:sz w:val="20"/>
                <w:szCs w:val="20"/>
                <w:lang w:val="en-GB"/>
              </w:rPr>
              <w:t xml:space="preserve">Reminder of </w:t>
            </w:r>
            <w:r>
              <w:rPr>
                <w:rFonts w:asciiTheme="majorHAnsi" w:eastAsia="Times New Roman" w:hAnsiTheme="majorHAnsi" w:cstheme="majorHAnsi"/>
                <w:sz w:val="20"/>
                <w:szCs w:val="20"/>
                <w:lang w:val="en-GB"/>
              </w:rPr>
              <w:t>Session 2</w:t>
            </w:r>
            <w:r w:rsidRPr="00BA13FE">
              <w:rPr>
                <w:rFonts w:asciiTheme="majorHAnsi" w:eastAsia="Times New Roman" w:hAnsiTheme="majorHAnsi" w:cstheme="majorHAnsi"/>
                <w:sz w:val="20"/>
                <w:szCs w:val="20"/>
                <w:lang w:val="en-GB"/>
              </w:rPr>
              <w:t xml:space="preserve"> </w:t>
            </w:r>
          </w:p>
        </w:tc>
        <w:tc>
          <w:tcPr>
            <w:tcW w:w="5953" w:type="dxa"/>
          </w:tcPr>
          <w:p w14:paraId="31322C39"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6CD74BCA"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1A83705B"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Ask students to discuss three key learnings from the previous sessions that addressed </w:t>
            </w:r>
            <w:r>
              <w:rPr>
                <w:rFonts w:asciiTheme="majorHAnsi" w:eastAsia="Times New Roman" w:hAnsiTheme="majorHAnsi" w:cstheme="majorHAnsi"/>
                <w:sz w:val="20"/>
                <w:szCs w:val="20"/>
                <w:lang w:val="en-GB"/>
              </w:rPr>
              <w:t>the importance of planning IMC campaigns and the role of third-party agencies.</w:t>
            </w:r>
          </w:p>
          <w:p w14:paraId="3F7A2328"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C347208" w14:textId="77777777" w:rsidR="00683052"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Draw the discussion together by </w:t>
            </w:r>
            <w:r>
              <w:rPr>
                <w:rFonts w:asciiTheme="majorHAnsi" w:eastAsia="Times New Roman" w:hAnsiTheme="majorHAnsi" w:cstheme="majorHAnsi"/>
                <w:sz w:val="20"/>
                <w:szCs w:val="20"/>
                <w:lang w:val="en-GB"/>
              </w:rPr>
              <w:t>focusing on the core models such as SOSTAC and the others included in the session</w:t>
            </w:r>
            <w:r w:rsidR="00683052">
              <w:rPr>
                <w:rFonts w:asciiTheme="majorHAnsi" w:eastAsia="Times New Roman" w:hAnsiTheme="majorHAnsi" w:cstheme="majorHAnsi"/>
                <w:sz w:val="20"/>
                <w:szCs w:val="20"/>
                <w:lang w:val="en-GB"/>
              </w:rPr>
              <w:t>.</w:t>
            </w:r>
          </w:p>
          <w:p w14:paraId="4BA3960A" w14:textId="77777777" w:rsidR="00707129" w:rsidRPr="009B6DF6"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709" w:type="dxa"/>
          </w:tcPr>
          <w:p w14:paraId="5DBFD5AC" w14:textId="3C4F8B60" w:rsidR="00707129" w:rsidRPr="0018496E" w:rsidRDefault="000E1331" w:rsidP="00707129">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4536" w:type="dxa"/>
          </w:tcPr>
          <w:p w14:paraId="237511BC" w14:textId="0E01EA7B"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sidR="00683052">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5D362280"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p w14:paraId="00D6741A"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 xml:space="preserve">What do you remember most from the session that addressed </w:t>
            </w:r>
            <w:r w:rsidRPr="00BA13FE">
              <w:rPr>
                <w:rFonts w:asciiTheme="majorHAnsi" w:eastAsia="Times New Roman" w:hAnsiTheme="majorHAnsi" w:cstheme="majorHAnsi"/>
                <w:sz w:val="20"/>
                <w:szCs w:val="20"/>
                <w:lang w:val="en-GB"/>
              </w:rPr>
              <w:t>t</w:t>
            </w:r>
            <w:r w:rsidRPr="00BA13FE">
              <w:rPr>
                <w:rFonts w:asciiTheme="majorHAnsi" w:eastAsia="Times New Roman" w:hAnsiTheme="majorHAnsi" w:cstheme="majorHAnsi"/>
                <w:bCs/>
                <w:sz w:val="20"/>
                <w:szCs w:val="20"/>
                <w:lang w:val="en-GB"/>
              </w:rPr>
              <w:t>he need for marketers to monitor, measur</w:t>
            </w:r>
            <w:r>
              <w:rPr>
                <w:rFonts w:asciiTheme="majorHAnsi" w:eastAsia="Times New Roman" w:hAnsiTheme="majorHAnsi" w:cstheme="majorHAnsi"/>
                <w:bCs/>
                <w:sz w:val="20"/>
                <w:szCs w:val="20"/>
                <w:lang w:val="en-GB"/>
              </w:rPr>
              <w:t>e</w:t>
            </w:r>
            <w:r w:rsidRPr="00BA13FE">
              <w:rPr>
                <w:rFonts w:asciiTheme="majorHAnsi" w:eastAsia="Times New Roman" w:hAnsiTheme="majorHAnsi" w:cstheme="majorHAnsi"/>
                <w:bCs/>
                <w:sz w:val="20"/>
                <w:szCs w:val="20"/>
                <w:lang w:val="en-GB"/>
              </w:rPr>
              <w:t xml:space="preserve"> and manag</w:t>
            </w:r>
            <w:r>
              <w:rPr>
                <w:rFonts w:asciiTheme="majorHAnsi" w:eastAsia="Times New Roman" w:hAnsiTheme="majorHAnsi" w:cstheme="majorHAnsi"/>
                <w:bCs/>
                <w:sz w:val="20"/>
                <w:szCs w:val="20"/>
                <w:lang w:val="en-GB"/>
              </w:rPr>
              <w:t>e</w:t>
            </w:r>
            <w:r w:rsidRPr="00BA13FE">
              <w:rPr>
                <w:rFonts w:asciiTheme="majorHAnsi" w:eastAsia="Times New Roman" w:hAnsiTheme="majorHAnsi" w:cstheme="majorHAnsi"/>
                <w:bCs/>
                <w:sz w:val="20"/>
                <w:szCs w:val="20"/>
                <w:lang w:val="en-GB"/>
              </w:rPr>
              <w:t xml:space="preserve"> the IMC campaign</w:t>
            </w:r>
            <w:r>
              <w:rPr>
                <w:rFonts w:asciiTheme="majorHAnsi" w:eastAsia="Times New Roman" w:hAnsiTheme="majorHAnsi" w:cstheme="majorHAnsi"/>
                <w:bCs/>
                <w:sz w:val="20"/>
                <w:szCs w:val="20"/>
                <w:lang w:val="en-GB"/>
              </w:rPr>
              <w:t>?</w:t>
            </w:r>
          </w:p>
          <w:p w14:paraId="3E30B6A1" w14:textId="77777777"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DDB0645" w14:textId="77777777" w:rsidR="00707129" w:rsidRPr="0018496E"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1701" w:type="dxa"/>
          </w:tcPr>
          <w:p w14:paraId="068C6AD3"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tc>
      </w:tr>
      <w:tr w:rsidR="00707129" w:rsidRPr="0018496E" w14:paraId="79CAB8D6" w14:textId="77777777" w:rsidTr="001A6268">
        <w:tc>
          <w:tcPr>
            <w:tcW w:w="1129" w:type="dxa"/>
          </w:tcPr>
          <w:p w14:paraId="70F5DD62" w14:textId="430766DC"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233AFA28" w14:textId="77777777" w:rsidR="00707129" w:rsidRDefault="00707129" w:rsidP="00707129">
            <w:pPr>
              <w:pStyle w:val="ListParagraph"/>
              <w:tabs>
                <w:tab w:val="left" w:pos="204"/>
              </w:tabs>
              <w:spacing w:before="20" w:after="20" w:line="240" w:lineRule="auto"/>
              <w:ind w:left="0"/>
              <w:rPr>
                <w:b/>
                <w:sz w:val="24"/>
                <w:lang w:val="en-GB"/>
              </w:rPr>
            </w:pPr>
            <w:r w:rsidRPr="001961FD">
              <w:rPr>
                <w:rFonts w:asciiTheme="majorHAnsi" w:eastAsia="Times New Roman" w:hAnsiTheme="majorHAnsi" w:cstheme="majorHAnsi"/>
                <w:sz w:val="20"/>
                <w:szCs w:val="20"/>
                <w:lang w:val="en-GB"/>
              </w:rPr>
              <w:t>Introduction to the difference between B2B and B2C marketing</w:t>
            </w:r>
          </w:p>
        </w:tc>
        <w:tc>
          <w:tcPr>
            <w:tcW w:w="5953" w:type="dxa"/>
          </w:tcPr>
          <w:p w14:paraId="5C89DD26" w14:textId="77777777" w:rsidR="00563121" w:rsidRDefault="00563121" w:rsidP="00563121">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E5.pptx</w:t>
            </w:r>
          </w:p>
          <w:p w14:paraId="2FF5E3A1" w14:textId="77777777" w:rsidR="00563121" w:rsidRDefault="00563121"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89B8642" w14:textId="3CA19DC2"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r w:rsidR="006C3EE4">
              <w:rPr>
                <w:rFonts w:asciiTheme="majorHAnsi" w:eastAsia="Times New Roman" w:hAnsiTheme="majorHAnsi" w:cstheme="majorHAnsi"/>
                <w:b/>
                <w:sz w:val="20"/>
                <w:szCs w:val="20"/>
                <w:lang w:val="en-GB"/>
              </w:rPr>
              <w:t xml:space="preserve"> re: h</w:t>
            </w:r>
            <w:r w:rsidRPr="00F9503F">
              <w:rPr>
                <w:rFonts w:asciiTheme="majorHAnsi" w:eastAsia="Times New Roman" w:hAnsiTheme="majorHAnsi" w:cstheme="majorHAnsi"/>
                <w:b/>
                <w:bCs/>
                <w:sz w:val="20"/>
                <w:szCs w:val="20"/>
                <w:lang w:val="en-GB"/>
              </w:rPr>
              <w:t xml:space="preserve">omework </w:t>
            </w:r>
            <w:r w:rsidR="00E6167D">
              <w:rPr>
                <w:rFonts w:asciiTheme="majorHAnsi" w:eastAsia="Times New Roman" w:hAnsiTheme="majorHAnsi" w:cstheme="majorHAnsi"/>
                <w:b/>
                <w:bCs/>
                <w:sz w:val="20"/>
                <w:szCs w:val="20"/>
                <w:lang w:val="en-GB"/>
              </w:rPr>
              <w:t>task</w:t>
            </w:r>
            <w:r w:rsidR="00F7485E">
              <w:rPr>
                <w:rFonts w:asciiTheme="majorHAnsi" w:eastAsia="Times New Roman" w:hAnsiTheme="majorHAnsi" w:cstheme="majorHAnsi"/>
                <w:b/>
                <w:bCs/>
                <w:sz w:val="20"/>
                <w:szCs w:val="20"/>
                <w:lang w:val="en-GB"/>
              </w:rPr>
              <w:t>.</w:t>
            </w:r>
          </w:p>
          <w:p w14:paraId="717A4E84" w14:textId="77777777" w:rsidR="00707129" w:rsidRDefault="00707129" w:rsidP="00707129">
            <w:pPr>
              <w:tabs>
                <w:tab w:val="left" w:pos="204"/>
              </w:tabs>
              <w:spacing w:before="20" w:after="20" w:line="240" w:lineRule="auto"/>
              <w:rPr>
                <w:rFonts w:asciiTheme="majorHAnsi" w:eastAsia="Times New Roman" w:hAnsiTheme="majorHAnsi" w:cstheme="majorHAnsi"/>
                <w:bCs/>
                <w:sz w:val="20"/>
                <w:szCs w:val="20"/>
                <w:lang w:val="en-GB"/>
              </w:rPr>
            </w:pPr>
          </w:p>
          <w:p w14:paraId="7C231529"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1961FD">
              <w:rPr>
                <w:rFonts w:asciiTheme="majorHAnsi" w:eastAsia="Times New Roman" w:hAnsiTheme="majorHAnsi" w:cstheme="majorHAnsi"/>
                <w:sz w:val="20"/>
                <w:szCs w:val="20"/>
                <w:lang w:val="en-GB"/>
              </w:rPr>
              <w:t>Ask students what they learned from watching the video about the differences involved in b2b and b2c marketing</w:t>
            </w:r>
            <w:r>
              <w:rPr>
                <w:rFonts w:asciiTheme="majorHAnsi" w:eastAsia="Times New Roman" w:hAnsiTheme="majorHAnsi" w:cstheme="majorHAnsi"/>
                <w:sz w:val="20"/>
                <w:szCs w:val="20"/>
                <w:lang w:val="en-GB"/>
              </w:rPr>
              <w:t>.</w:t>
            </w:r>
          </w:p>
          <w:p w14:paraId="68EFC5CC"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183FF58"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them to describe the key differences between the two sectors and the required marketing approach.</w:t>
            </w:r>
          </w:p>
          <w:p w14:paraId="4FE7C3CF"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2525A59"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1961FD">
              <w:rPr>
                <w:rFonts w:asciiTheme="majorHAnsi" w:eastAsia="Times New Roman" w:hAnsiTheme="majorHAnsi" w:cstheme="majorHAnsi"/>
                <w:sz w:val="20"/>
                <w:szCs w:val="20"/>
                <w:lang w:val="en-GB"/>
              </w:rPr>
              <w:t>Ask them to explain the critical success factors involved in b2b marketing.</w:t>
            </w:r>
          </w:p>
          <w:p w14:paraId="094FCB2C" w14:textId="77777777" w:rsidR="00683052" w:rsidRPr="00795A12" w:rsidRDefault="00683052"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709" w:type="dxa"/>
          </w:tcPr>
          <w:p w14:paraId="55320AD5"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7BD681E4" w14:textId="7A8D1B04"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sidR="00683052">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1F2DFADD" w14:textId="77777777" w:rsidR="00F7485E" w:rsidRDefault="00F7485E" w:rsidP="00707129">
            <w:pPr>
              <w:tabs>
                <w:tab w:val="left" w:pos="196"/>
              </w:tabs>
              <w:rPr>
                <w:rFonts w:asciiTheme="majorHAnsi" w:eastAsia="Times New Roman" w:hAnsiTheme="majorHAnsi" w:cstheme="majorHAnsi"/>
                <w:sz w:val="20"/>
                <w:szCs w:val="20"/>
                <w:lang w:val="en-GB"/>
              </w:rPr>
            </w:pPr>
          </w:p>
          <w:p w14:paraId="50133111" w14:textId="77777777" w:rsidR="00707129" w:rsidRDefault="00707129" w:rsidP="00707129">
            <w:pPr>
              <w:tabs>
                <w:tab w:val="left" w:pos="196"/>
              </w:tabs>
              <w:rPr>
                <w:rFonts w:asciiTheme="majorHAnsi" w:eastAsia="Times New Roman" w:hAnsiTheme="majorHAnsi" w:cstheme="majorHAnsi"/>
                <w:sz w:val="20"/>
                <w:szCs w:val="20"/>
                <w:lang w:val="en-GB"/>
              </w:rPr>
            </w:pPr>
            <w:r w:rsidRPr="009016AA">
              <w:rPr>
                <w:rFonts w:asciiTheme="majorHAnsi" w:eastAsia="Times New Roman" w:hAnsiTheme="majorHAnsi" w:cstheme="majorHAnsi"/>
                <w:sz w:val="20"/>
                <w:szCs w:val="20"/>
                <w:lang w:val="en-GB"/>
              </w:rPr>
              <w:t xml:space="preserve">What did you learn from watching the video about b2b marketing? Describe the </w:t>
            </w:r>
            <w:r>
              <w:rPr>
                <w:rFonts w:asciiTheme="majorHAnsi" w:eastAsia="Times New Roman" w:hAnsiTheme="majorHAnsi" w:cstheme="majorHAnsi"/>
                <w:sz w:val="20"/>
                <w:szCs w:val="20"/>
                <w:lang w:val="en-GB"/>
              </w:rPr>
              <w:t>unique characteristics of b2b sectors and explain what makes a good IMC campaign.</w:t>
            </w:r>
          </w:p>
          <w:p w14:paraId="0B4E47B3" w14:textId="77777777" w:rsidR="00707129" w:rsidRPr="009016AA" w:rsidRDefault="00707129" w:rsidP="00707129">
            <w:pPr>
              <w:tabs>
                <w:tab w:val="left" w:pos="196"/>
              </w:tabs>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your thoughts and give a sound rationale and examples to support your arguments.</w:t>
            </w:r>
          </w:p>
        </w:tc>
        <w:tc>
          <w:tcPr>
            <w:tcW w:w="1701" w:type="dxa"/>
          </w:tcPr>
          <w:p w14:paraId="55214E6E"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tc>
      </w:tr>
      <w:tr w:rsidR="00707129" w:rsidRPr="0018496E" w14:paraId="0B9B6237" w14:textId="77777777" w:rsidTr="001A6268">
        <w:tc>
          <w:tcPr>
            <w:tcW w:w="1129" w:type="dxa"/>
            <w:vMerge w:val="restart"/>
          </w:tcPr>
          <w:p w14:paraId="7121D2A4" w14:textId="0BEB8ECE" w:rsidR="00707129" w:rsidRPr="0018496E" w:rsidRDefault="00792D1C" w:rsidP="0082402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w:t>
            </w:r>
            <w:r w:rsidR="00824029">
              <w:rPr>
                <w:rFonts w:asciiTheme="majorHAnsi" w:eastAsia="Times New Roman" w:hAnsiTheme="majorHAnsi" w:cstheme="majorHAnsi"/>
                <w:b/>
                <w:sz w:val="20"/>
                <w:szCs w:val="20"/>
                <w:lang w:val="en-GB"/>
              </w:rPr>
              <w:t>.5 h</w:t>
            </w:r>
            <w:r w:rsidR="00707129">
              <w:rPr>
                <w:rFonts w:asciiTheme="majorHAnsi" w:eastAsia="Times New Roman" w:hAnsiTheme="majorHAnsi" w:cstheme="majorHAnsi"/>
                <w:b/>
                <w:sz w:val="20"/>
                <w:szCs w:val="20"/>
                <w:lang w:val="en-GB"/>
              </w:rPr>
              <w:t>ours</w:t>
            </w:r>
          </w:p>
        </w:tc>
        <w:tc>
          <w:tcPr>
            <w:tcW w:w="1560" w:type="dxa"/>
            <w:vMerge w:val="restart"/>
          </w:tcPr>
          <w:p w14:paraId="399AC2CF" w14:textId="7EBC3E1C" w:rsidR="00707129" w:rsidRPr="0018496E" w:rsidRDefault="00563121" w:rsidP="00707129">
            <w:pPr>
              <w:pStyle w:val="ListParagraph"/>
              <w:tabs>
                <w:tab w:val="left" w:pos="204"/>
              </w:tabs>
              <w:spacing w:before="20" w:after="20" w:line="240" w:lineRule="auto"/>
              <w:ind w:left="0"/>
              <w:rPr>
                <w:b/>
                <w:sz w:val="24"/>
                <w:lang w:val="en-GB"/>
              </w:rPr>
            </w:pPr>
            <w:r>
              <w:rPr>
                <w:rFonts w:asciiTheme="majorHAnsi" w:eastAsia="Times New Roman" w:hAnsiTheme="majorHAnsi" w:cstheme="majorHAnsi"/>
                <w:sz w:val="20"/>
                <w:szCs w:val="20"/>
                <w:lang w:val="en-GB"/>
              </w:rPr>
              <w:t>AC</w:t>
            </w:r>
            <w:r w:rsidR="00707129" w:rsidRPr="00173A27">
              <w:rPr>
                <w:rFonts w:asciiTheme="majorHAnsi" w:eastAsia="Times New Roman" w:hAnsiTheme="majorHAnsi" w:cstheme="majorHAnsi"/>
                <w:sz w:val="20"/>
                <w:szCs w:val="20"/>
                <w:lang w:val="en-GB"/>
              </w:rPr>
              <w:t xml:space="preserve"> 5.3</w:t>
            </w:r>
            <w:r w:rsidR="00707129">
              <w:rPr>
                <w:rFonts w:asciiTheme="majorHAnsi" w:eastAsia="Times New Roman" w:hAnsiTheme="majorHAnsi" w:cstheme="majorHAnsi"/>
                <w:sz w:val="20"/>
                <w:szCs w:val="20"/>
                <w:lang w:val="en-GB"/>
              </w:rPr>
              <w:t xml:space="preserve"> </w:t>
            </w:r>
            <w:r w:rsidR="00964659" w:rsidRPr="00964659">
              <w:rPr>
                <w:rFonts w:asciiTheme="majorHAnsi" w:eastAsia="Times New Roman" w:hAnsiTheme="majorHAnsi" w:cstheme="majorHAnsi"/>
                <w:sz w:val="20"/>
                <w:szCs w:val="20"/>
                <w:lang w:val="en-GB"/>
              </w:rPr>
              <w:t xml:space="preserve">Evaluate how business-to-business marketing and business-to-customer marketing differ </w:t>
            </w:r>
            <w:r w:rsidR="00964659" w:rsidRPr="00964659">
              <w:rPr>
                <w:rFonts w:asciiTheme="majorHAnsi" w:eastAsia="Times New Roman" w:hAnsiTheme="majorHAnsi" w:cstheme="majorHAnsi"/>
                <w:sz w:val="20"/>
                <w:szCs w:val="20"/>
                <w:lang w:val="en-GB"/>
              </w:rPr>
              <w:lastRenderedPageBreak/>
              <w:t>and be able to recommend an appropriate approach for        a specific organisation</w:t>
            </w:r>
          </w:p>
        </w:tc>
        <w:tc>
          <w:tcPr>
            <w:tcW w:w="5953" w:type="dxa"/>
          </w:tcPr>
          <w:p w14:paraId="013041F7" w14:textId="7F9743FB"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lastRenderedPageBreak/>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E6167D">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p>
          <w:p w14:paraId="335F4E23" w14:textId="77777777"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p>
          <w:p w14:paraId="6A457166" w14:textId="77777777" w:rsidR="00707129" w:rsidRDefault="00707129" w:rsidP="00E6167D">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topic of business-to-business marketing and explain the supply chain model to identify the different b2b organisations (e.g. manufacturers, suppliers, logistics etc.) and why they need to market to other businesses.</w:t>
            </w:r>
          </w:p>
          <w:p w14:paraId="051C55D9"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2B162453"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Explain the principles of b2b marketing and the unique challenges that marketers face in engaging with their customers. Use this video to help enhance your key points: </w:t>
            </w:r>
            <w:hyperlink r:id="rId16" w:history="1">
              <w:r w:rsidRPr="00322D12">
                <w:rPr>
                  <w:rStyle w:val="Hyperlink"/>
                  <w:rFonts w:asciiTheme="majorHAnsi" w:eastAsia="Times New Roman" w:hAnsiTheme="majorHAnsi" w:cstheme="majorHAnsi"/>
                  <w:sz w:val="20"/>
                  <w:szCs w:val="20"/>
                  <w:lang w:val="en-GB"/>
                </w:rPr>
                <w:t>https://youtu.be/NfJoYqvg4E8</w:t>
              </w:r>
            </w:hyperlink>
            <w:r>
              <w:rPr>
                <w:rFonts w:asciiTheme="majorHAnsi" w:eastAsia="Times New Roman" w:hAnsiTheme="majorHAnsi" w:cstheme="majorHAnsi"/>
                <w:sz w:val="20"/>
                <w:szCs w:val="20"/>
                <w:lang w:val="en-GB"/>
              </w:rPr>
              <w:t xml:space="preserve"> </w:t>
            </w:r>
          </w:p>
          <w:p w14:paraId="0B7C4A5D"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A3D8CD4"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difference media channels used by b2b and b2c marketers highlighting the importance of personal contact and selling techniques for b2b customers.</w:t>
            </w:r>
          </w:p>
          <w:p w14:paraId="66507FF3"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9496C70" w14:textId="77777777" w:rsidR="00707129" w:rsidRPr="00EA6663"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for students how b2b marketers differ in their approach to segment customers and positioning the brand. Explain the difference in brand trust between the two markets.</w:t>
            </w:r>
          </w:p>
          <w:p w14:paraId="50D1D263"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p w14:paraId="41FDAC87" w14:textId="77777777" w:rsidR="00707129"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motivations and behaviours differ for b2b buyers and buying teams using Maslow’s Hierarchy of Needs model</w:t>
            </w:r>
            <w:r w:rsidR="00683052">
              <w:rPr>
                <w:rFonts w:asciiTheme="majorHAnsi" w:eastAsia="Times New Roman" w:hAnsiTheme="majorHAnsi" w:cstheme="majorHAnsi"/>
                <w:sz w:val="20"/>
                <w:szCs w:val="20"/>
                <w:lang w:val="en-GB"/>
              </w:rPr>
              <w:t>.</w:t>
            </w:r>
          </w:p>
          <w:p w14:paraId="1C8107AB" w14:textId="269BBFAA" w:rsidR="00F7485E" w:rsidRPr="009016AA" w:rsidRDefault="00F7485E"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709" w:type="dxa"/>
          </w:tcPr>
          <w:p w14:paraId="1D0FED96" w14:textId="460B640B" w:rsidR="00707129" w:rsidRDefault="000E1331" w:rsidP="007071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21-27</w:t>
            </w:r>
          </w:p>
        </w:tc>
        <w:tc>
          <w:tcPr>
            <w:tcW w:w="4536" w:type="dxa"/>
          </w:tcPr>
          <w:p w14:paraId="071A4B64" w14:textId="7C60BF67"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683052">
              <w:rPr>
                <w:rFonts w:asciiTheme="majorHAnsi" w:eastAsia="Times New Roman" w:hAnsiTheme="majorHAnsi" w:cstheme="majorHAnsi"/>
                <w:sz w:val="20"/>
                <w:szCs w:val="20"/>
                <w:lang w:val="en-GB"/>
              </w:rPr>
              <w:t>.</w:t>
            </w:r>
          </w:p>
          <w:p w14:paraId="16CB0223" w14:textId="77777777" w:rsidR="00707129" w:rsidRDefault="00707129" w:rsidP="00707129">
            <w:pPr>
              <w:tabs>
                <w:tab w:val="left" w:pos="196"/>
              </w:tabs>
              <w:rPr>
                <w:rFonts w:asciiTheme="majorHAnsi" w:eastAsia="Times New Roman" w:hAnsiTheme="majorHAnsi" w:cstheme="majorHAnsi"/>
                <w:b/>
                <w:sz w:val="20"/>
                <w:szCs w:val="20"/>
                <w:lang w:val="en-GB"/>
              </w:rPr>
            </w:pPr>
          </w:p>
          <w:p w14:paraId="051DC525" w14:textId="77777777" w:rsidR="00707129" w:rsidRPr="009016AA" w:rsidRDefault="00707129" w:rsidP="00707129">
            <w:pPr>
              <w:tabs>
                <w:tab w:val="left" w:pos="196"/>
              </w:tabs>
              <w:rPr>
                <w:rFonts w:asciiTheme="majorHAnsi" w:eastAsia="Times New Roman" w:hAnsiTheme="majorHAnsi" w:cstheme="majorHAnsi"/>
                <w:b/>
                <w:sz w:val="20"/>
                <w:szCs w:val="20"/>
                <w:lang w:val="en-GB"/>
              </w:rPr>
            </w:pPr>
          </w:p>
          <w:p w14:paraId="6220DA68" w14:textId="77777777" w:rsidR="00707129" w:rsidRPr="00B951D9" w:rsidRDefault="00707129" w:rsidP="00707129">
            <w:pPr>
              <w:pStyle w:val="ListParagraph"/>
              <w:tabs>
                <w:tab w:val="left" w:pos="196"/>
              </w:tabs>
              <w:ind w:left="30"/>
              <w:rPr>
                <w:rFonts w:asciiTheme="majorHAnsi" w:eastAsia="Times New Roman" w:hAnsiTheme="majorHAnsi" w:cstheme="majorHAnsi"/>
                <w:b/>
                <w:sz w:val="20"/>
                <w:szCs w:val="20"/>
                <w:lang w:val="en-GB"/>
              </w:rPr>
            </w:pPr>
          </w:p>
        </w:tc>
        <w:tc>
          <w:tcPr>
            <w:tcW w:w="1701" w:type="dxa"/>
          </w:tcPr>
          <w:p w14:paraId="2167A9F1"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20EF3415" w14:textId="77777777" w:rsidR="00707129" w:rsidRPr="00990DC7" w:rsidRDefault="00707129" w:rsidP="00707129">
            <w:pPr>
              <w:tabs>
                <w:tab w:val="left" w:pos="196"/>
              </w:tabs>
              <w:rPr>
                <w:rFonts w:asciiTheme="majorHAnsi" w:eastAsia="Times New Roman" w:hAnsiTheme="majorHAnsi" w:cstheme="majorHAnsi"/>
                <w:sz w:val="20"/>
                <w:szCs w:val="20"/>
                <w:lang w:val="en-GB"/>
              </w:rPr>
            </w:pPr>
            <w:r w:rsidRPr="00990DC7">
              <w:rPr>
                <w:rFonts w:asciiTheme="majorHAnsi" w:eastAsia="Times New Roman" w:hAnsiTheme="majorHAnsi" w:cstheme="majorHAnsi"/>
                <w:sz w:val="20"/>
                <w:szCs w:val="20"/>
                <w:lang w:val="en-GB"/>
              </w:rPr>
              <w:t xml:space="preserve"> </w:t>
            </w:r>
          </w:p>
          <w:p w14:paraId="13ADBF95" w14:textId="77777777" w:rsidR="00707129" w:rsidRPr="00E61BC2"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tc>
      </w:tr>
      <w:tr w:rsidR="00707129" w:rsidRPr="0018496E" w14:paraId="0762D302" w14:textId="77777777" w:rsidTr="001A6268">
        <w:tc>
          <w:tcPr>
            <w:tcW w:w="1129" w:type="dxa"/>
            <w:vMerge/>
          </w:tcPr>
          <w:p w14:paraId="63139C77"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vMerge/>
          </w:tcPr>
          <w:p w14:paraId="02665BD3" w14:textId="77777777" w:rsidR="00707129" w:rsidRDefault="00707129" w:rsidP="00707129">
            <w:pPr>
              <w:rPr>
                <w:b/>
                <w:sz w:val="24"/>
                <w:lang w:val="en-GB"/>
              </w:rPr>
            </w:pPr>
          </w:p>
        </w:tc>
        <w:tc>
          <w:tcPr>
            <w:tcW w:w="5953" w:type="dxa"/>
          </w:tcPr>
          <w:p w14:paraId="2BDD51EB" w14:textId="06B3FA35" w:rsidR="00707129" w:rsidRPr="00E6167D" w:rsidRDefault="00707129" w:rsidP="00E6167D">
            <w:pPr>
              <w:tabs>
                <w:tab w:val="left" w:pos="196"/>
              </w:tabs>
              <w:rPr>
                <w:rFonts w:asciiTheme="majorHAnsi" w:eastAsia="Times New Roman" w:hAnsiTheme="majorHAnsi" w:cstheme="majorHAnsi"/>
                <w:sz w:val="20"/>
                <w:szCs w:val="20"/>
                <w:lang w:val="en-GB"/>
              </w:rPr>
            </w:pPr>
            <w:r w:rsidRPr="00E6167D">
              <w:rPr>
                <w:rFonts w:asciiTheme="majorHAnsi" w:eastAsia="Times New Roman" w:hAnsiTheme="majorHAnsi" w:cstheme="majorHAnsi"/>
                <w:sz w:val="20"/>
                <w:szCs w:val="20"/>
                <w:lang w:val="en-GB"/>
              </w:rPr>
              <w:t>Facilitate</w:t>
            </w:r>
            <w:r w:rsidRPr="00E6167D">
              <w:rPr>
                <w:rFonts w:asciiTheme="majorHAnsi" w:eastAsia="Times New Roman" w:hAnsiTheme="majorHAnsi" w:cstheme="majorHAnsi"/>
                <w:b/>
                <w:sz w:val="20"/>
                <w:szCs w:val="20"/>
                <w:lang w:val="en-GB"/>
              </w:rPr>
              <w:t>: Group activity 3: Same tune; different drum beat</w:t>
            </w:r>
            <w:r w:rsidRPr="00E6167D">
              <w:rPr>
                <w:rFonts w:asciiTheme="majorHAnsi" w:eastAsia="Times New Roman" w:hAnsiTheme="majorHAnsi" w:cstheme="majorHAnsi"/>
                <w:sz w:val="20"/>
                <w:szCs w:val="20"/>
                <w:lang w:val="en-GB"/>
              </w:rPr>
              <w:t xml:space="preserve"> </w:t>
            </w:r>
          </w:p>
          <w:p w14:paraId="62244BFB" w14:textId="77777777" w:rsidR="00707129" w:rsidRPr="009016AA" w:rsidRDefault="00707129"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Brief students on the activity and a</w:t>
            </w:r>
            <w:r w:rsidRPr="00EA6663">
              <w:rPr>
                <w:rFonts w:asciiTheme="majorHAnsi" w:eastAsia="Times New Roman" w:hAnsiTheme="majorHAnsi" w:cstheme="majorHAnsi"/>
                <w:sz w:val="20"/>
                <w:szCs w:val="20"/>
                <w:lang w:val="en-GB"/>
              </w:rPr>
              <w:t xml:space="preserve">sk </w:t>
            </w:r>
            <w:r>
              <w:rPr>
                <w:rFonts w:asciiTheme="majorHAnsi" w:eastAsia="Times New Roman" w:hAnsiTheme="majorHAnsi" w:cstheme="majorHAnsi"/>
                <w:sz w:val="20"/>
                <w:szCs w:val="20"/>
                <w:lang w:val="en-GB"/>
              </w:rPr>
              <w:t>them</w:t>
            </w:r>
            <w:r w:rsidRPr="00EA6663">
              <w:rPr>
                <w:rFonts w:asciiTheme="majorHAnsi" w:eastAsia="Times New Roman" w:hAnsiTheme="majorHAnsi" w:cstheme="majorHAnsi"/>
                <w:sz w:val="20"/>
                <w:szCs w:val="20"/>
                <w:lang w:val="en-GB"/>
              </w:rPr>
              <w:t xml:space="preserve"> to </w:t>
            </w:r>
            <w:r>
              <w:rPr>
                <w:rFonts w:asciiTheme="majorHAnsi" w:eastAsia="Times New Roman" w:hAnsiTheme="majorHAnsi" w:cstheme="majorHAnsi"/>
                <w:sz w:val="20"/>
                <w:szCs w:val="20"/>
                <w:lang w:val="en-GB"/>
              </w:rPr>
              <w:t xml:space="preserve">work as a group to </w:t>
            </w:r>
            <w:r w:rsidRPr="00EA6663">
              <w:rPr>
                <w:rFonts w:asciiTheme="majorHAnsi" w:eastAsia="Times New Roman" w:hAnsiTheme="majorHAnsi" w:cstheme="majorHAnsi"/>
                <w:sz w:val="20"/>
                <w:szCs w:val="20"/>
                <w:lang w:val="en-GB"/>
              </w:rPr>
              <w:t>consider the two different roles included in the activity and to make notes about how the marketing challenges vary</w:t>
            </w:r>
            <w:r>
              <w:rPr>
                <w:rFonts w:asciiTheme="majorHAnsi" w:eastAsia="Times New Roman" w:hAnsiTheme="majorHAnsi" w:cstheme="majorHAnsi"/>
                <w:sz w:val="20"/>
                <w:szCs w:val="20"/>
                <w:lang w:val="en-GB"/>
              </w:rPr>
              <w:t>.</w:t>
            </w:r>
          </w:p>
          <w:p w14:paraId="2583C862" w14:textId="77777777" w:rsidR="00707129" w:rsidRPr="009016AA" w:rsidRDefault="00707129" w:rsidP="0070712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4BAB162B" w14:textId="3F083B06" w:rsidR="00707129" w:rsidRPr="00AF3B72" w:rsidRDefault="00707129"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Encourage them to use the template provided in the Activity.</w:t>
            </w:r>
          </w:p>
          <w:p w14:paraId="39CD33E4" w14:textId="77777777" w:rsidR="00AF3B72" w:rsidRPr="00AF3B72" w:rsidRDefault="00AF3B72" w:rsidP="00AF3B72">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72C2F512" w14:textId="1752997A" w:rsidR="00AF3B72" w:rsidRPr="00AF3B72" w:rsidRDefault="00AF3B72"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Debrief the activity by making the following key points:</w:t>
            </w:r>
          </w:p>
          <w:p w14:paraId="56D698BD" w14:textId="4014B04E" w:rsidR="00AF3B72" w:rsidRDefault="00AF3B72" w:rsidP="000E1331">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There are many similarities between consumer and buyer behaviours</w:t>
            </w:r>
            <w:r w:rsidR="000C5B7A">
              <w:rPr>
                <w:rFonts w:asciiTheme="majorHAnsi" w:eastAsia="Times New Roman" w:hAnsiTheme="majorHAnsi" w:cstheme="majorHAnsi"/>
                <w:sz w:val="20"/>
                <w:szCs w:val="20"/>
                <w:lang w:val="en-GB"/>
              </w:rPr>
              <w:t>; they both focus on a specific need and want</w:t>
            </w:r>
            <w:r w:rsidR="00683052">
              <w:rPr>
                <w:rFonts w:asciiTheme="majorHAnsi" w:eastAsia="Times New Roman" w:hAnsiTheme="majorHAnsi" w:cstheme="majorHAnsi"/>
                <w:sz w:val="20"/>
                <w:szCs w:val="20"/>
                <w:lang w:val="en-GB"/>
              </w:rPr>
              <w:t>.</w:t>
            </w:r>
          </w:p>
          <w:p w14:paraId="239F8009" w14:textId="3F17CD3D" w:rsidR="000C5B7A" w:rsidRDefault="000C5B7A" w:rsidP="000E1331">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But buyers are usual making decisions about much larger value purchases and their motivations are different. If a buyer makes a mistake it could cost US$ millions and may lose them their job; if a consumer makes a mistake it make be a few US$ on an item of clothing that simply sits in the wardrobe.</w:t>
            </w:r>
          </w:p>
          <w:p w14:paraId="6D70B58E" w14:textId="74BC681D" w:rsidR="000C5B7A" w:rsidRDefault="000C5B7A" w:rsidP="000E1331">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process of buying for a company can involve many people; a dedicated team and several layers of decision-makers; it can take time and require specialist skills</w:t>
            </w:r>
            <w:r w:rsidR="00683052">
              <w:rPr>
                <w:rFonts w:asciiTheme="majorHAnsi" w:eastAsia="Times New Roman" w:hAnsiTheme="majorHAnsi" w:cstheme="majorHAnsi"/>
                <w:sz w:val="20"/>
                <w:szCs w:val="20"/>
                <w:lang w:val="en-GB"/>
              </w:rPr>
              <w:t>.</w:t>
            </w:r>
          </w:p>
          <w:p w14:paraId="27FD7E74" w14:textId="42AAA4FC" w:rsidR="000C5B7A" w:rsidRDefault="000C5B7A" w:rsidP="000E1331">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Consumer behaviour can be instant, impulsive and involve only the consumer themselves.</w:t>
            </w:r>
          </w:p>
          <w:p w14:paraId="376501F7" w14:textId="2788386E" w:rsidR="000C5B7A" w:rsidRPr="000E1331" w:rsidRDefault="000C5B7A" w:rsidP="000E1331">
            <w:pPr>
              <w:pStyle w:val="ListParagraph"/>
              <w:numPr>
                <w:ilvl w:val="0"/>
                <w:numId w:val="2"/>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The point is that marketers need to understand these different behaviours and drivers to ensure they develop the right IMC strategies.</w:t>
            </w:r>
          </w:p>
          <w:p w14:paraId="7D7E3CCB" w14:textId="77777777" w:rsidR="00707129" w:rsidRPr="009016AA" w:rsidRDefault="00707129" w:rsidP="0070712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BD09262" w14:textId="77777777" w:rsidR="00AF3B72" w:rsidRDefault="00707129" w:rsidP="00E6167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 what students have written and encourage the group to provide constructive feedback. </w:t>
            </w:r>
          </w:p>
          <w:p w14:paraId="6EEF3B64" w14:textId="3FEA85AC" w:rsidR="00F7485E" w:rsidRPr="00795A12" w:rsidRDefault="00F7485E" w:rsidP="00E6167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709" w:type="dxa"/>
          </w:tcPr>
          <w:p w14:paraId="6AC67113"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59ECC895" w14:textId="24A2701E"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Activity 3: Same tune; different drum beat</w:t>
            </w:r>
          </w:p>
          <w:p w14:paraId="6BD7DE82" w14:textId="227A4861"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 through the brief for this activity and consider the role of Ms A and Ms B.</w:t>
            </w:r>
          </w:p>
          <w:p w14:paraId="53800E06"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p w14:paraId="72A6CC20"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template provided to make notes about how their approach must be different to one another’s. </w:t>
            </w:r>
          </w:p>
          <w:p w14:paraId="03F1E090" w14:textId="77777777" w:rsidR="00707129"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p w14:paraId="7140AE61" w14:textId="77777777" w:rsidR="00707129" w:rsidRPr="003A546F" w:rsidRDefault="00707129" w:rsidP="00707129">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 your thoughts with the group and support your arguments with examples and a sound rationale. </w:t>
            </w:r>
          </w:p>
        </w:tc>
        <w:tc>
          <w:tcPr>
            <w:tcW w:w="1701" w:type="dxa"/>
          </w:tcPr>
          <w:p w14:paraId="596EB6AC" w14:textId="3B5E1D9A" w:rsidR="00707129" w:rsidRDefault="00683052" w:rsidP="00683052">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E5 LO5 </w:t>
            </w:r>
            <w:r w:rsidRPr="00CA1413">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3</w:t>
            </w:r>
            <w:r>
              <w:rPr>
                <w:rFonts w:asciiTheme="majorHAnsi" w:eastAsia="Times New Roman" w:hAnsiTheme="majorHAnsi" w:cstheme="majorHAnsi"/>
                <w:b/>
                <w:bCs/>
                <w:sz w:val="20"/>
                <w:szCs w:val="20"/>
                <w:lang w:val="en-GB"/>
              </w:rPr>
              <w:t xml:space="preserve">: </w:t>
            </w:r>
            <w:r>
              <w:rPr>
                <w:rFonts w:asciiTheme="majorHAnsi" w:eastAsia="Times New Roman" w:hAnsiTheme="majorHAnsi" w:cstheme="majorHAnsi"/>
                <w:b/>
                <w:sz w:val="20"/>
                <w:szCs w:val="20"/>
                <w:lang w:val="en-GB"/>
              </w:rPr>
              <w:t>Same tune; different drum beat</w:t>
            </w:r>
          </w:p>
        </w:tc>
      </w:tr>
      <w:tr w:rsidR="00707129" w:rsidRPr="0018496E" w14:paraId="750F7437" w14:textId="77777777" w:rsidTr="001A6268">
        <w:tc>
          <w:tcPr>
            <w:tcW w:w="1129" w:type="dxa"/>
            <w:vMerge/>
          </w:tcPr>
          <w:p w14:paraId="7545A421"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0BB66CDE" w14:textId="77777777" w:rsidR="00707129" w:rsidRDefault="00707129" w:rsidP="00707129">
            <w:pPr>
              <w:rPr>
                <w:b/>
                <w:sz w:val="24"/>
                <w:lang w:val="en-GB"/>
              </w:rPr>
            </w:pPr>
          </w:p>
        </w:tc>
        <w:tc>
          <w:tcPr>
            <w:tcW w:w="5953" w:type="dxa"/>
          </w:tcPr>
          <w:p w14:paraId="707B4342" w14:textId="31F14C54" w:rsidR="00707129" w:rsidRPr="00B951D9" w:rsidRDefault="00707129" w:rsidP="00707129">
            <w:pPr>
              <w:pStyle w:val="ListParagraph"/>
              <w:tabs>
                <w:tab w:val="left" w:pos="196"/>
              </w:tabs>
              <w:ind w:left="30"/>
              <w:rPr>
                <w:rFonts w:asciiTheme="majorHAnsi" w:eastAsia="Times New Roman" w:hAnsiTheme="majorHAnsi" w:cstheme="majorHAnsi"/>
                <w:b/>
                <w:sz w:val="20"/>
                <w:szCs w:val="20"/>
                <w:lang w:val="en-GB"/>
              </w:rPr>
            </w:pPr>
            <w:r w:rsidRPr="00B951D9">
              <w:rPr>
                <w:rFonts w:asciiTheme="majorHAnsi" w:eastAsia="Times New Roman" w:hAnsiTheme="majorHAnsi" w:cstheme="majorHAnsi"/>
                <w:b/>
                <w:sz w:val="20"/>
                <w:szCs w:val="20"/>
                <w:lang w:val="en-GB"/>
              </w:rPr>
              <w:t xml:space="preserve">Brief Homework </w:t>
            </w:r>
            <w:r w:rsidR="00E6167D">
              <w:rPr>
                <w:rFonts w:asciiTheme="majorHAnsi" w:eastAsia="Times New Roman" w:hAnsiTheme="majorHAnsi" w:cstheme="majorHAnsi"/>
                <w:b/>
                <w:sz w:val="20"/>
                <w:szCs w:val="20"/>
                <w:lang w:val="en-GB"/>
              </w:rPr>
              <w:t>task.</w:t>
            </w:r>
          </w:p>
          <w:p w14:paraId="43D0272C"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59E5892F" w14:textId="2849B37B" w:rsidR="00707129" w:rsidRDefault="00707129" w:rsidP="00707129">
            <w:pPr>
              <w:pStyle w:val="ListParagraph"/>
              <w:tabs>
                <w:tab w:val="left" w:pos="196"/>
              </w:tabs>
              <w:ind w:left="30"/>
              <w:rPr>
                <w:rStyle w:val="Hyperlink"/>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watch this webinar about product and services marketing in preparation for the next session and make notes for a discussion.</w:t>
            </w:r>
            <w:r w:rsidR="00683052">
              <w:rPr>
                <w:rFonts w:asciiTheme="majorHAnsi" w:eastAsia="Times New Roman" w:hAnsiTheme="majorHAnsi" w:cstheme="majorHAnsi"/>
                <w:sz w:val="20"/>
                <w:szCs w:val="20"/>
                <w:lang w:val="en-GB"/>
              </w:rPr>
              <w:t xml:space="preserve"> </w:t>
            </w:r>
            <w:hyperlink r:id="rId17" w:history="1">
              <w:r w:rsidRPr="00990DC7">
                <w:rPr>
                  <w:rStyle w:val="Hyperlink"/>
                  <w:rFonts w:asciiTheme="majorHAnsi" w:eastAsia="Times New Roman" w:hAnsiTheme="majorHAnsi" w:cstheme="majorHAnsi"/>
                  <w:sz w:val="20"/>
                  <w:szCs w:val="20"/>
                  <w:lang w:val="en-GB"/>
                </w:rPr>
                <w:t>https://youtu.be/RLEZk8sGeZQ</w:t>
              </w:r>
            </w:hyperlink>
            <w:r>
              <w:rPr>
                <w:rStyle w:val="Hyperlink"/>
                <w:rFonts w:asciiTheme="majorHAnsi" w:eastAsia="Times New Roman" w:hAnsiTheme="majorHAnsi" w:cstheme="majorHAnsi"/>
                <w:sz w:val="20"/>
                <w:szCs w:val="20"/>
                <w:lang w:val="en-GB"/>
              </w:rPr>
              <w:t xml:space="preserve"> </w:t>
            </w:r>
          </w:p>
          <w:p w14:paraId="55CCAD5C"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282381BC"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tc>
        <w:tc>
          <w:tcPr>
            <w:tcW w:w="709" w:type="dxa"/>
          </w:tcPr>
          <w:p w14:paraId="7534BE91"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037FC680" w14:textId="47528A35" w:rsidR="00707129" w:rsidRPr="00B951D9" w:rsidRDefault="00707129" w:rsidP="00707129">
            <w:pPr>
              <w:pStyle w:val="ListParagraph"/>
              <w:tabs>
                <w:tab w:val="left" w:pos="196"/>
              </w:tabs>
              <w:ind w:left="30"/>
              <w:rPr>
                <w:rFonts w:asciiTheme="majorHAnsi" w:eastAsia="Times New Roman" w:hAnsiTheme="majorHAnsi" w:cstheme="majorHAnsi"/>
                <w:b/>
                <w:sz w:val="20"/>
                <w:szCs w:val="20"/>
                <w:lang w:val="en-GB"/>
              </w:rPr>
            </w:pPr>
            <w:r w:rsidRPr="00B951D9">
              <w:rPr>
                <w:rFonts w:asciiTheme="majorHAnsi" w:eastAsia="Times New Roman" w:hAnsiTheme="majorHAnsi" w:cstheme="majorHAnsi"/>
                <w:b/>
                <w:sz w:val="20"/>
                <w:szCs w:val="20"/>
                <w:lang w:val="en-GB"/>
              </w:rPr>
              <w:t xml:space="preserve">Homework </w:t>
            </w:r>
            <w:r w:rsidR="00E6167D">
              <w:rPr>
                <w:rFonts w:asciiTheme="majorHAnsi" w:eastAsia="Times New Roman" w:hAnsiTheme="majorHAnsi" w:cstheme="majorHAnsi"/>
                <w:b/>
                <w:sz w:val="20"/>
                <w:szCs w:val="20"/>
                <w:lang w:val="en-GB"/>
              </w:rPr>
              <w:t>task</w:t>
            </w:r>
          </w:p>
          <w:p w14:paraId="57EEDFDC" w14:textId="77777777"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p>
          <w:p w14:paraId="020EE014" w14:textId="77777777" w:rsidR="00707129" w:rsidRPr="00173A27" w:rsidRDefault="00707129" w:rsidP="00707129">
            <w:pPr>
              <w:pStyle w:val="ListParagraph"/>
              <w:tabs>
                <w:tab w:val="left" w:pos="196"/>
              </w:tabs>
              <w:ind w:left="30"/>
              <w:rPr>
                <w:rFonts w:asciiTheme="majorHAnsi" w:eastAsia="Times New Roman" w:hAnsiTheme="majorHAnsi" w:cstheme="majorHAnsi"/>
                <w:sz w:val="20"/>
                <w:szCs w:val="20"/>
                <w:lang w:val="en-GB"/>
              </w:rPr>
            </w:pPr>
            <w:r w:rsidRPr="00173A27">
              <w:rPr>
                <w:rFonts w:asciiTheme="majorHAnsi" w:eastAsia="Times New Roman" w:hAnsiTheme="majorHAnsi" w:cstheme="majorHAnsi"/>
                <w:sz w:val="20"/>
                <w:szCs w:val="20"/>
                <w:lang w:val="en-GB"/>
              </w:rPr>
              <w:t xml:space="preserve">Watch this video that explains the marketing task in different markets and sectors. </w:t>
            </w:r>
          </w:p>
          <w:p w14:paraId="0FB71AFD" w14:textId="77777777" w:rsidR="00707129" w:rsidRPr="00173A27"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7E930678"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r w:rsidRPr="00173A27">
              <w:rPr>
                <w:rFonts w:asciiTheme="majorHAnsi" w:eastAsia="Times New Roman" w:hAnsiTheme="majorHAnsi" w:cstheme="majorHAnsi"/>
                <w:sz w:val="20"/>
                <w:szCs w:val="20"/>
                <w:lang w:val="en-GB"/>
              </w:rPr>
              <w:t>Make some notes ready to discuss the key points during the next session.</w:t>
            </w:r>
            <w:r>
              <w:rPr>
                <w:rFonts w:asciiTheme="majorHAnsi" w:eastAsia="Times New Roman" w:hAnsiTheme="majorHAnsi" w:cstheme="majorHAnsi"/>
                <w:sz w:val="20"/>
                <w:szCs w:val="20"/>
                <w:lang w:val="en-GB"/>
              </w:rPr>
              <w:t xml:space="preserve"> </w:t>
            </w:r>
          </w:p>
          <w:p w14:paraId="696C2107"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2E7747F5" w14:textId="77777777" w:rsidR="00707129" w:rsidRDefault="0016385B" w:rsidP="00707129">
            <w:pPr>
              <w:pStyle w:val="ListParagraph"/>
              <w:tabs>
                <w:tab w:val="left" w:pos="196"/>
              </w:tabs>
              <w:ind w:left="30"/>
              <w:rPr>
                <w:rFonts w:asciiTheme="majorHAnsi" w:eastAsia="Times New Roman" w:hAnsiTheme="majorHAnsi" w:cstheme="majorHAnsi"/>
                <w:sz w:val="20"/>
                <w:szCs w:val="20"/>
                <w:lang w:val="en-GB"/>
              </w:rPr>
            </w:pPr>
            <w:hyperlink r:id="rId18" w:history="1">
              <w:r w:rsidR="00707129" w:rsidRPr="00990DC7">
                <w:rPr>
                  <w:rStyle w:val="Hyperlink"/>
                  <w:rFonts w:asciiTheme="majorHAnsi" w:eastAsia="Times New Roman" w:hAnsiTheme="majorHAnsi" w:cstheme="majorHAnsi"/>
                  <w:sz w:val="20"/>
                  <w:szCs w:val="20"/>
                  <w:lang w:val="en-GB"/>
                </w:rPr>
                <w:t>https://youtu.be/RLEZk8sGeZQ</w:t>
              </w:r>
            </w:hyperlink>
            <w:r w:rsidR="00707129">
              <w:rPr>
                <w:rStyle w:val="Hyperlink"/>
                <w:rFonts w:asciiTheme="majorHAnsi" w:eastAsia="Times New Roman" w:hAnsiTheme="majorHAnsi" w:cstheme="majorHAnsi"/>
                <w:sz w:val="20"/>
                <w:szCs w:val="20"/>
                <w:lang w:val="en-GB"/>
              </w:rPr>
              <w:t xml:space="preserve">  </w:t>
            </w:r>
            <w:r w:rsidR="00707129" w:rsidRPr="00173A27">
              <w:rPr>
                <w:rFonts w:asciiTheme="majorHAnsi" w:eastAsia="Times New Roman" w:hAnsiTheme="majorHAnsi" w:cstheme="majorHAnsi"/>
                <w:sz w:val="20"/>
                <w:szCs w:val="20"/>
                <w:lang w:val="en-GB"/>
              </w:rPr>
              <w:t>(18.45 mins)</w:t>
            </w:r>
          </w:p>
          <w:p w14:paraId="743BF80F" w14:textId="77777777" w:rsidR="00683052" w:rsidRPr="00173A27" w:rsidRDefault="00683052" w:rsidP="00707129">
            <w:pPr>
              <w:pStyle w:val="ListParagraph"/>
              <w:tabs>
                <w:tab w:val="left" w:pos="196"/>
              </w:tabs>
              <w:ind w:left="30"/>
              <w:rPr>
                <w:rFonts w:asciiTheme="majorHAnsi" w:eastAsia="Times New Roman" w:hAnsiTheme="majorHAnsi" w:cstheme="majorHAnsi"/>
                <w:sz w:val="20"/>
                <w:szCs w:val="20"/>
                <w:lang w:val="en-GB"/>
              </w:rPr>
            </w:pPr>
          </w:p>
        </w:tc>
        <w:tc>
          <w:tcPr>
            <w:tcW w:w="1701" w:type="dxa"/>
          </w:tcPr>
          <w:p w14:paraId="58697703" w14:textId="77777777" w:rsidR="006C3EE4" w:rsidRPr="00B951D9" w:rsidRDefault="006C3EE4" w:rsidP="006C3EE4">
            <w:pPr>
              <w:pStyle w:val="ListParagraph"/>
              <w:tabs>
                <w:tab w:val="left" w:pos="196"/>
              </w:tabs>
              <w:ind w:left="30"/>
              <w:rPr>
                <w:rFonts w:asciiTheme="majorHAnsi" w:eastAsia="Times New Roman" w:hAnsiTheme="majorHAnsi" w:cstheme="majorHAnsi"/>
                <w:b/>
                <w:sz w:val="20"/>
                <w:szCs w:val="20"/>
                <w:lang w:val="en-GB"/>
              </w:rPr>
            </w:pPr>
            <w:r w:rsidRPr="00B951D9">
              <w:rPr>
                <w:rFonts w:asciiTheme="majorHAnsi" w:eastAsia="Times New Roman" w:hAnsiTheme="majorHAnsi" w:cstheme="majorHAnsi"/>
                <w:b/>
                <w:sz w:val="20"/>
                <w:szCs w:val="20"/>
                <w:lang w:val="en-GB"/>
              </w:rPr>
              <w:t xml:space="preserve">Homework </w:t>
            </w:r>
            <w:r>
              <w:rPr>
                <w:rFonts w:asciiTheme="majorHAnsi" w:eastAsia="Times New Roman" w:hAnsiTheme="majorHAnsi" w:cstheme="majorHAnsi"/>
                <w:b/>
                <w:sz w:val="20"/>
                <w:szCs w:val="20"/>
                <w:lang w:val="en-GB"/>
              </w:rPr>
              <w:t>task</w:t>
            </w:r>
          </w:p>
          <w:p w14:paraId="43C198CB" w14:textId="77777777" w:rsidR="00707129" w:rsidRDefault="00707129" w:rsidP="00E6167D">
            <w:pPr>
              <w:pStyle w:val="ListParagraph"/>
              <w:tabs>
                <w:tab w:val="left" w:pos="196"/>
              </w:tabs>
              <w:ind w:left="30"/>
              <w:rPr>
                <w:rFonts w:asciiTheme="majorHAnsi" w:eastAsia="Times New Roman" w:hAnsiTheme="majorHAnsi" w:cstheme="majorHAnsi"/>
                <w:b/>
                <w:sz w:val="20"/>
                <w:szCs w:val="20"/>
                <w:lang w:val="en-GB"/>
              </w:rPr>
            </w:pPr>
          </w:p>
        </w:tc>
      </w:tr>
      <w:tr w:rsidR="00F7485E" w:rsidRPr="0018496E" w14:paraId="04DAD7D8" w14:textId="77777777" w:rsidTr="007A530D">
        <w:trPr>
          <w:trHeight w:val="842"/>
        </w:trPr>
        <w:tc>
          <w:tcPr>
            <w:tcW w:w="1129" w:type="dxa"/>
          </w:tcPr>
          <w:p w14:paraId="06424DF4" w14:textId="77777777" w:rsidR="00F7485E" w:rsidRDefault="00F7485E" w:rsidP="007A530D">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38B53852" w14:textId="77777777" w:rsidR="00F7485E" w:rsidRPr="00BA13FE" w:rsidRDefault="00F7485E" w:rsidP="007A530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w:t>
            </w:r>
          </w:p>
        </w:tc>
        <w:tc>
          <w:tcPr>
            <w:tcW w:w="5953" w:type="dxa"/>
          </w:tcPr>
          <w:p w14:paraId="1B3E81DA" w14:textId="77777777" w:rsidR="00F7485E" w:rsidRDefault="00F7485E" w:rsidP="007A530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709" w:type="dxa"/>
          </w:tcPr>
          <w:p w14:paraId="4808366D" w14:textId="77777777" w:rsidR="00F7485E" w:rsidRPr="00F7485E" w:rsidRDefault="00F7485E" w:rsidP="007A530D">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7E1CD035" w14:textId="77777777" w:rsidR="00F7485E" w:rsidRPr="00F7485E" w:rsidRDefault="00F7485E" w:rsidP="007A530D">
            <w:pPr>
              <w:spacing w:before="20" w:after="20" w:line="240" w:lineRule="auto"/>
              <w:contextualSpacing/>
              <w:rPr>
                <w:rFonts w:asciiTheme="majorHAnsi" w:eastAsia="Times New Roman" w:hAnsiTheme="majorHAnsi" w:cstheme="majorHAnsi"/>
                <w:sz w:val="20"/>
                <w:szCs w:val="20"/>
                <w:lang w:val="en-GB"/>
              </w:rPr>
            </w:pPr>
            <w:r w:rsidRPr="00F7485E">
              <w:rPr>
                <w:rFonts w:asciiTheme="majorHAnsi" w:eastAsia="Times New Roman" w:hAnsiTheme="majorHAnsi" w:cstheme="majorHAnsi"/>
                <w:sz w:val="20"/>
                <w:szCs w:val="20"/>
                <w:lang w:val="en-GB"/>
              </w:rPr>
              <w:t>Ask questions.</w:t>
            </w:r>
          </w:p>
        </w:tc>
        <w:tc>
          <w:tcPr>
            <w:tcW w:w="1701" w:type="dxa"/>
          </w:tcPr>
          <w:p w14:paraId="326C6E93" w14:textId="77777777" w:rsidR="00F7485E" w:rsidRDefault="00F7485E" w:rsidP="007A530D">
            <w:pPr>
              <w:spacing w:before="20" w:after="20" w:line="240" w:lineRule="auto"/>
              <w:contextualSpacing/>
              <w:rPr>
                <w:rFonts w:asciiTheme="majorHAnsi" w:eastAsia="Times New Roman" w:hAnsiTheme="majorHAnsi" w:cstheme="majorHAnsi"/>
                <w:b/>
                <w:sz w:val="20"/>
                <w:szCs w:val="20"/>
                <w:lang w:val="en-GB"/>
              </w:rPr>
            </w:pPr>
          </w:p>
        </w:tc>
      </w:tr>
    </w:tbl>
    <w:p w14:paraId="448CF2DD" w14:textId="77777777" w:rsidR="00E6167D" w:rsidRDefault="00E6167D">
      <w:pPr>
        <w:rPr>
          <w:b/>
        </w:rPr>
      </w:pPr>
    </w:p>
    <w:p w14:paraId="6E4DD96E" w14:textId="77777777" w:rsidR="00E6167D" w:rsidRDefault="00E6167D">
      <w:pPr>
        <w:rPr>
          <w:b/>
        </w:rPr>
      </w:pPr>
    </w:p>
    <w:p w14:paraId="3B9B464D" w14:textId="77777777" w:rsidR="00E6167D" w:rsidRDefault="00E6167D">
      <w:pPr>
        <w:rPr>
          <w:b/>
        </w:rPr>
      </w:pPr>
    </w:p>
    <w:p w14:paraId="4EE4BCD5" w14:textId="77777777" w:rsidR="00E6167D" w:rsidRDefault="00E6167D">
      <w:pPr>
        <w:rPr>
          <w:b/>
        </w:rPr>
      </w:pPr>
    </w:p>
    <w:p w14:paraId="382D0E72" w14:textId="77777777" w:rsidR="00E6167D" w:rsidRDefault="00E6167D">
      <w:pPr>
        <w:rPr>
          <w:b/>
        </w:rPr>
      </w:pPr>
    </w:p>
    <w:p w14:paraId="339007CD" w14:textId="77777777" w:rsidR="00E6167D" w:rsidRDefault="00E6167D">
      <w:pPr>
        <w:rPr>
          <w:b/>
        </w:rPr>
      </w:pPr>
    </w:p>
    <w:p w14:paraId="37881BE4" w14:textId="77777777" w:rsidR="00E6167D" w:rsidRDefault="00E6167D">
      <w:pPr>
        <w:rPr>
          <w:b/>
        </w:rPr>
      </w:pPr>
    </w:p>
    <w:p w14:paraId="7BA2BA30" w14:textId="77777777" w:rsidR="00E6167D" w:rsidRDefault="00E6167D">
      <w:pPr>
        <w:rPr>
          <w:b/>
        </w:rPr>
      </w:pPr>
    </w:p>
    <w:p w14:paraId="2CCDC4C4" w14:textId="77777777" w:rsidR="00E6167D" w:rsidRDefault="00E6167D">
      <w:pPr>
        <w:rPr>
          <w:b/>
        </w:rPr>
      </w:pPr>
    </w:p>
    <w:p w14:paraId="6D025A75" w14:textId="77777777" w:rsidR="00E6167D" w:rsidRDefault="00E6167D">
      <w:pPr>
        <w:rPr>
          <w:b/>
        </w:rPr>
      </w:pPr>
    </w:p>
    <w:p w14:paraId="2E6894F4" w14:textId="49D93C95" w:rsidR="00567691" w:rsidRPr="00E6167D" w:rsidRDefault="00E6167D">
      <w:pPr>
        <w:rPr>
          <w:b/>
          <w:color w:val="0072CE"/>
          <w:sz w:val="52"/>
          <w:szCs w:val="44"/>
          <w:lang w:val="en-GB"/>
        </w:rPr>
      </w:pPr>
      <w:r w:rsidRPr="00E6167D">
        <w:rPr>
          <w:b/>
          <w:color w:val="0072CE"/>
          <w:sz w:val="52"/>
          <w:szCs w:val="44"/>
          <w:lang w:val="en-GB"/>
        </w:rPr>
        <w:t>SESSION 4: How the IMC strategy is applied in different markets and sectors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5953"/>
        <w:gridCol w:w="709"/>
        <w:gridCol w:w="4536"/>
        <w:gridCol w:w="1701"/>
      </w:tblGrid>
      <w:tr w:rsidR="00E6167D" w:rsidRPr="0018496E" w14:paraId="781E4B24" w14:textId="77777777" w:rsidTr="00EF0393">
        <w:tc>
          <w:tcPr>
            <w:tcW w:w="1129" w:type="dxa"/>
          </w:tcPr>
          <w:p w14:paraId="5F5E2FA3"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b/>
                <w:lang w:val="en-GB"/>
              </w:rPr>
              <w:t>Approx. Duration</w:t>
            </w:r>
          </w:p>
        </w:tc>
        <w:tc>
          <w:tcPr>
            <w:tcW w:w="1560" w:type="dxa"/>
          </w:tcPr>
          <w:p w14:paraId="3B56690A"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Topic</w:t>
            </w:r>
          </w:p>
        </w:tc>
        <w:tc>
          <w:tcPr>
            <w:tcW w:w="5953" w:type="dxa"/>
          </w:tcPr>
          <w:p w14:paraId="7D0882E4"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Tutor Activity</w:t>
            </w:r>
          </w:p>
        </w:tc>
        <w:tc>
          <w:tcPr>
            <w:tcW w:w="709" w:type="dxa"/>
          </w:tcPr>
          <w:p w14:paraId="4A925200" w14:textId="77777777" w:rsidR="00E6167D" w:rsidRPr="0018496E" w:rsidRDefault="00E6167D" w:rsidP="00EF0393">
            <w:pPr>
              <w:spacing w:before="20" w:after="20" w:line="240" w:lineRule="auto"/>
              <w:contextualSpacing/>
              <w:jc w:val="center"/>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Slides</w:t>
            </w:r>
          </w:p>
        </w:tc>
        <w:tc>
          <w:tcPr>
            <w:tcW w:w="4536" w:type="dxa"/>
          </w:tcPr>
          <w:p w14:paraId="6A609680"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Learner Activity</w:t>
            </w:r>
          </w:p>
        </w:tc>
        <w:tc>
          <w:tcPr>
            <w:tcW w:w="1701" w:type="dxa"/>
          </w:tcPr>
          <w:p w14:paraId="167A97CD" w14:textId="77777777" w:rsidR="00E6167D" w:rsidRPr="0018496E" w:rsidRDefault="00E6167D" w:rsidP="00EF0393">
            <w:pPr>
              <w:spacing w:before="20" w:after="20" w:line="240" w:lineRule="auto"/>
              <w:contextualSpacing/>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Formative Assessment</w:t>
            </w:r>
          </w:p>
        </w:tc>
      </w:tr>
      <w:tr w:rsidR="00707129" w:rsidRPr="0018496E" w14:paraId="0DD3C471" w14:textId="77777777" w:rsidTr="00173A27">
        <w:trPr>
          <w:trHeight w:val="540"/>
        </w:trPr>
        <w:tc>
          <w:tcPr>
            <w:tcW w:w="1129" w:type="dxa"/>
            <w:vMerge w:val="restart"/>
          </w:tcPr>
          <w:p w14:paraId="27F99622" w14:textId="7BB06D8F" w:rsidR="00707129" w:rsidRPr="0018496E" w:rsidRDefault="00707129" w:rsidP="0082402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w:t>
            </w:r>
            <w:r w:rsidR="00824029">
              <w:rPr>
                <w:rFonts w:asciiTheme="majorHAnsi" w:eastAsia="Times New Roman" w:hAnsiTheme="majorHAnsi" w:cstheme="majorHAnsi"/>
                <w:b/>
                <w:sz w:val="20"/>
                <w:szCs w:val="20"/>
                <w:lang w:val="en-GB"/>
              </w:rPr>
              <w:t>.5</w:t>
            </w:r>
            <w:r>
              <w:rPr>
                <w:rFonts w:asciiTheme="majorHAnsi" w:eastAsia="Times New Roman" w:hAnsiTheme="majorHAnsi" w:cstheme="majorHAnsi"/>
                <w:b/>
                <w:sz w:val="20"/>
                <w:szCs w:val="20"/>
                <w:lang w:val="en-GB"/>
              </w:rPr>
              <w:t xml:space="preserve"> </w:t>
            </w:r>
            <w:r w:rsidR="00824029">
              <w:rPr>
                <w:rFonts w:asciiTheme="majorHAnsi" w:eastAsia="Times New Roman" w:hAnsiTheme="majorHAnsi" w:cstheme="majorHAnsi"/>
                <w:b/>
                <w:sz w:val="20"/>
                <w:szCs w:val="20"/>
                <w:lang w:val="en-GB"/>
              </w:rPr>
              <w:t>h</w:t>
            </w:r>
            <w:r>
              <w:rPr>
                <w:rFonts w:asciiTheme="majorHAnsi" w:eastAsia="Times New Roman" w:hAnsiTheme="majorHAnsi" w:cstheme="majorHAnsi"/>
                <w:b/>
                <w:sz w:val="20"/>
                <w:szCs w:val="20"/>
                <w:lang w:val="en-GB"/>
              </w:rPr>
              <w:t>ours</w:t>
            </w:r>
          </w:p>
        </w:tc>
        <w:tc>
          <w:tcPr>
            <w:tcW w:w="1560" w:type="dxa"/>
          </w:tcPr>
          <w:p w14:paraId="2D0150DF" w14:textId="77777777" w:rsidR="00707129" w:rsidRPr="00BA13FE"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BA13FE">
              <w:rPr>
                <w:rFonts w:asciiTheme="majorHAnsi" w:eastAsia="Times New Roman" w:hAnsiTheme="majorHAnsi" w:cstheme="majorHAnsi"/>
                <w:sz w:val="20"/>
                <w:szCs w:val="20"/>
                <w:lang w:val="en-GB"/>
              </w:rPr>
              <w:t xml:space="preserve">Reminder of </w:t>
            </w:r>
            <w:r>
              <w:rPr>
                <w:rFonts w:asciiTheme="majorHAnsi" w:eastAsia="Times New Roman" w:hAnsiTheme="majorHAnsi" w:cstheme="majorHAnsi"/>
                <w:sz w:val="20"/>
                <w:szCs w:val="20"/>
                <w:lang w:val="en-GB"/>
              </w:rPr>
              <w:t>Session 3</w:t>
            </w:r>
            <w:r w:rsidRPr="00BA13FE">
              <w:rPr>
                <w:rFonts w:asciiTheme="majorHAnsi" w:eastAsia="Times New Roman" w:hAnsiTheme="majorHAnsi" w:cstheme="majorHAnsi"/>
                <w:sz w:val="20"/>
                <w:szCs w:val="20"/>
                <w:lang w:val="en-GB"/>
              </w:rPr>
              <w:t xml:space="preserve"> </w:t>
            </w:r>
          </w:p>
        </w:tc>
        <w:tc>
          <w:tcPr>
            <w:tcW w:w="5953" w:type="dxa"/>
          </w:tcPr>
          <w:p w14:paraId="072A75C0" w14:textId="77777777" w:rsidR="00563121" w:rsidRDefault="00563121" w:rsidP="00563121">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5UIMC Tutor Presentation E5.pptx</w:t>
            </w:r>
          </w:p>
          <w:p w14:paraId="02F40D90" w14:textId="77777777" w:rsidR="00563121" w:rsidRDefault="00563121"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6884F88" w14:textId="3ABDA0CD"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r w:rsidR="00F7485E">
              <w:rPr>
                <w:rFonts w:asciiTheme="majorHAnsi" w:eastAsia="Times New Roman" w:hAnsiTheme="majorHAnsi" w:cstheme="majorHAnsi"/>
                <w:b/>
                <w:sz w:val="20"/>
                <w:szCs w:val="20"/>
                <w:lang w:val="en-GB"/>
              </w:rPr>
              <w:t>.</w:t>
            </w:r>
          </w:p>
          <w:p w14:paraId="565FEA0C"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38A2BFCD" w14:textId="77777777" w:rsidR="00707129" w:rsidRDefault="00707129" w:rsidP="008240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Ask students to discuss three key learnings from the previous sessions that addressed </w:t>
            </w:r>
            <w:r>
              <w:rPr>
                <w:rFonts w:asciiTheme="majorHAnsi" w:eastAsia="Times New Roman" w:hAnsiTheme="majorHAnsi" w:cstheme="majorHAnsi"/>
                <w:sz w:val="20"/>
                <w:szCs w:val="20"/>
                <w:lang w:val="en-GB"/>
              </w:rPr>
              <w:t>the different characteristics of b2b and b2c marketing.</w:t>
            </w:r>
          </w:p>
          <w:p w14:paraId="56A4F576"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1698F7B" w14:textId="454E84AD" w:rsidR="00707129" w:rsidRPr="009B6DF6" w:rsidRDefault="00707129" w:rsidP="008240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Draw the discussion together by </w:t>
            </w:r>
            <w:r>
              <w:rPr>
                <w:rFonts w:asciiTheme="majorHAnsi" w:eastAsia="Times New Roman" w:hAnsiTheme="majorHAnsi" w:cstheme="majorHAnsi"/>
                <w:sz w:val="20"/>
                <w:szCs w:val="20"/>
                <w:lang w:val="en-GB"/>
              </w:rPr>
              <w:t xml:space="preserve">reflecting on </w:t>
            </w:r>
            <w:r w:rsidRPr="008B686B">
              <w:rPr>
                <w:rFonts w:asciiTheme="majorHAnsi" w:eastAsia="Times New Roman" w:hAnsiTheme="majorHAnsi" w:cstheme="majorHAnsi"/>
                <w:b/>
                <w:sz w:val="20"/>
                <w:szCs w:val="20"/>
                <w:lang w:val="en-GB"/>
              </w:rPr>
              <w:t>Group Activity</w:t>
            </w:r>
            <w:r>
              <w:rPr>
                <w:rFonts w:asciiTheme="majorHAnsi" w:eastAsia="Times New Roman" w:hAnsiTheme="majorHAnsi" w:cstheme="majorHAnsi"/>
                <w:b/>
                <w:sz w:val="20"/>
                <w:szCs w:val="20"/>
                <w:lang w:val="en-GB"/>
              </w:rPr>
              <w:t xml:space="preserve"> </w:t>
            </w:r>
            <w:r w:rsidR="00824029">
              <w:rPr>
                <w:rFonts w:asciiTheme="majorHAnsi" w:eastAsia="Times New Roman" w:hAnsiTheme="majorHAnsi" w:cstheme="majorHAnsi"/>
                <w:b/>
                <w:sz w:val="20"/>
                <w:szCs w:val="20"/>
                <w:lang w:val="en-GB"/>
              </w:rPr>
              <w:t>3</w:t>
            </w:r>
            <w:r>
              <w:rPr>
                <w:rFonts w:asciiTheme="majorHAnsi" w:eastAsia="Times New Roman" w:hAnsiTheme="majorHAnsi" w:cstheme="majorHAnsi"/>
                <w:b/>
                <w:sz w:val="20"/>
                <w:szCs w:val="20"/>
                <w:lang w:val="en-GB"/>
              </w:rPr>
              <w:t xml:space="preserve"> </w:t>
            </w:r>
            <w:r w:rsidRPr="008B686B">
              <w:rPr>
                <w:rFonts w:asciiTheme="majorHAnsi" w:eastAsia="Times New Roman" w:hAnsiTheme="majorHAnsi" w:cstheme="majorHAnsi"/>
                <w:sz w:val="20"/>
                <w:szCs w:val="20"/>
                <w:lang w:val="en-GB"/>
              </w:rPr>
              <w:t xml:space="preserve">and </w:t>
            </w:r>
            <w:r>
              <w:rPr>
                <w:rFonts w:asciiTheme="majorHAnsi" w:eastAsia="Times New Roman" w:hAnsiTheme="majorHAnsi" w:cstheme="majorHAnsi"/>
                <w:sz w:val="20"/>
                <w:szCs w:val="20"/>
                <w:lang w:val="en-GB"/>
              </w:rPr>
              <w:t>encourage students to recall their analysis of the two marketing tasks.</w:t>
            </w:r>
            <w:r>
              <w:rPr>
                <w:rFonts w:asciiTheme="majorHAnsi" w:eastAsia="Times New Roman" w:hAnsiTheme="majorHAnsi" w:cstheme="majorHAnsi"/>
                <w:b/>
                <w:sz w:val="20"/>
                <w:szCs w:val="20"/>
                <w:lang w:val="en-GB"/>
              </w:rPr>
              <w:t xml:space="preserve"> </w:t>
            </w:r>
          </w:p>
        </w:tc>
        <w:tc>
          <w:tcPr>
            <w:tcW w:w="709" w:type="dxa"/>
          </w:tcPr>
          <w:p w14:paraId="19B20C78" w14:textId="75E147C9" w:rsidR="00707129" w:rsidRPr="0018496E" w:rsidRDefault="000E1331" w:rsidP="00707129">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536" w:type="dxa"/>
          </w:tcPr>
          <w:p w14:paraId="5E952691" w14:textId="17CEA1C1"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sidR="00F7485E">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1AF573C0" w14:textId="77777777"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p>
          <w:p w14:paraId="556655E1" w14:textId="6D203550"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What do you remember most from the session that addressed the difference between b2b and b2c marketing?</w:t>
            </w:r>
          </w:p>
          <w:p w14:paraId="51F97D5E" w14:textId="77777777"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B4B56D0" w14:textId="153400B6"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your findings from </w:t>
            </w:r>
            <w:r w:rsidRPr="008B686B">
              <w:rPr>
                <w:rFonts w:asciiTheme="majorHAnsi" w:eastAsia="Times New Roman" w:hAnsiTheme="majorHAnsi" w:cstheme="majorHAnsi"/>
                <w:b/>
                <w:sz w:val="20"/>
                <w:szCs w:val="20"/>
                <w:lang w:val="en-GB"/>
              </w:rPr>
              <w:t>Group</w:t>
            </w:r>
            <w:r>
              <w:rPr>
                <w:rFonts w:asciiTheme="majorHAnsi" w:eastAsia="Times New Roman" w:hAnsiTheme="majorHAnsi" w:cstheme="majorHAnsi"/>
                <w:sz w:val="20"/>
                <w:szCs w:val="20"/>
                <w:lang w:val="en-GB"/>
              </w:rPr>
              <w:t xml:space="preserve"> </w:t>
            </w:r>
            <w:r w:rsidRPr="008B686B">
              <w:rPr>
                <w:rFonts w:asciiTheme="majorHAnsi" w:eastAsia="Times New Roman" w:hAnsiTheme="majorHAnsi" w:cstheme="majorHAnsi"/>
                <w:b/>
                <w:sz w:val="20"/>
                <w:szCs w:val="20"/>
                <w:lang w:val="en-GB"/>
              </w:rPr>
              <w:t xml:space="preserve">Activity </w:t>
            </w:r>
            <w:r w:rsidR="00824029">
              <w:rPr>
                <w:rFonts w:asciiTheme="majorHAnsi" w:eastAsia="Times New Roman" w:hAnsiTheme="majorHAnsi" w:cstheme="majorHAnsi"/>
                <w:b/>
                <w:sz w:val="20"/>
                <w:szCs w:val="20"/>
                <w:lang w:val="en-GB"/>
              </w:rPr>
              <w:t>3</w:t>
            </w:r>
            <w:r>
              <w:rPr>
                <w:rFonts w:asciiTheme="majorHAnsi" w:eastAsia="Times New Roman" w:hAnsiTheme="majorHAnsi" w:cstheme="majorHAnsi"/>
                <w:sz w:val="20"/>
                <w:szCs w:val="20"/>
                <w:lang w:val="en-GB"/>
              </w:rPr>
              <w:t xml:space="preserve"> as the basis for your discussions.</w:t>
            </w:r>
          </w:p>
          <w:p w14:paraId="444E5755" w14:textId="77777777"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7AA33DB" w14:textId="77777777" w:rsidR="00707129" w:rsidRDefault="00707129"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and give examples to support your arguments.</w:t>
            </w:r>
          </w:p>
          <w:p w14:paraId="0C7935C4" w14:textId="77777777" w:rsidR="00F7485E" w:rsidRPr="0018496E" w:rsidRDefault="00F7485E" w:rsidP="0070712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1701" w:type="dxa"/>
          </w:tcPr>
          <w:p w14:paraId="21106A89" w14:textId="77777777" w:rsidR="00707129" w:rsidRPr="00173A27" w:rsidRDefault="00707129" w:rsidP="00707129">
            <w:pPr>
              <w:tabs>
                <w:tab w:val="left" w:pos="181"/>
              </w:tabs>
              <w:spacing w:before="20" w:after="20" w:line="240" w:lineRule="auto"/>
              <w:rPr>
                <w:rFonts w:asciiTheme="majorHAnsi" w:eastAsia="Times New Roman" w:hAnsiTheme="majorHAnsi" w:cstheme="majorHAnsi"/>
                <w:sz w:val="20"/>
                <w:szCs w:val="20"/>
                <w:lang w:val="en-GB"/>
              </w:rPr>
            </w:pPr>
          </w:p>
        </w:tc>
      </w:tr>
      <w:tr w:rsidR="00707129" w:rsidRPr="0018496E" w14:paraId="33C6B681" w14:textId="77777777" w:rsidTr="00AA372E">
        <w:trPr>
          <w:trHeight w:val="2655"/>
        </w:trPr>
        <w:tc>
          <w:tcPr>
            <w:tcW w:w="1129" w:type="dxa"/>
            <w:vMerge/>
          </w:tcPr>
          <w:p w14:paraId="1023DF26"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4B345BD8" w14:textId="3876A841" w:rsidR="00707129" w:rsidRPr="008B686B" w:rsidRDefault="00824029" w:rsidP="008240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review</w:t>
            </w:r>
          </w:p>
        </w:tc>
        <w:tc>
          <w:tcPr>
            <w:tcW w:w="5953" w:type="dxa"/>
          </w:tcPr>
          <w:p w14:paraId="32B4394C"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4706EB8E" w14:textId="77777777" w:rsidR="00707129" w:rsidRDefault="00707129" w:rsidP="00707129">
            <w:pPr>
              <w:tabs>
                <w:tab w:val="left" w:pos="204"/>
              </w:tabs>
              <w:spacing w:before="20" w:after="20" w:line="240" w:lineRule="auto"/>
              <w:ind w:left="28"/>
              <w:rPr>
                <w:rFonts w:asciiTheme="majorHAnsi" w:eastAsia="Times New Roman" w:hAnsiTheme="majorHAnsi" w:cstheme="majorHAnsi"/>
                <w:sz w:val="20"/>
                <w:szCs w:val="20"/>
                <w:lang w:val="en-GB"/>
              </w:rPr>
            </w:pPr>
          </w:p>
          <w:p w14:paraId="6F878358" w14:textId="77777777" w:rsidR="00707129" w:rsidRDefault="00707129" w:rsidP="008240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what they learned from watching the video about marketing in different sectors and industries.</w:t>
            </w:r>
          </w:p>
          <w:p w14:paraId="3CC6C23A" w14:textId="77777777" w:rsidR="00707129" w:rsidRDefault="00707129" w:rsidP="00707129">
            <w:pPr>
              <w:tabs>
                <w:tab w:val="left" w:pos="204"/>
              </w:tabs>
              <w:spacing w:before="20" w:after="20" w:line="240" w:lineRule="auto"/>
              <w:ind w:left="28"/>
              <w:rPr>
                <w:rFonts w:asciiTheme="majorHAnsi" w:eastAsia="Times New Roman" w:hAnsiTheme="majorHAnsi" w:cstheme="majorHAnsi"/>
                <w:sz w:val="20"/>
                <w:szCs w:val="20"/>
                <w:lang w:val="en-GB"/>
              </w:rPr>
            </w:pPr>
          </w:p>
          <w:p w14:paraId="3015FD45" w14:textId="77777777" w:rsidR="00707129" w:rsidRDefault="00707129" w:rsidP="008240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Encourage them to describe the difference between the service sector and consumer goods. </w:t>
            </w:r>
          </w:p>
          <w:p w14:paraId="56A1FD82"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F873BF8" w14:textId="77777777" w:rsidR="00707129" w:rsidRPr="00173A27" w:rsidRDefault="00707129" w:rsidP="0082402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Pay particular attention to the intangibility of services and the need to bring them to life for the consumer and buyer.</w:t>
            </w:r>
          </w:p>
        </w:tc>
        <w:tc>
          <w:tcPr>
            <w:tcW w:w="709" w:type="dxa"/>
          </w:tcPr>
          <w:p w14:paraId="22146779" w14:textId="77777777" w:rsidR="00707129"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4536" w:type="dxa"/>
          </w:tcPr>
          <w:p w14:paraId="03D24049" w14:textId="085AB246"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83052">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33F8F441" w14:textId="77777777" w:rsidR="00707129" w:rsidRDefault="00707129" w:rsidP="00707129">
            <w:pPr>
              <w:tabs>
                <w:tab w:val="left" w:pos="196"/>
              </w:tabs>
              <w:rPr>
                <w:rFonts w:asciiTheme="majorHAnsi" w:eastAsia="Times New Roman" w:hAnsiTheme="majorHAnsi" w:cstheme="majorHAnsi"/>
                <w:b/>
                <w:sz w:val="20"/>
                <w:szCs w:val="20"/>
                <w:lang w:val="en-GB"/>
              </w:rPr>
            </w:pPr>
          </w:p>
          <w:p w14:paraId="70BF433E" w14:textId="77777777" w:rsidR="00707129" w:rsidRPr="003F7567" w:rsidRDefault="00707129" w:rsidP="00707129">
            <w:pPr>
              <w:tabs>
                <w:tab w:val="left" w:pos="196"/>
              </w:tabs>
              <w:rPr>
                <w:rFonts w:asciiTheme="majorHAnsi" w:eastAsia="Times New Roman" w:hAnsiTheme="majorHAnsi" w:cstheme="majorHAnsi"/>
                <w:sz w:val="20"/>
                <w:szCs w:val="20"/>
                <w:lang w:val="en-GB"/>
              </w:rPr>
            </w:pPr>
            <w:r w:rsidRPr="003F7567">
              <w:rPr>
                <w:rFonts w:asciiTheme="majorHAnsi" w:eastAsia="Times New Roman" w:hAnsiTheme="majorHAnsi" w:cstheme="majorHAnsi"/>
                <w:sz w:val="20"/>
                <w:szCs w:val="20"/>
                <w:lang w:val="en-GB"/>
              </w:rPr>
              <w:t>What did you learn from watching the webinar about marketing in different sectors and industries?</w:t>
            </w:r>
          </w:p>
          <w:p w14:paraId="7483955C" w14:textId="77777777" w:rsidR="00707129" w:rsidRPr="003F7567" w:rsidRDefault="00707129" w:rsidP="00707129">
            <w:pPr>
              <w:tabs>
                <w:tab w:val="left" w:pos="196"/>
              </w:tabs>
              <w:rPr>
                <w:rFonts w:asciiTheme="majorHAnsi" w:eastAsia="Times New Roman" w:hAnsiTheme="majorHAnsi" w:cstheme="majorHAnsi"/>
                <w:sz w:val="20"/>
                <w:szCs w:val="20"/>
                <w:lang w:val="en-GB"/>
              </w:rPr>
            </w:pPr>
            <w:r w:rsidRPr="003F7567">
              <w:rPr>
                <w:rFonts w:asciiTheme="majorHAnsi" w:eastAsia="Times New Roman" w:hAnsiTheme="majorHAnsi" w:cstheme="majorHAnsi"/>
                <w:sz w:val="20"/>
                <w:szCs w:val="20"/>
                <w:lang w:val="en-GB"/>
              </w:rPr>
              <w:t>How does the approach to IMC</w:t>
            </w:r>
            <w:r>
              <w:rPr>
                <w:rFonts w:asciiTheme="majorHAnsi" w:eastAsia="Times New Roman" w:hAnsiTheme="majorHAnsi" w:cstheme="majorHAnsi"/>
                <w:sz w:val="20"/>
                <w:szCs w:val="20"/>
                <w:lang w:val="en-GB"/>
              </w:rPr>
              <w:t xml:space="preserve"> differ for service brands and what are the key challenges they face?</w:t>
            </w:r>
          </w:p>
          <w:p w14:paraId="7705E3BA" w14:textId="77777777" w:rsidR="00707129" w:rsidRPr="00173A27" w:rsidRDefault="00707129" w:rsidP="00707129">
            <w:pPr>
              <w:tabs>
                <w:tab w:val="left" w:pos="196"/>
              </w:tabs>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1701" w:type="dxa"/>
          </w:tcPr>
          <w:p w14:paraId="37FE59C5"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7D7B10F5" w14:textId="77777777" w:rsidTr="000772A0">
        <w:trPr>
          <w:trHeight w:val="3451"/>
        </w:trPr>
        <w:tc>
          <w:tcPr>
            <w:tcW w:w="1129" w:type="dxa"/>
            <w:vMerge/>
          </w:tcPr>
          <w:p w14:paraId="695447D4"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061A48B8" w14:textId="77777777" w:rsidR="000E1331" w:rsidRPr="000E1331" w:rsidRDefault="00563121" w:rsidP="000E1331">
            <w:pPr>
              <w:pStyle w:val="ListParagraph"/>
              <w:tabs>
                <w:tab w:val="left" w:pos="196"/>
              </w:tabs>
              <w:ind w:left="30"/>
              <w:rPr>
                <w:rFonts w:asciiTheme="majorHAnsi" w:hAnsiTheme="majorHAnsi" w:cstheme="majorHAnsi"/>
                <w:sz w:val="20"/>
                <w:szCs w:val="20"/>
              </w:rPr>
            </w:pPr>
            <w:r>
              <w:rPr>
                <w:rFonts w:asciiTheme="majorHAnsi" w:eastAsia="Times New Roman" w:hAnsiTheme="majorHAnsi" w:cstheme="majorHAnsi"/>
                <w:sz w:val="20"/>
                <w:szCs w:val="20"/>
                <w:lang w:val="en-GB"/>
              </w:rPr>
              <w:t>AC</w:t>
            </w:r>
            <w:r w:rsidR="00707129" w:rsidRPr="008B686B">
              <w:rPr>
                <w:rFonts w:asciiTheme="majorHAnsi" w:eastAsia="Times New Roman" w:hAnsiTheme="majorHAnsi" w:cstheme="majorHAnsi"/>
                <w:sz w:val="20"/>
                <w:szCs w:val="20"/>
                <w:lang w:val="en-GB"/>
              </w:rPr>
              <w:t xml:space="preserve"> 5.4</w:t>
            </w:r>
            <w:r w:rsidR="00707129">
              <w:rPr>
                <w:rFonts w:asciiTheme="majorHAnsi" w:eastAsia="Times New Roman" w:hAnsiTheme="majorHAnsi" w:cstheme="majorHAnsi"/>
                <w:sz w:val="20"/>
                <w:szCs w:val="20"/>
                <w:lang w:val="en-GB"/>
              </w:rPr>
              <w:t xml:space="preserve"> </w:t>
            </w:r>
            <w:r w:rsidR="000E1331" w:rsidRPr="000E1331">
              <w:rPr>
                <w:rFonts w:asciiTheme="majorHAnsi" w:eastAsia="Times New Roman" w:hAnsiTheme="majorHAnsi" w:cstheme="majorHAnsi"/>
                <w:sz w:val="20"/>
                <w:szCs w:val="20"/>
              </w:rPr>
              <w:t>Understand how the IMC strategy is applied in different markets and sectors</w:t>
            </w:r>
          </w:p>
          <w:p w14:paraId="0410C750" w14:textId="39647B48" w:rsidR="00707129" w:rsidRDefault="000E1331" w:rsidP="000E1331">
            <w:pPr>
              <w:pStyle w:val="ListParagraph"/>
              <w:tabs>
                <w:tab w:val="left" w:pos="196"/>
              </w:tabs>
              <w:ind w:left="30"/>
              <w:rPr>
                <w:rFonts w:asciiTheme="majorHAnsi" w:eastAsia="Times New Roman" w:hAnsiTheme="majorHAnsi" w:cstheme="majorHAnsi"/>
                <w:sz w:val="20"/>
                <w:szCs w:val="20"/>
                <w:lang w:val="en-GB"/>
              </w:rPr>
            </w:pPr>
            <w:r w:rsidRPr="000E1331">
              <w:rPr>
                <w:rFonts w:asciiTheme="majorHAnsi" w:eastAsia="Times New Roman" w:hAnsiTheme="majorHAnsi" w:cstheme="majorHAnsi"/>
                <w:sz w:val="20"/>
                <w:szCs w:val="20"/>
                <w:lang w:val="en-GB"/>
              </w:rPr>
              <w:t xml:space="preserve"> </w:t>
            </w:r>
          </w:p>
          <w:p w14:paraId="12BAFDF0"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2AACAAAB"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3D1C2ABA" w14:textId="77777777" w:rsidR="00707129" w:rsidRPr="003F7567" w:rsidRDefault="00707129" w:rsidP="007071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in the service sector</w:t>
            </w:r>
          </w:p>
        </w:tc>
        <w:tc>
          <w:tcPr>
            <w:tcW w:w="5953" w:type="dxa"/>
          </w:tcPr>
          <w:p w14:paraId="7C9FFBC8" w14:textId="0E3A74AE" w:rsidR="00707129" w:rsidRDefault="00707129" w:rsidP="00707129">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 xml:space="preserve"> </w:t>
            </w: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0E1331">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p>
          <w:p w14:paraId="208B1C2C"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75C29D88" w14:textId="01A6E88F" w:rsidR="00707129" w:rsidRDefault="00707129" w:rsidP="000E133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session by explaining the different types of markets and sectors including the service industries; charities; public sector and organisations</w:t>
            </w:r>
            <w:r w:rsidR="000E1331">
              <w:rPr>
                <w:rFonts w:asciiTheme="majorHAnsi" w:eastAsia="Times New Roman" w:hAnsiTheme="majorHAnsi" w:cstheme="majorHAnsi"/>
                <w:sz w:val="20"/>
                <w:szCs w:val="20"/>
                <w:lang w:val="en-GB"/>
              </w:rPr>
              <w:t>.</w:t>
            </w:r>
          </w:p>
          <w:p w14:paraId="46226D28"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2520416F" w14:textId="7B3465AD" w:rsidR="00707129" w:rsidRDefault="00707129" w:rsidP="000E1331">
            <w:pPr>
              <w:tabs>
                <w:tab w:val="left" w:pos="204"/>
              </w:tabs>
              <w:spacing w:before="20" w:after="20" w:line="240" w:lineRule="auto"/>
              <w:rPr>
                <w:rFonts w:asciiTheme="majorHAnsi" w:eastAsia="Times New Roman" w:hAnsiTheme="majorHAnsi" w:cstheme="majorHAnsi"/>
                <w:sz w:val="20"/>
                <w:szCs w:val="20"/>
                <w:lang w:val="en-GB"/>
              </w:rPr>
            </w:pPr>
            <w:r w:rsidRPr="00824029">
              <w:rPr>
                <w:rFonts w:asciiTheme="majorHAnsi" w:eastAsia="Times New Roman" w:hAnsiTheme="majorHAnsi" w:cstheme="majorHAnsi"/>
                <w:sz w:val="20"/>
                <w:szCs w:val="20"/>
                <w:lang w:val="en-GB"/>
              </w:rPr>
              <w:t>Explain the scope and growth of the service sector and its</w:t>
            </w:r>
            <w:r w:rsidR="00563121">
              <w:rPr>
                <w:rFonts w:asciiTheme="majorHAnsi" w:eastAsia="Times New Roman" w:hAnsiTheme="majorHAnsi" w:cstheme="majorHAnsi"/>
                <w:sz w:val="20"/>
                <w:szCs w:val="20"/>
                <w:lang w:val="en-GB"/>
              </w:rPr>
              <w:t xml:space="preserve"> </w:t>
            </w:r>
            <w:r w:rsidRPr="00AA372E">
              <w:rPr>
                <w:rFonts w:asciiTheme="majorHAnsi" w:eastAsia="Times New Roman" w:hAnsiTheme="majorHAnsi" w:cstheme="majorHAnsi"/>
                <w:sz w:val="20"/>
                <w:szCs w:val="20"/>
                <w:lang w:val="en-GB"/>
              </w:rPr>
              <w:t xml:space="preserve">importance in today’s global marketplace.  </w:t>
            </w:r>
          </w:p>
          <w:p w14:paraId="242D92BD" w14:textId="77777777" w:rsidR="000E1331" w:rsidRPr="00E61BC2" w:rsidRDefault="000E1331" w:rsidP="000E1331">
            <w:pPr>
              <w:tabs>
                <w:tab w:val="left" w:pos="204"/>
              </w:tabs>
              <w:spacing w:before="20" w:after="20" w:line="240" w:lineRule="auto"/>
              <w:rPr>
                <w:rFonts w:asciiTheme="majorHAnsi" w:eastAsia="Times New Roman" w:hAnsiTheme="majorHAnsi" w:cstheme="majorHAnsi"/>
                <w:sz w:val="20"/>
                <w:szCs w:val="20"/>
                <w:lang w:val="en-GB"/>
              </w:rPr>
            </w:pPr>
          </w:p>
          <w:p w14:paraId="617B06CE" w14:textId="77777777" w:rsidR="00707129" w:rsidRPr="000772A0" w:rsidRDefault="007071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service firms overcome the challenge of intangibility through their IMC strategy. Use this video to help enhance your key points: </w:t>
            </w:r>
            <w:hyperlink r:id="rId19" w:history="1">
              <w:r w:rsidRPr="00322D12">
                <w:rPr>
                  <w:rStyle w:val="Hyperlink"/>
                  <w:rFonts w:asciiTheme="majorHAnsi" w:eastAsia="Times New Roman" w:hAnsiTheme="majorHAnsi" w:cstheme="majorHAnsi"/>
                  <w:sz w:val="20"/>
                  <w:szCs w:val="20"/>
                  <w:lang w:val="en-GB"/>
                </w:rPr>
                <w:t>https://youtu.be/Cuoi1QXNN98</w:t>
              </w:r>
            </w:hyperlink>
            <w:r>
              <w:rPr>
                <w:rFonts w:asciiTheme="majorHAnsi" w:eastAsia="Times New Roman" w:hAnsiTheme="majorHAnsi" w:cstheme="majorHAnsi"/>
                <w:sz w:val="20"/>
                <w:szCs w:val="20"/>
                <w:lang w:val="en-GB"/>
              </w:rPr>
              <w:t xml:space="preserve"> </w:t>
            </w:r>
            <w:r w:rsidRPr="00A43A0D">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(14 minutes)</w:t>
            </w:r>
          </w:p>
        </w:tc>
        <w:tc>
          <w:tcPr>
            <w:tcW w:w="709" w:type="dxa"/>
          </w:tcPr>
          <w:p w14:paraId="47C0F19D" w14:textId="5DEEEB24" w:rsidR="00707129" w:rsidRDefault="000E1331"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29-30</w:t>
            </w:r>
          </w:p>
        </w:tc>
        <w:tc>
          <w:tcPr>
            <w:tcW w:w="4536" w:type="dxa"/>
          </w:tcPr>
          <w:p w14:paraId="5001F9A3" w14:textId="1A75DA4F"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683052">
              <w:rPr>
                <w:rFonts w:asciiTheme="majorHAnsi" w:eastAsia="Times New Roman" w:hAnsiTheme="majorHAnsi" w:cstheme="majorHAnsi"/>
                <w:sz w:val="20"/>
                <w:szCs w:val="20"/>
                <w:lang w:val="en-GB"/>
              </w:rPr>
              <w:t>.</w:t>
            </w:r>
          </w:p>
          <w:p w14:paraId="76D2C7BD" w14:textId="77777777" w:rsidR="00707129" w:rsidRDefault="00707129" w:rsidP="00707129">
            <w:pPr>
              <w:tabs>
                <w:tab w:val="left" w:pos="196"/>
              </w:tabs>
              <w:rPr>
                <w:rFonts w:asciiTheme="majorHAnsi" w:eastAsia="Times New Roman" w:hAnsiTheme="majorHAnsi" w:cstheme="majorHAnsi"/>
                <w:sz w:val="20"/>
                <w:szCs w:val="20"/>
                <w:lang w:val="en-GB"/>
              </w:rPr>
            </w:pPr>
          </w:p>
        </w:tc>
        <w:tc>
          <w:tcPr>
            <w:tcW w:w="1701" w:type="dxa"/>
          </w:tcPr>
          <w:p w14:paraId="0F45A296"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2761FA38" w14:textId="77777777" w:rsidTr="000772A0">
        <w:trPr>
          <w:trHeight w:val="1825"/>
        </w:trPr>
        <w:tc>
          <w:tcPr>
            <w:tcW w:w="1129" w:type="dxa"/>
            <w:vMerge/>
          </w:tcPr>
          <w:p w14:paraId="7546773E"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2B5989A0" w14:textId="77777777" w:rsidR="00707129" w:rsidRPr="008B686B" w:rsidRDefault="00707129" w:rsidP="007071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Not-for-profit organisations</w:t>
            </w:r>
          </w:p>
        </w:tc>
        <w:tc>
          <w:tcPr>
            <w:tcW w:w="5953" w:type="dxa"/>
          </w:tcPr>
          <w:p w14:paraId="25017B98" w14:textId="21BD93A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0E1331">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r>
              <w:rPr>
                <w:rFonts w:asciiTheme="majorHAnsi" w:eastAsia="Times New Roman" w:hAnsiTheme="majorHAnsi" w:cstheme="majorHAnsi"/>
                <w:sz w:val="20"/>
                <w:szCs w:val="20"/>
                <w:lang w:val="en-GB"/>
              </w:rPr>
              <w:t xml:space="preserve"> </w:t>
            </w:r>
          </w:p>
          <w:p w14:paraId="44EF4019"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297ADCAB" w14:textId="523A219B" w:rsidR="00707129" w:rsidRDefault="008240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00707129">
              <w:rPr>
                <w:rFonts w:asciiTheme="majorHAnsi" w:eastAsia="Times New Roman" w:hAnsiTheme="majorHAnsi" w:cstheme="majorHAnsi"/>
                <w:sz w:val="20"/>
                <w:szCs w:val="20"/>
                <w:lang w:val="en-GB"/>
              </w:rPr>
              <w:t>what is meant by the Not-for-Profit sector and identify the types of organisations that are included in the definition.</w:t>
            </w:r>
          </w:p>
          <w:p w14:paraId="697060F0"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1743C8B5" w14:textId="3B2ADB59" w:rsidR="00707129" w:rsidRDefault="007071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challenges that this sector faces and the broad range of stakeholders involved.</w:t>
            </w:r>
          </w:p>
          <w:p w14:paraId="1E77825A"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586A2420" w14:textId="77777777" w:rsidR="00707129" w:rsidRDefault="00707129" w:rsidP="00683052">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watch this video to help illustrate the importance of the </w:t>
            </w:r>
            <w:proofErr w:type="spellStart"/>
            <w:r>
              <w:rPr>
                <w:rFonts w:asciiTheme="majorHAnsi" w:eastAsia="Times New Roman" w:hAnsiTheme="majorHAnsi" w:cstheme="majorHAnsi"/>
                <w:sz w:val="20"/>
                <w:szCs w:val="20"/>
                <w:lang w:val="en-GB"/>
              </w:rPr>
              <w:t>NfP</w:t>
            </w:r>
            <w:proofErr w:type="spellEnd"/>
            <w:r>
              <w:rPr>
                <w:rFonts w:asciiTheme="majorHAnsi" w:eastAsia="Times New Roman" w:hAnsiTheme="majorHAnsi" w:cstheme="majorHAnsi"/>
                <w:sz w:val="20"/>
                <w:szCs w:val="20"/>
                <w:lang w:val="en-GB"/>
              </w:rPr>
              <w:t xml:space="preserve"> sector: </w:t>
            </w:r>
            <w:hyperlink r:id="rId20" w:history="1">
              <w:r w:rsidRPr="00E66508">
                <w:rPr>
                  <w:rStyle w:val="Hyperlink"/>
                  <w:rFonts w:asciiTheme="majorHAnsi" w:eastAsia="Times New Roman" w:hAnsiTheme="majorHAnsi" w:cstheme="majorHAnsi"/>
                  <w:sz w:val="20"/>
                  <w:szCs w:val="20"/>
                  <w:lang w:val="en-GB"/>
                </w:rPr>
                <w:t>https://youtu.be/6aRUSjGjE9o</w:t>
              </w:r>
            </w:hyperlink>
            <w:r>
              <w:rPr>
                <w:rFonts w:asciiTheme="majorHAnsi" w:eastAsia="Times New Roman" w:hAnsiTheme="majorHAnsi" w:cstheme="majorHAnsi"/>
                <w:sz w:val="20"/>
                <w:szCs w:val="20"/>
                <w:lang w:val="en-GB"/>
              </w:rPr>
              <w:t xml:space="preserve"> (2.19 mins)</w:t>
            </w:r>
          </w:p>
          <w:p w14:paraId="7BC528CF" w14:textId="3110466A" w:rsidR="00683052" w:rsidRDefault="00683052" w:rsidP="00683052">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tc>
        <w:tc>
          <w:tcPr>
            <w:tcW w:w="709" w:type="dxa"/>
          </w:tcPr>
          <w:p w14:paraId="55BB7F04" w14:textId="360988D7" w:rsidR="00707129" w:rsidRDefault="000E1331"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31-32</w:t>
            </w:r>
          </w:p>
        </w:tc>
        <w:tc>
          <w:tcPr>
            <w:tcW w:w="4536" w:type="dxa"/>
          </w:tcPr>
          <w:p w14:paraId="15049300" w14:textId="3644C8FD"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683052">
              <w:rPr>
                <w:rFonts w:asciiTheme="majorHAnsi" w:eastAsia="Times New Roman" w:hAnsiTheme="majorHAnsi" w:cstheme="majorHAnsi"/>
                <w:sz w:val="20"/>
                <w:szCs w:val="20"/>
                <w:lang w:val="en-GB"/>
              </w:rPr>
              <w:t>.</w:t>
            </w:r>
          </w:p>
          <w:p w14:paraId="6B88129B" w14:textId="77777777" w:rsidR="00707129" w:rsidRDefault="00707129" w:rsidP="00707129">
            <w:pPr>
              <w:tabs>
                <w:tab w:val="left" w:pos="196"/>
              </w:tabs>
              <w:rPr>
                <w:rFonts w:asciiTheme="majorHAnsi" w:eastAsia="Times New Roman" w:hAnsiTheme="majorHAnsi" w:cstheme="majorHAnsi"/>
                <w:sz w:val="20"/>
                <w:szCs w:val="20"/>
                <w:lang w:val="en-GB"/>
              </w:rPr>
            </w:pPr>
          </w:p>
        </w:tc>
        <w:tc>
          <w:tcPr>
            <w:tcW w:w="1701" w:type="dxa"/>
          </w:tcPr>
          <w:p w14:paraId="5E3EB992"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7115F9BD" w14:textId="77777777" w:rsidTr="00824029">
        <w:trPr>
          <w:trHeight w:val="983"/>
        </w:trPr>
        <w:tc>
          <w:tcPr>
            <w:tcW w:w="1129" w:type="dxa"/>
            <w:vMerge/>
          </w:tcPr>
          <w:p w14:paraId="74C90A8F"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5FA71672"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FMCG marketing and IMC</w:t>
            </w:r>
          </w:p>
        </w:tc>
        <w:tc>
          <w:tcPr>
            <w:tcW w:w="5953" w:type="dxa"/>
          </w:tcPr>
          <w:p w14:paraId="2814EF0E" w14:textId="6D65969C"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5407D1">
              <w:rPr>
                <w:rFonts w:asciiTheme="majorHAnsi" w:eastAsia="Times New Roman" w:hAnsiTheme="majorHAnsi" w:cstheme="majorHAnsi"/>
                <w:b/>
                <w:bCs/>
                <w:sz w:val="20"/>
                <w:szCs w:val="20"/>
                <w:lang w:val="en-GB"/>
              </w:rPr>
              <w:t>Power</w:t>
            </w:r>
            <w:r w:rsidR="00824029">
              <w:rPr>
                <w:rFonts w:asciiTheme="majorHAnsi" w:eastAsia="Times New Roman" w:hAnsiTheme="majorHAnsi" w:cstheme="majorHAnsi"/>
                <w:b/>
                <w:bCs/>
                <w:sz w:val="20"/>
                <w:szCs w:val="20"/>
                <w:lang w:val="en-GB"/>
              </w:rPr>
              <w:t>P</w:t>
            </w:r>
            <w:r w:rsidR="005407D1">
              <w:rPr>
                <w:rFonts w:asciiTheme="majorHAnsi" w:eastAsia="Times New Roman" w:hAnsiTheme="majorHAnsi" w:cstheme="majorHAnsi"/>
                <w:b/>
                <w:bCs/>
                <w:sz w:val="20"/>
                <w:szCs w:val="20"/>
                <w:lang w:val="en-GB"/>
              </w:rPr>
              <w:t>oint</w:t>
            </w:r>
            <w:r>
              <w:rPr>
                <w:rFonts w:asciiTheme="majorHAnsi" w:eastAsia="Times New Roman" w:hAnsiTheme="majorHAnsi" w:cstheme="majorHAnsi"/>
                <w:b/>
                <w:bCs/>
                <w:sz w:val="20"/>
                <w:szCs w:val="20"/>
                <w:lang w:val="en-GB"/>
              </w:rPr>
              <w:t xml:space="preserve"> slides</w:t>
            </w:r>
            <w:r>
              <w:rPr>
                <w:rFonts w:asciiTheme="majorHAnsi" w:eastAsia="Times New Roman" w:hAnsiTheme="majorHAnsi" w:cstheme="majorHAnsi"/>
                <w:sz w:val="20"/>
                <w:szCs w:val="20"/>
                <w:lang w:val="en-GB"/>
              </w:rPr>
              <w:t xml:space="preserve"> </w:t>
            </w:r>
          </w:p>
          <w:p w14:paraId="4623A52E"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6084BF49" w14:textId="77777777" w:rsidR="00707129" w:rsidRDefault="007071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sidRPr="00B504A3">
              <w:rPr>
                <w:rFonts w:asciiTheme="majorHAnsi" w:eastAsia="Times New Roman" w:hAnsiTheme="majorHAnsi" w:cstheme="majorHAnsi"/>
                <w:sz w:val="20"/>
                <w:szCs w:val="20"/>
                <w:lang w:val="en-GB"/>
              </w:rPr>
              <w:t>Introduce the theme of the FMCG industry and highlight the extreme difference between FMCG and not-for-profit.</w:t>
            </w:r>
          </w:p>
          <w:p w14:paraId="5FAB2ABC" w14:textId="77777777" w:rsidR="00707129" w:rsidRPr="00B504A3"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4493589F" w14:textId="07DF65E9" w:rsidR="00707129" w:rsidRDefault="007071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sidRPr="00B504A3">
              <w:rPr>
                <w:rFonts w:asciiTheme="majorHAnsi" w:eastAsia="Times New Roman" w:hAnsiTheme="majorHAnsi" w:cstheme="majorHAnsi"/>
                <w:sz w:val="20"/>
                <w:szCs w:val="20"/>
                <w:lang w:val="en-GB"/>
              </w:rPr>
              <w:t xml:space="preserve">Explain the concept of the push-pull strategy that is a vital part of FMCG </w:t>
            </w:r>
            <w:r>
              <w:rPr>
                <w:rFonts w:asciiTheme="majorHAnsi" w:eastAsia="Times New Roman" w:hAnsiTheme="majorHAnsi" w:cstheme="majorHAnsi"/>
                <w:sz w:val="20"/>
                <w:szCs w:val="20"/>
                <w:lang w:val="en-GB"/>
              </w:rPr>
              <w:t>marketing</w:t>
            </w:r>
            <w:r w:rsidR="00683052">
              <w:rPr>
                <w:rFonts w:asciiTheme="majorHAnsi" w:eastAsia="Times New Roman" w:hAnsiTheme="majorHAnsi" w:cstheme="majorHAnsi"/>
                <w:sz w:val="20"/>
                <w:szCs w:val="20"/>
                <w:lang w:val="en-GB"/>
              </w:rPr>
              <w:t>.</w:t>
            </w:r>
          </w:p>
          <w:p w14:paraId="63BB9BEF"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2F5A074D" w14:textId="77777777" w:rsidR="00707129" w:rsidRDefault="007071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the importance of innovation in this sector and highlight the need for constant new marketing techniques and product development.</w:t>
            </w:r>
          </w:p>
          <w:p w14:paraId="2BD6E8E5" w14:textId="77777777" w:rsidR="00707129" w:rsidRDefault="00707129" w:rsidP="007071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p w14:paraId="26D37C45" w14:textId="77777777" w:rsidR="00707129" w:rsidRDefault="00824029"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w:t>
            </w:r>
            <w:r w:rsidR="00707129">
              <w:rPr>
                <w:rFonts w:asciiTheme="majorHAnsi" w:eastAsia="Times New Roman" w:hAnsiTheme="majorHAnsi" w:cstheme="majorHAnsi"/>
                <w:sz w:val="20"/>
                <w:szCs w:val="20"/>
                <w:lang w:val="en-GB"/>
              </w:rPr>
              <w:t>xplain the difference between FMCG and b2b marketing to highlight the unique challenges that the FMCG sector faces, paying particular attention to the competitive nature of the industry.</w:t>
            </w:r>
          </w:p>
          <w:p w14:paraId="6EB15D73" w14:textId="294BE9F9" w:rsidR="000E1331" w:rsidRPr="0029529F" w:rsidRDefault="000E1331" w:rsidP="00824029">
            <w:pPr>
              <w:pStyle w:val="ListParagraph"/>
              <w:tabs>
                <w:tab w:val="left" w:pos="173"/>
              </w:tabs>
              <w:spacing w:before="20" w:after="20" w:line="240" w:lineRule="auto"/>
              <w:ind w:left="0"/>
              <w:rPr>
                <w:rFonts w:asciiTheme="majorHAnsi" w:eastAsia="Times New Roman" w:hAnsiTheme="majorHAnsi" w:cstheme="majorHAnsi"/>
                <w:sz w:val="20"/>
                <w:szCs w:val="20"/>
                <w:lang w:val="en-GB"/>
              </w:rPr>
            </w:pPr>
          </w:p>
        </w:tc>
        <w:tc>
          <w:tcPr>
            <w:tcW w:w="709" w:type="dxa"/>
          </w:tcPr>
          <w:p w14:paraId="255AF0D3" w14:textId="04B394B6" w:rsidR="00707129" w:rsidRDefault="000E1331" w:rsidP="007071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33-35</w:t>
            </w:r>
          </w:p>
        </w:tc>
        <w:tc>
          <w:tcPr>
            <w:tcW w:w="4536" w:type="dxa"/>
          </w:tcPr>
          <w:p w14:paraId="2CD5A5CC" w14:textId="77777777" w:rsidR="00707129" w:rsidRDefault="00707129" w:rsidP="00707129">
            <w:pPr>
              <w:tabs>
                <w:tab w:val="left" w:pos="196"/>
              </w:tabs>
              <w:rPr>
                <w:rFonts w:asciiTheme="majorHAnsi" w:eastAsia="Times New Roman" w:hAnsiTheme="majorHAnsi" w:cstheme="majorHAnsi"/>
                <w:sz w:val="20"/>
                <w:szCs w:val="20"/>
                <w:lang w:val="en-GB"/>
              </w:rPr>
            </w:pPr>
          </w:p>
        </w:tc>
        <w:tc>
          <w:tcPr>
            <w:tcW w:w="1701" w:type="dxa"/>
          </w:tcPr>
          <w:p w14:paraId="1B46401B"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4DEAC67C" w14:textId="77777777" w:rsidTr="00AE0B74">
        <w:trPr>
          <w:trHeight w:val="2629"/>
        </w:trPr>
        <w:tc>
          <w:tcPr>
            <w:tcW w:w="1129" w:type="dxa"/>
            <w:vMerge/>
          </w:tcPr>
          <w:p w14:paraId="731AAEC2"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61AF4648"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p>
        </w:tc>
        <w:tc>
          <w:tcPr>
            <w:tcW w:w="5953" w:type="dxa"/>
          </w:tcPr>
          <w:p w14:paraId="1C281119" w14:textId="371F52E3"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r w:rsidRPr="0029529F">
              <w:rPr>
                <w:rFonts w:asciiTheme="majorHAnsi" w:eastAsia="Times New Roman" w:hAnsiTheme="majorHAnsi" w:cstheme="majorHAnsi"/>
                <w:sz w:val="20"/>
                <w:szCs w:val="20"/>
                <w:lang w:val="en-GB"/>
              </w:rPr>
              <w:t>Facilitate</w:t>
            </w:r>
            <w:r>
              <w:rPr>
                <w:rFonts w:asciiTheme="majorHAnsi" w:eastAsia="Times New Roman" w:hAnsiTheme="majorHAnsi" w:cstheme="majorHAnsi"/>
                <w:b/>
                <w:sz w:val="20"/>
                <w:szCs w:val="20"/>
                <w:lang w:val="en-GB"/>
              </w:rPr>
              <w:t xml:space="preserve">: Activity </w:t>
            </w:r>
            <w:r w:rsidR="00563121">
              <w:rPr>
                <w:rFonts w:asciiTheme="majorHAnsi" w:eastAsia="Times New Roman" w:hAnsiTheme="majorHAnsi" w:cstheme="majorHAnsi"/>
                <w:b/>
                <w:sz w:val="20"/>
                <w:szCs w:val="20"/>
                <w:lang w:val="en-GB"/>
              </w:rPr>
              <w:t>4</w:t>
            </w:r>
            <w:r>
              <w:rPr>
                <w:rFonts w:asciiTheme="majorHAnsi" w:eastAsia="Times New Roman" w:hAnsiTheme="majorHAnsi" w:cstheme="majorHAnsi"/>
                <w:b/>
                <w:sz w:val="20"/>
                <w:szCs w:val="20"/>
                <w:lang w:val="en-GB"/>
              </w:rPr>
              <w:t>: City Council Bike Hire Scheme</w:t>
            </w:r>
          </w:p>
          <w:p w14:paraId="4824B6DC" w14:textId="77777777"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p>
          <w:p w14:paraId="4387FA67" w14:textId="77777777" w:rsidR="00707129" w:rsidRPr="0029529F" w:rsidRDefault="00707129" w:rsidP="00563121">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Brief the class on this activity and a</w:t>
            </w:r>
            <w:r w:rsidRPr="0029529F">
              <w:rPr>
                <w:rFonts w:asciiTheme="majorHAnsi" w:eastAsia="Times New Roman" w:hAnsiTheme="majorHAnsi" w:cstheme="majorHAnsi"/>
                <w:sz w:val="20"/>
                <w:szCs w:val="20"/>
                <w:lang w:val="en-GB"/>
              </w:rPr>
              <w:t>sk students to work as group to write the agency brief; including aims, objectives, outcomes etc. and a possible creative approach for the bike hire scheme.</w:t>
            </w:r>
          </w:p>
          <w:p w14:paraId="529E0B26" w14:textId="77777777" w:rsidR="00707129" w:rsidRPr="0029529F" w:rsidRDefault="00707129" w:rsidP="0070712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141E8075" w14:textId="33B65EE0" w:rsidR="00707129" w:rsidRPr="00802DA3" w:rsidRDefault="00707129" w:rsidP="00563121">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Encourage students to consider how they are</w:t>
            </w:r>
            <w:r w:rsidRPr="00C86697">
              <w:rPr>
                <w:rFonts w:asciiTheme="majorHAnsi" w:eastAsia="Times New Roman" w:hAnsiTheme="majorHAnsi" w:cstheme="majorHAnsi"/>
                <w:sz w:val="20"/>
                <w:szCs w:val="20"/>
                <w:lang w:val="en-GB"/>
              </w:rPr>
              <w:t xml:space="preserve"> going to measure the effectiveness of this campaign</w:t>
            </w:r>
          </w:p>
          <w:p w14:paraId="76629974" w14:textId="77777777" w:rsidR="00802DA3" w:rsidRPr="00802DA3" w:rsidRDefault="00802DA3" w:rsidP="00802DA3">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7E5D0759" w14:textId="5BB8AC07" w:rsidR="00802DA3" w:rsidRPr="00802DA3" w:rsidRDefault="00802DA3" w:rsidP="00563121">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Debrief the activity by making the following key points:</w:t>
            </w:r>
          </w:p>
          <w:p w14:paraId="56AC7FFA" w14:textId="6761BA41" w:rsidR="00802DA3" w:rsidRDefault="00802DA3" w:rsidP="00683052">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public sector is, by its very nature, constantly in the public eye and subject to close scrutiny.</w:t>
            </w:r>
          </w:p>
          <w:p w14:paraId="7A0CE0ED" w14:textId="2B334EEB" w:rsidR="00802DA3" w:rsidRDefault="00802DA3" w:rsidP="00683052">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means they must be seen to provide value for money; not to spend funds unnecessarily and to be completely neutral in terms of the target audience.</w:t>
            </w:r>
          </w:p>
          <w:p w14:paraId="4E1546EF" w14:textId="514439E9" w:rsidR="00802DA3" w:rsidRPr="00683052" w:rsidRDefault="00802DA3" w:rsidP="00683052">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683052">
              <w:rPr>
                <w:rFonts w:asciiTheme="majorHAnsi" w:eastAsia="Times New Roman" w:hAnsiTheme="majorHAnsi" w:cstheme="majorHAnsi"/>
                <w:sz w:val="20"/>
                <w:szCs w:val="20"/>
                <w:lang w:val="en-GB"/>
              </w:rPr>
              <w:t>This makes the marketer</w:t>
            </w:r>
            <w:r w:rsidR="00563121" w:rsidRPr="00683052">
              <w:rPr>
                <w:rFonts w:asciiTheme="majorHAnsi" w:eastAsia="Times New Roman" w:hAnsiTheme="majorHAnsi" w:cstheme="majorHAnsi"/>
                <w:sz w:val="20"/>
                <w:szCs w:val="20"/>
                <w:lang w:val="en-GB"/>
              </w:rPr>
              <w:t>’</w:t>
            </w:r>
            <w:r w:rsidRPr="00683052">
              <w:rPr>
                <w:rFonts w:asciiTheme="majorHAnsi" w:eastAsia="Times New Roman" w:hAnsiTheme="majorHAnsi" w:cstheme="majorHAnsi"/>
                <w:sz w:val="20"/>
                <w:szCs w:val="20"/>
                <w:lang w:val="en-GB"/>
              </w:rPr>
              <w:t>s job hard as they must appeal to multiple groups and to compete for share-of-voice with commercial brands.</w:t>
            </w:r>
          </w:p>
          <w:p w14:paraId="7132BF33" w14:textId="77777777" w:rsidR="00707129" w:rsidRPr="0029529F" w:rsidRDefault="00707129" w:rsidP="0070712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72F82576" w14:textId="77777777" w:rsidR="00707129" w:rsidRDefault="00707129" w:rsidP="00563121">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Answer questions, give feedback and encourage peer reviews</w:t>
            </w:r>
            <w:r w:rsidR="00F7485E">
              <w:rPr>
                <w:rFonts w:asciiTheme="majorHAnsi" w:eastAsia="Times New Roman" w:hAnsiTheme="majorHAnsi" w:cstheme="majorHAnsi"/>
                <w:sz w:val="20"/>
                <w:szCs w:val="20"/>
                <w:lang w:val="en-GB"/>
              </w:rPr>
              <w:t>.</w:t>
            </w:r>
          </w:p>
          <w:p w14:paraId="42DDF84B" w14:textId="2793FA5A" w:rsidR="00F7485E" w:rsidRPr="00795A12" w:rsidRDefault="00F7485E" w:rsidP="00563121">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tc>
        <w:tc>
          <w:tcPr>
            <w:tcW w:w="709" w:type="dxa"/>
          </w:tcPr>
          <w:p w14:paraId="588B3D52" w14:textId="77777777" w:rsidR="00707129" w:rsidRDefault="00707129" w:rsidP="00707129">
            <w:pPr>
              <w:spacing w:before="20" w:after="20" w:line="240" w:lineRule="auto"/>
              <w:contextualSpacing/>
              <w:rPr>
                <w:rFonts w:asciiTheme="majorHAnsi" w:eastAsia="Times New Roman" w:hAnsiTheme="majorHAnsi" w:cstheme="majorHAnsi"/>
                <w:sz w:val="20"/>
                <w:szCs w:val="20"/>
                <w:lang w:val="en-GB"/>
              </w:rPr>
            </w:pPr>
          </w:p>
        </w:tc>
        <w:tc>
          <w:tcPr>
            <w:tcW w:w="4536" w:type="dxa"/>
          </w:tcPr>
          <w:p w14:paraId="70BC5817" w14:textId="02EA2465"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Activity </w:t>
            </w:r>
            <w:r w:rsidR="00563121">
              <w:rPr>
                <w:rFonts w:asciiTheme="majorHAnsi" w:eastAsia="Times New Roman" w:hAnsiTheme="majorHAnsi" w:cstheme="majorHAnsi"/>
                <w:b/>
                <w:sz w:val="20"/>
                <w:szCs w:val="20"/>
                <w:lang w:val="en-GB"/>
              </w:rPr>
              <w:t>4</w:t>
            </w:r>
            <w:r>
              <w:rPr>
                <w:rFonts w:asciiTheme="majorHAnsi" w:eastAsia="Times New Roman" w:hAnsiTheme="majorHAnsi" w:cstheme="majorHAnsi"/>
                <w:b/>
                <w:sz w:val="20"/>
                <w:szCs w:val="20"/>
                <w:lang w:val="en-GB"/>
              </w:rPr>
              <w:t>: City Council Bike Hire Scheme</w:t>
            </w:r>
          </w:p>
          <w:p w14:paraId="048C5A61" w14:textId="77777777" w:rsidR="00707129" w:rsidRDefault="00707129" w:rsidP="00707129">
            <w:pPr>
              <w:tabs>
                <w:tab w:val="left" w:pos="196"/>
              </w:tabs>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 through the brief for this activity and work as a group to suggest what information the agency will need to be able to create a powerful campaign to promote this innovative government initiative.</w:t>
            </w:r>
          </w:p>
          <w:p w14:paraId="1773DDA2" w14:textId="77777777" w:rsidR="00707129" w:rsidRDefault="00707129" w:rsidP="00707129">
            <w:pPr>
              <w:tabs>
                <w:tab w:val="left" w:pos="196"/>
              </w:tabs>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the importance of providing relevant and appropriate information to help them develop the creative approach and the marketing message.</w:t>
            </w:r>
          </w:p>
        </w:tc>
        <w:tc>
          <w:tcPr>
            <w:tcW w:w="1701" w:type="dxa"/>
          </w:tcPr>
          <w:p w14:paraId="530A51A3" w14:textId="569A1EAD" w:rsidR="00707129" w:rsidRPr="0029529F" w:rsidRDefault="00563121" w:rsidP="00563121">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LO5 E5 </w:t>
            </w:r>
            <w:r w:rsidR="00707129" w:rsidRPr="0029529F">
              <w:rPr>
                <w:rFonts w:asciiTheme="majorHAnsi" w:eastAsia="Times New Roman" w:hAnsiTheme="majorHAnsi" w:cstheme="majorHAnsi"/>
                <w:b/>
                <w:sz w:val="20"/>
                <w:szCs w:val="20"/>
                <w:lang w:val="en-GB"/>
              </w:rPr>
              <w:t>Activity 4</w:t>
            </w:r>
            <w:r>
              <w:rPr>
                <w:rFonts w:asciiTheme="majorHAnsi" w:eastAsia="Times New Roman" w:hAnsiTheme="majorHAnsi" w:cstheme="majorHAnsi"/>
                <w:b/>
                <w:sz w:val="20"/>
                <w:szCs w:val="20"/>
                <w:lang w:val="en-GB"/>
              </w:rPr>
              <w:t xml:space="preserve"> - City Council Bike Hire Scheme</w:t>
            </w:r>
          </w:p>
        </w:tc>
      </w:tr>
      <w:tr w:rsidR="00707129" w:rsidRPr="0018496E" w14:paraId="39001F07" w14:textId="77777777" w:rsidTr="001A6268">
        <w:tc>
          <w:tcPr>
            <w:tcW w:w="1129" w:type="dxa"/>
            <w:vMerge w:val="restart"/>
          </w:tcPr>
          <w:p w14:paraId="42CD6EF2" w14:textId="416E8EB0" w:rsidR="00707129" w:rsidRPr="0018496E"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5E2602F8" w14:textId="77777777" w:rsidR="00707129" w:rsidRPr="00805D43"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805D43">
              <w:rPr>
                <w:rFonts w:asciiTheme="majorHAnsi" w:eastAsia="Times New Roman" w:hAnsiTheme="majorHAnsi" w:cstheme="majorHAnsi"/>
                <w:sz w:val="20"/>
                <w:szCs w:val="20"/>
                <w:lang w:val="en-GB"/>
              </w:rPr>
              <w:t>Review of session and learning outcomes</w:t>
            </w:r>
          </w:p>
          <w:p w14:paraId="734CC1C0" w14:textId="77777777" w:rsidR="00707129" w:rsidRDefault="00707129" w:rsidP="00707129">
            <w:pPr>
              <w:rPr>
                <w:b/>
                <w:sz w:val="24"/>
                <w:lang w:val="en-GB"/>
              </w:rPr>
            </w:pPr>
          </w:p>
        </w:tc>
        <w:tc>
          <w:tcPr>
            <w:tcW w:w="5953" w:type="dxa"/>
          </w:tcPr>
          <w:p w14:paraId="62B1E4E6"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5DA73906"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7343837A" w14:textId="34C206BF" w:rsidR="00707129" w:rsidRDefault="00707129" w:rsidP="00683052">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sidRPr="00805D43">
              <w:rPr>
                <w:rFonts w:asciiTheme="majorHAnsi" w:eastAsia="Times New Roman" w:hAnsiTheme="majorHAnsi" w:cstheme="majorHAnsi"/>
                <w:sz w:val="20"/>
                <w:szCs w:val="20"/>
                <w:lang w:val="en-GB"/>
              </w:rPr>
              <w:t>Recap on the key points covered in this Element</w:t>
            </w:r>
            <w:r w:rsidR="00F7485E">
              <w:rPr>
                <w:rFonts w:asciiTheme="majorHAnsi" w:eastAsia="Times New Roman" w:hAnsiTheme="majorHAnsi" w:cstheme="majorHAnsi"/>
                <w:sz w:val="20"/>
                <w:szCs w:val="20"/>
                <w:lang w:val="en-GB"/>
              </w:rPr>
              <w:t>.</w:t>
            </w:r>
          </w:p>
          <w:p w14:paraId="2E00F3C6" w14:textId="12899000" w:rsidR="00707129" w:rsidRDefault="00707129" w:rsidP="00683052">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students to contribute by providing their key learning</w:t>
            </w:r>
            <w:r w:rsidR="00F7485E">
              <w:rPr>
                <w:rFonts w:asciiTheme="majorHAnsi" w:eastAsia="Times New Roman" w:hAnsiTheme="majorHAnsi" w:cstheme="majorHAnsi"/>
                <w:sz w:val="20"/>
                <w:szCs w:val="20"/>
                <w:lang w:val="en-GB"/>
              </w:rPr>
              <w:t>.</w:t>
            </w:r>
          </w:p>
          <w:p w14:paraId="0594E052" w14:textId="426615D5" w:rsidR="00707129" w:rsidRDefault="00707129" w:rsidP="00F7485E">
            <w:pPr>
              <w:pStyle w:val="ListParagraph"/>
              <w:numPr>
                <w:ilvl w:val="0"/>
                <w:numId w:val="25"/>
              </w:numPr>
              <w:tabs>
                <w:tab w:val="left" w:pos="204"/>
              </w:tabs>
              <w:spacing w:before="20" w:after="20" w:line="240" w:lineRule="auto"/>
              <w:ind w:left="561" w:hanging="35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Capture these key points on a white board or flip chart</w:t>
            </w:r>
          </w:p>
        </w:tc>
        <w:tc>
          <w:tcPr>
            <w:tcW w:w="709" w:type="dxa"/>
          </w:tcPr>
          <w:p w14:paraId="3B6E62E3"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14D461AE" w14:textId="7A47EF66"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C3EE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32B40111" w14:textId="77777777"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p>
          <w:p w14:paraId="3E99AD23" w14:textId="77777777" w:rsidR="00707129" w:rsidRDefault="00707129" w:rsidP="00707129">
            <w:pPr>
              <w:pStyle w:val="ListParagraph"/>
              <w:tabs>
                <w:tab w:val="left" w:pos="196"/>
              </w:tabs>
              <w:ind w:left="3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your key take out’s from this element</w:t>
            </w:r>
          </w:p>
          <w:p w14:paraId="4D33D6F1" w14:textId="4BE7B0E0" w:rsidR="00707129" w:rsidRPr="00805D43" w:rsidRDefault="00707129" w:rsidP="00F7485E">
            <w:pPr>
              <w:tabs>
                <w:tab w:val="left" w:pos="196"/>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F7485E">
              <w:rPr>
                <w:rFonts w:asciiTheme="majorHAnsi" w:eastAsia="Times New Roman" w:hAnsiTheme="majorHAnsi" w:cstheme="majorHAnsi"/>
                <w:sz w:val="20"/>
                <w:szCs w:val="20"/>
                <w:lang w:val="en-GB"/>
              </w:rPr>
              <w:t>.</w:t>
            </w:r>
          </w:p>
          <w:p w14:paraId="58C9AF78" w14:textId="77777777" w:rsidR="00707129" w:rsidRPr="00805D43" w:rsidRDefault="00707129" w:rsidP="00707129">
            <w:pPr>
              <w:pStyle w:val="ListParagraph"/>
              <w:tabs>
                <w:tab w:val="left" w:pos="196"/>
              </w:tabs>
              <w:ind w:left="30"/>
              <w:rPr>
                <w:rFonts w:asciiTheme="majorHAnsi" w:eastAsia="Times New Roman" w:hAnsiTheme="majorHAnsi" w:cstheme="majorHAnsi"/>
                <w:sz w:val="20"/>
                <w:szCs w:val="20"/>
                <w:lang w:val="en-GB"/>
              </w:rPr>
            </w:pPr>
          </w:p>
        </w:tc>
        <w:tc>
          <w:tcPr>
            <w:tcW w:w="1701" w:type="dxa"/>
          </w:tcPr>
          <w:p w14:paraId="4C5D7937"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r w:rsidR="00707129" w:rsidRPr="0018496E" w14:paraId="6A833D76" w14:textId="77777777" w:rsidTr="001A6268">
        <w:tc>
          <w:tcPr>
            <w:tcW w:w="1129" w:type="dxa"/>
            <w:vMerge/>
          </w:tcPr>
          <w:p w14:paraId="54B32689" w14:textId="77777777" w:rsidR="00707129" w:rsidRDefault="00707129" w:rsidP="00707129">
            <w:pPr>
              <w:spacing w:before="20" w:after="20" w:line="240" w:lineRule="auto"/>
              <w:contextualSpacing/>
              <w:rPr>
                <w:rFonts w:asciiTheme="majorHAnsi" w:eastAsia="Times New Roman" w:hAnsiTheme="majorHAnsi" w:cstheme="majorHAnsi"/>
                <w:b/>
                <w:sz w:val="20"/>
                <w:szCs w:val="20"/>
                <w:lang w:val="en-GB"/>
              </w:rPr>
            </w:pPr>
          </w:p>
        </w:tc>
        <w:tc>
          <w:tcPr>
            <w:tcW w:w="1560" w:type="dxa"/>
          </w:tcPr>
          <w:p w14:paraId="77DA2B2F" w14:textId="1FCBFCA5" w:rsidR="00707129" w:rsidRPr="00E94C30"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the </w:t>
            </w:r>
            <w:r w:rsidR="00563121">
              <w:rPr>
                <w:rFonts w:asciiTheme="majorHAnsi" w:eastAsia="Times New Roman" w:hAnsiTheme="majorHAnsi" w:cstheme="majorHAnsi"/>
                <w:sz w:val="20"/>
                <w:szCs w:val="20"/>
                <w:lang w:val="en-GB"/>
              </w:rPr>
              <w:t>m</w:t>
            </w:r>
            <w:r w:rsidRPr="00E94C30">
              <w:rPr>
                <w:rFonts w:asciiTheme="majorHAnsi" w:eastAsia="Times New Roman" w:hAnsiTheme="majorHAnsi" w:cstheme="majorHAnsi"/>
                <w:sz w:val="20"/>
                <w:szCs w:val="20"/>
                <w:lang w:val="en-GB"/>
              </w:rPr>
              <w:t>odule</w:t>
            </w:r>
            <w:r w:rsidR="006C3EE4">
              <w:rPr>
                <w:rFonts w:asciiTheme="majorHAnsi" w:eastAsia="Times New Roman" w:hAnsiTheme="majorHAnsi" w:cstheme="majorHAnsi"/>
                <w:sz w:val="20"/>
                <w:szCs w:val="20"/>
                <w:lang w:val="en-GB"/>
              </w:rPr>
              <w:t xml:space="preserve"> – round-up</w:t>
            </w:r>
          </w:p>
          <w:p w14:paraId="07B7ACFA" w14:textId="77777777" w:rsidR="00707129" w:rsidRDefault="00707129" w:rsidP="00707129">
            <w:pPr>
              <w:rPr>
                <w:b/>
                <w:sz w:val="24"/>
                <w:lang w:val="en-GB"/>
              </w:rPr>
            </w:pPr>
          </w:p>
        </w:tc>
        <w:tc>
          <w:tcPr>
            <w:tcW w:w="5953" w:type="dxa"/>
          </w:tcPr>
          <w:p w14:paraId="2C73B2E3" w14:textId="77777777" w:rsidR="00707129" w:rsidRDefault="00707129" w:rsidP="0070712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6DA26D8D"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b/>
                <w:sz w:val="20"/>
                <w:szCs w:val="20"/>
                <w:lang w:val="en-GB"/>
              </w:rPr>
            </w:pPr>
          </w:p>
          <w:p w14:paraId="0B51B82E" w14:textId="785CACE1" w:rsidR="00707129" w:rsidRDefault="00707129" w:rsidP="00563121">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E94C30">
              <w:rPr>
                <w:rFonts w:asciiTheme="majorHAnsi" w:eastAsia="Times New Roman" w:hAnsiTheme="majorHAnsi" w:cstheme="majorHAnsi"/>
                <w:sz w:val="20"/>
                <w:szCs w:val="20"/>
                <w:lang w:val="en-GB"/>
              </w:rPr>
              <w:t>Close the session by giving a broad overview of the module and your explanation of IMC in today’s digital world.</w:t>
            </w:r>
          </w:p>
          <w:p w14:paraId="59137D39" w14:textId="77777777" w:rsidR="00707129"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5BB7DC9B" w14:textId="77777777" w:rsidR="00707129" w:rsidRDefault="00707129" w:rsidP="00563121">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E94C30">
              <w:rPr>
                <w:rFonts w:asciiTheme="majorHAnsi" w:eastAsia="Times New Roman" w:hAnsiTheme="majorHAnsi" w:cstheme="majorHAnsi"/>
                <w:sz w:val="20"/>
                <w:szCs w:val="20"/>
                <w:lang w:val="en-GB"/>
              </w:rPr>
              <w:lastRenderedPageBreak/>
              <w:t>Recap on the main learning outcomes and check understanding by holding a question and answer session</w:t>
            </w:r>
            <w:r w:rsidR="00563121">
              <w:rPr>
                <w:rFonts w:asciiTheme="majorHAnsi" w:eastAsia="Times New Roman" w:hAnsiTheme="majorHAnsi" w:cstheme="majorHAnsi"/>
                <w:sz w:val="20"/>
                <w:szCs w:val="20"/>
                <w:lang w:val="en-GB"/>
              </w:rPr>
              <w:t>.</w:t>
            </w:r>
          </w:p>
          <w:p w14:paraId="02CF2469" w14:textId="77777777" w:rsidR="00563121" w:rsidRDefault="00563121" w:rsidP="00563121">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292D7354" w14:textId="4FAE2812" w:rsidR="00563121" w:rsidRPr="00E94C30" w:rsidRDefault="00563121" w:rsidP="00563121">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Schedule your revision sessions with the class. </w:t>
            </w:r>
          </w:p>
          <w:p w14:paraId="37970B8A" w14:textId="77777777" w:rsidR="00707129" w:rsidRPr="00E94C30" w:rsidRDefault="00707129" w:rsidP="0070712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c>
          <w:tcPr>
            <w:tcW w:w="709" w:type="dxa"/>
          </w:tcPr>
          <w:p w14:paraId="38A26FD2" w14:textId="77777777" w:rsidR="00707129" w:rsidRDefault="00707129" w:rsidP="00707129">
            <w:pPr>
              <w:spacing w:before="20" w:after="20" w:line="240" w:lineRule="auto"/>
              <w:contextualSpacing/>
              <w:jc w:val="center"/>
              <w:rPr>
                <w:rFonts w:asciiTheme="majorHAnsi" w:eastAsia="Times New Roman" w:hAnsiTheme="majorHAnsi" w:cstheme="majorHAnsi"/>
                <w:sz w:val="20"/>
                <w:szCs w:val="20"/>
                <w:lang w:val="en-GB"/>
              </w:rPr>
            </w:pPr>
          </w:p>
        </w:tc>
        <w:tc>
          <w:tcPr>
            <w:tcW w:w="4536" w:type="dxa"/>
          </w:tcPr>
          <w:p w14:paraId="4AA89817" w14:textId="1C3D56D8" w:rsidR="00707129" w:rsidRDefault="00707129" w:rsidP="0070712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6C3EE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40DF8B2A" w14:textId="77777777" w:rsidR="00707129" w:rsidRDefault="00707129" w:rsidP="00707129">
            <w:pPr>
              <w:pStyle w:val="ListParagraph"/>
              <w:tabs>
                <w:tab w:val="left" w:pos="196"/>
              </w:tabs>
              <w:ind w:left="30"/>
              <w:rPr>
                <w:rFonts w:asciiTheme="majorHAnsi" w:eastAsia="Times New Roman" w:hAnsiTheme="majorHAnsi" w:cstheme="majorHAnsi"/>
                <w:b/>
                <w:sz w:val="20"/>
                <w:szCs w:val="20"/>
                <w:lang w:val="en-GB"/>
              </w:rPr>
            </w:pPr>
          </w:p>
          <w:p w14:paraId="5AEA97CF" w14:textId="553158B4" w:rsidR="00707129" w:rsidRPr="00563121" w:rsidRDefault="00707129" w:rsidP="00707129">
            <w:pPr>
              <w:pStyle w:val="ListParagraph"/>
              <w:tabs>
                <w:tab w:val="left" w:pos="196"/>
              </w:tabs>
              <w:ind w:left="30"/>
              <w:rPr>
                <w:rFonts w:asciiTheme="majorHAnsi" w:eastAsia="Times New Roman" w:hAnsiTheme="majorHAnsi" w:cstheme="majorHAnsi"/>
                <w:sz w:val="20"/>
                <w:szCs w:val="20"/>
                <w:lang w:val="en-GB"/>
              </w:rPr>
            </w:pPr>
            <w:r w:rsidRPr="00563121">
              <w:rPr>
                <w:rFonts w:asciiTheme="majorHAnsi" w:eastAsia="Times New Roman" w:hAnsiTheme="majorHAnsi" w:cstheme="majorHAnsi"/>
                <w:sz w:val="20"/>
                <w:szCs w:val="20"/>
                <w:lang w:val="en-GB"/>
              </w:rPr>
              <w:t>Tell the class what your understanding is of the concept of IMC</w:t>
            </w:r>
            <w:r w:rsidR="00F7485E">
              <w:rPr>
                <w:rFonts w:asciiTheme="majorHAnsi" w:eastAsia="Times New Roman" w:hAnsiTheme="majorHAnsi" w:cstheme="majorHAnsi"/>
                <w:sz w:val="20"/>
                <w:szCs w:val="20"/>
                <w:lang w:val="en-GB"/>
              </w:rPr>
              <w:t>.</w:t>
            </w:r>
            <w:bookmarkStart w:id="1" w:name="_GoBack"/>
            <w:bookmarkEnd w:id="1"/>
          </w:p>
          <w:p w14:paraId="74CEB9F6" w14:textId="77777777" w:rsidR="00707129" w:rsidRPr="00563121" w:rsidRDefault="00707129" w:rsidP="00707129">
            <w:pPr>
              <w:pStyle w:val="ListParagraph"/>
              <w:tabs>
                <w:tab w:val="left" w:pos="196"/>
              </w:tabs>
              <w:ind w:left="30"/>
              <w:rPr>
                <w:rFonts w:asciiTheme="majorHAnsi" w:eastAsia="Times New Roman" w:hAnsiTheme="majorHAnsi" w:cstheme="majorHAnsi"/>
                <w:sz w:val="20"/>
                <w:szCs w:val="20"/>
                <w:lang w:val="en-GB"/>
              </w:rPr>
            </w:pPr>
          </w:p>
          <w:p w14:paraId="39C1036F" w14:textId="12795EAA" w:rsidR="00707129" w:rsidRDefault="00707129" w:rsidP="00707129">
            <w:pPr>
              <w:tabs>
                <w:tab w:val="left" w:pos="181"/>
              </w:tabs>
              <w:spacing w:before="20" w:after="20" w:line="240"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w:t>
            </w:r>
            <w:r>
              <w:rPr>
                <w:rFonts w:asciiTheme="majorHAnsi" w:eastAsia="Times New Roman" w:hAnsiTheme="majorHAnsi" w:cstheme="majorHAnsi"/>
                <w:sz w:val="20"/>
                <w:szCs w:val="20"/>
                <w:lang w:val="en-GB"/>
              </w:rPr>
              <w:t>, answer and</w:t>
            </w:r>
            <w:r w:rsidRPr="003A546F">
              <w:rPr>
                <w:rFonts w:asciiTheme="majorHAnsi" w:eastAsia="Times New Roman" w:hAnsiTheme="majorHAnsi" w:cstheme="majorHAnsi"/>
                <w:sz w:val="20"/>
                <w:szCs w:val="20"/>
                <w:lang w:val="en-GB"/>
              </w:rPr>
              <w:t xml:space="preserve"> ask questions as necessary</w:t>
            </w:r>
            <w:r w:rsidR="00F7485E">
              <w:rPr>
                <w:rFonts w:asciiTheme="majorHAnsi" w:eastAsia="Times New Roman" w:hAnsiTheme="majorHAnsi" w:cstheme="majorHAnsi"/>
                <w:sz w:val="20"/>
                <w:szCs w:val="20"/>
                <w:lang w:val="en-GB"/>
              </w:rPr>
              <w:t>.</w:t>
            </w:r>
          </w:p>
        </w:tc>
        <w:tc>
          <w:tcPr>
            <w:tcW w:w="1701" w:type="dxa"/>
          </w:tcPr>
          <w:p w14:paraId="3CAD96E9" w14:textId="77777777" w:rsidR="00707129" w:rsidRDefault="00707129" w:rsidP="00707129">
            <w:pPr>
              <w:pStyle w:val="ListParagraph"/>
              <w:tabs>
                <w:tab w:val="left" w:pos="181"/>
              </w:tabs>
              <w:spacing w:before="20" w:after="20" w:line="240" w:lineRule="auto"/>
              <w:ind w:left="28"/>
              <w:rPr>
                <w:rFonts w:asciiTheme="majorHAnsi" w:eastAsia="Times New Roman" w:hAnsiTheme="majorHAnsi" w:cstheme="majorHAnsi"/>
                <w:sz w:val="20"/>
                <w:szCs w:val="20"/>
                <w:lang w:val="en-GB"/>
              </w:rPr>
            </w:pPr>
          </w:p>
        </w:tc>
      </w:tr>
    </w:tbl>
    <w:p w14:paraId="47D9C962" w14:textId="5FB4765B" w:rsidR="00C34D3F" w:rsidRDefault="00C34D3F" w:rsidP="0018496E">
      <w:pPr>
        <w:rPr>
          <w:color w:val="0072CE"/>
          <w:lang w:val="en-GB"/>
        </w:rPr>
      </w:pPr>
    </w:p>
    <w:p w14:paraId="090F9590" w14:textId="77777777" w:rsidR="009D5ED5" w:rsidRPr="0018496E" w:rsidRDefault="009D5ED5" w:rsidP="0018496E">
      <w:pPr>
        <w:rPr>
          <w:color w:val="0072CE"/>
          <w:lang w:val="en-GB"/>
        </w:rPr>
      </w:pPr>
    </w:p>
    <w:sectPr w:rsidR="009D5ED5" w:rsidRPr="0018496E" w:rsidSect="00367DC4">
      <w:headerReference w:type="default" r:id="rId21"/>
      <w:footerReference w:type="default" r:id="rId22"/>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51C35" w16cid:durableId="1D9DDF7B"/>
  <w16cid:commentId w16cid:paraId="0674E965" w16cid:durableId="1D9DDF7C"/>
  <w16cid:commentId w16cid:paraId="5CA6FC01" w16cid:durableId="1D9DDF7D"/>
  <w16cid:commentId w16cid:paraId="6B7C0FF4" w16cid:durableId="1D9DDF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BFF2F" w14:textId="77777777" w:rsidR="0016385B" w:rsidRDefault="0016385B">
      <w:pPr>
        <w:spacing w:after="0" w:line="240" w:lineRule="auto"/>
      </w:pPr>
      <w:r>
        <w:separator/>
      </w:r>
    </w:p>
  </w:endnote>
  <w:endnote w:type="continuationSeparator" w:id="0">
    <w:p w14:paraId="6836554F" w14:textId="77777777" w:rsidR="0016385B" w:rsidRDefault="0016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2D8B" w14:textId="77777777" w:rsidR="00D71628" w:rsidRDefault="00D71628">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3D4B7" w14:textId="77777777" w:rsidR="0016385B" w:rsidRDefault="0016385B">
      <w:pPr>
        <w:spacing w:after="0" w:line="240" w:lineRule="auto"/>
      </w:pPr>
      <w:r>
        <w:separator/>
      </w:r>
    </w:p>
  </w:footnote>
  <w:footnote w:type="continuationSeparator" w:id="0">
    <w:p w14:paraId="26E0E7AE" w14:textId="77777777" w:rsidR="0016385B" w:rsidRDefault="0016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56BE" w14:textId="77777777" w:rsidR="00D71628" w:rsidRDefault="00D71628">
    <w:pPr>
      <w:pStyle w:val="Header"/>
    </w:pPr>
    <w:r>
      <w:rPr>
        <w:noProof/>
        <w:lang w:eastAsia="en-GB"/>
      </w:rPr>
      <w:drawing>
        <wp:inline distT="0" distB="0" distL="0" distR="0" wp14:anchorId="52D379B2" wp14:editId="15F08CF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577"/>
    <w:multiLevelType w:val="hybridMultilevel"/>
    <w:tmpl w:val="8FD2DF3A"/>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 w15:restartNumberingAfterBreak="0">
    <w:nsid w:val="02686E2D"/>
    <w:multiLevelType w:val="multilevel"/>
    <w:tmpl w:val="2D4E6736"/>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9F1DA1"/>
    <w:multiLevelType w:val="multilevel"/>
    <w:tmpl w:val="BE741C56"/>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B58FE"/>
    <w:multiLevelType w:val="multilevel"/>
    <w:tmpl w:val="B65C5ADC"/>
    <w:lvl w:ilvl="0">
      <w:start w:val="1"/>
      <w:numFmt w:val="bullet"/>
      <w:lvlText w:val=""/>
      <w:lvlJc w:val="left"/>
      <w:pPr>
        <w:ind w:left="786"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A70E29"/>
    <w:multiLevelType w:val="multilevel"/>
    <w:tmpl w:val="FF04E866"/>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4D576A"/>
    <w:multiLevelType w:val="multilevel"/>
    <w:tmpl w:val="B65C5ADC"/>
    <w:lvl w:ilvl="0">
      <w:start w:val="1"/>
      <w:numFmt w:val="bullet"/>
      <w:lvlText w:val=""/>
      <w:lvlJc w:val="left"/>
      <w:pPr>
        <w:ind w:left="786"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5C31C9"/>
    <w:multiLevelType w:val="multilevel"/>
    <w:tmpl w:val="B65C5ADC"/>
    <w:lvl w:ilvl="0">
      <w:start w:val="1"/>
      <w:numFmt w:val="bullet"/>
      <w:lvlText w:val=""/>
      <w:lvlJc w:val="left"/>
      <w:pPr>
        <w:ind w:left="786"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FC0548"/>
    <w:multiLevelType w:val="multilevel"/>
    <w:tmpl w:val="B65C5ADC"/>
    <w:lvl w:ilvl="0">
      <w:start w:val="1"/>
      <w:numFmt w:val="bullet"/>
      <w:lvlText w:val=""/>
      <w:lvlJc w:val="left"/>
      <w:pPr>
        <w:ind w:left="786"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E34F2B"/>
    <w:multiLevelType w:val="hybridMultilevel"/>
    <w:tmpl w:val="C2444B8A"/>
    <w:lvl w:ilvl="0" w:tplc="2BF60384">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71D9B"/>
    <w:multiLevelType w:val="multilevel"/>
    <w:tmpl w:val="12E434A0"/>
    <w:lvl w:ilvl="0">
      <w:start w:val="1"/>
      <w:numFmt w:val="decimal"/>
      <w:lvlText w:val="5.%1"/>
      <w:lvlJc w:val="left"/>
      <w:pPr>
        <w:ind w:left="360" w:hanging="360"/>
      </w:pPr>
      <w:rPr>
        <w:rFonts w:hint="default"/>
        <w:b/>
        <w:i w:val="0"/>
      </w:rPr>
    </w:lvl>
    <w:lvl w:ilvl="1">
      <w:start w:val="1"/>
      <w:numFmt w:val="decimal"/>
      <w:lvlText w:val="%1.%2"/>
      <w:lvlJc w:val="left"/>
      <w:pPr>
        <w:ind w:left="3196" w:hanging="360"/>
      </w:pPr>
      <w:rPr>
        <w:rFonts w:hint="default"/>
        <w:b w:val="0"/>
        <w:i/>
      </w:rPr>
    </w:lvl>
    <w:lvl w:ilvl="2">
      <w:start w:val="1"/>
      <w:numFmt w:val="decimal"/>
      <w:lvlText w:val="%1.%2.%3"/>
      <w:lvlJc w:val="left"/>
      <w:pPr>
        <w:ind w:left="6392" w:hanging="720"/>
      </w:pPr>
      <w:rPr>
        <w:rFonts w:hint="default"/>
        <w:b/>
        <w:i w:val="0"/>
      </w:rPr>
    </w:lvl>
    <w:lvl w:ilvl="3">
      <w:start w:val="1"/>
      <w:numFmt w:val="decimal"/>
      <w:lvlText w:val="%1.%2.%3.%4"/>
      <w:lvlJc w:val="left"/>
      <w:pPr>
        <w:ind w:left="9228" w:hanging="720"/>
      </w:pPr>
      <w:rPr>
        <w:rFonts w:hint="default"/>
        <w:b/>
        <w:i w:val="0"/>
      </w:rPr>
    </w:lvl>
    <w:lvl w:ilvl="4">
      <w:start w:val="1"/>
      <w:numFmt w:val="decimal"/>
      <w:lvlText w:val="%1.%2.%3.%4.%5"/>
      <w:lvlJc w:val="left"/>
      <w:pPr>
        <w:ind w:left="12424" w:hanging="1080"/>
      </w:pPr>
      <w:rPr>
        <w:rFonts w:hint="default"/>
        <w:b/>
        <w:i w:val="0"/>
      </w:rPr>
    </w:lvl>
    <w:lvl w:ilvl="5">
      <w:start w:val="1"/>
      <w:numFmt w:val="decimal"/>
      <w:lvlText w:val="%1.%2.%3.%4.%5.%6"/>
      <w:lvlJc w:val="left"/>
      <w:pPr>
        <w:ind w:left="15260" w:hanging="1080"/>
      </w:pPr>
      <w:rPr>
        <w:rFonts w:hint="default"/>
        <w:b/>
        <w:i w:val="0"/>
      </w:rPr>
    </w:lvl>
    <w:lvl w:ilvl="6">
      <w:start w:val="1"/>
      <w:numFmt w:val="decimal"/>
      <w:lvlText w:val="%1.%2.%3.%4.%5.%6.%7"/>
      <w:lvlJc w:val="left"/>
      <w:pPr>
        <w:ind w:left="18456" w:hanging="1440"/>
      </w:pPr>
      <w:rPr>
        <w:rFonts w:hint="default"/>
        <w:b/>
        <w:i w:val="0"/>
      </w:rPr>
    </w:lvl>
    <w:lvl w:ilvl="7">
      <w:start w:val="1"/>
      <w:numFmt w:val="decimal"/>
      <w:lvlText w:val="%1.%2.%3.%4.%5.%6.%7.%8"/>
      <w:lvlJc w:val="left"/>
      <w:pPr>
        <w:ind w:left="21292" w:hanging="1440"/>
      </w:pPr>
      <w:rPr>
        <w:rFonts w:hint="default"/>
        <w:b/>
        <w:i w:val="0"/>
      </w:rPr>
    </w:lvl>
    <w:lvl w:ilvl="8">
      <w:start w:val="1"/>
      <w:numFmt w:val="decimal"/>
      <w:lvlText w:val="%1.%2.%3.%4.%5.%6.%7.%8.%9"/>
      <w:lvlJc w:val="left"/>
      <w:pPr>
        <w:ind w:left="24488" w:hanging="1800"/>
      </w:pPr>
      <w:rPr>
        <w:rFonts w:hint="default"/>
        <w:b/>
        <w:i w:val="0"/>
      </w:rPr>
    </w:lvl>
  </w:abstractNum>
  <w:abstractNum w:abstractNumId="10" w15:restartNumberingAfterBreak="0">
    <w:nsid w:val="1EBF4D53"/>
    <w:multiLevelType w:val="hybridMultilevel"/>
    <w:tmpl w:val="49B0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47696"/>
    <w:multiLevelType w:val="multilevel"/>
    <w:tmpl w:val="394C814E"/>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2" w15:restartNumberingAfterBreak="0">
    <w:nsid w:val="22043D47"/>
    <w:multiLevelType w:val="multilevel"/>
    <w:tmpl w:val="F78A141A"/>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8169B3"/>
    <w:multiLevelType w:val="multilevel"/>
    <w:tmpl w:val="8D4C2AAA"/>
    <w:lvl w:ilvl="0">
      <w:start w:val="5"/>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4" w15:restartNumberingAfterBreak="0">
    <w:nsid w:val="2BC15666"/>
    <w:multiLevelType w:val="multilevel"/>
    <w:tmpl w:val="5CFA7D98"/>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625905"/>
    <w:multiLevelType w:val="multilevel"/>
    <w:tmpl w:val="53124166"/>
    <w:lvl w:ilvl="0">
      <w:start w:val="5"/>
      <w:numFmt w:val="decimal"/>
      <w:lvlText w:val="%1"/>
      <w:lvlJc w:val="left"/>
      <w:pPr>
        <w:ind w:left="360" w:hanging="360"/>
      </w:pPr>
      <w:rPr>
        <w:rFonts w:hint="default"/>
        <w:b/>
        <w:i w:val="0"/>
      </w:rPr>
    </w:lvl>
    <w:lvl w:ilvl="1">
      <w:start w:val="1"/>
      <w:numFmt w:val="decimal"/>
      <w:lvlText w:val="%1.%2"/>
      <w:lvlJc w:val="left"/>
      <w:pPr>
        <w:ind w:left="3196" w:hanging="360"/>
      </w:pPr>
      <w:rPr>
        <w:rFonts w:hint="default"/>
        <w:b w:val="0"/>
        <w:i/>
      </w:rPr>
    </w:lvl>
    <w:lvl w:ilvl="2">
      <w:start w:val="1"/>
      <w:numFmt w:val="decimal"/>
      <w:lvlText w:val="%1.%2.%3"/>
      <w:lvlJc w:val="left"/>
      <w:pPr>
        <w:ind w:left="6392" w:hanging="720"/>
      </w:pPr>
      <w:rPr>
        <w:rFonts w:hint="default"/>
        <w:b/>
        <w:i w:val="0"/>
      </w:rPr>
    </w:lvl>
    <w:lvl w:ilvl="3">
      <w:start w:val="1"/>
      <w:numFmt w:val="decimal"/>
      <w:lvlText w:val="%1.%2.%3.%4"/>
      <w:lvlJc w:val="left"/>
      <w:pPr>
        <w:ind w:left="9228" w:hanging="720"/>
      </w:pPr>
      <w:rPr>
        <w:rFonts w:hint="default"/>
        <w:b/>
        <w:i w:val="0"/>
      </w:rPr>
    </w:lvl>
    <w:lvl w:ilvl="4">
      <w:start w:val="1"/>
      <w:numFmt w:val="decimal"/>
      <w:lvlText w:val="%1.%2.%3.%4.%5"/>
      <w:lvlJc w:val="left"/>
      <w:pPr>
        <w:ind w:left="12424" w:hanging="1080"/>
      </w:pPr>
      <w:rPr>
        <w:rFonts w:hint="default"/>
        <w:b/>
        <w:i w:val="0"/>
      </w:rPr>
    </w:lvl>
    <w:lvl w:ilvl="5">
      <w:start w:val="1"/>
      <w:numFmt w:val="decimal"/>
      <w:lvlText w:val="%1.%2.%3.%4.%5.%6"/>
      <w:lvlJc w:val="left"/>
      <w:pPr>
        <w:ind w:left="15260" w:hanging="1080"/>
      </w:pPr>
      <w:rPr>
        <w:rFonts w:hint="default"/>
        <w:b/>
        <w:i w:val="0"/>
      </w:rPr>
    </w:lvl>
    <w:lvl w:ilvl="6">
      <w:start w:val="1"/>
      <w:numFmt w:val="decimal"/>
      <w:lvlText w:val="%1.%2.%3.%4.%5.%6.%7"/>
      <w:lvlJc w:val="left"/>
      <w:pPr>
        <w:ind w:left="18456" w:hanging="1440"/>
      </w:pPr>
      <w:rPr>
        <w:rFonts w:hint="default"/>
        <w:b/>
        <w:i w:val="0"/>
      </w:rPr>
    </w:lvl>
    <w:lvl w:ilvl="7">
      <w:start w:val="1"/>
      <w:numFmt w:val="decimal"/>
      <w:lvlText w:val="%1.%2.%3.%4.%5.%6.%7.%8"/>
      <w:lvlJc w:val="left"/>
      <w:pPr>
        <w:ind w:left="21292" w:hanging="1440"/>
      </w:pPr>
      <w:rPr>
        <w:rFonts w:hint="default"/>
        <w:b/>
        <w:i w:val="0"/>
      </w:rPr>
    </w:lvl>
    <w:lvl w:ilvl="8">
      <w:start w:val="1"/>
      <w:numFmt w:val="decimal"/>
      <w:lvlText w:val="%1.%2.%3.%4.%5.%6.%7.%8.%9"/>
      <w:lvlJc w:val="left"/>
      <w:pPr>
        <w:ind w:left="24488" w:hanging="1800"/>
      </w:pPr>
      <w:rPr>
        <w:rFonts w:hint="default"/>
        <w:b/>
        <w:i w:val="0"/>
      </w:rPr>
    </w:lvl>
  </w:abstractNum>
  <w:abstractNum w:abstractNumId="16" w15:restartNumberingAfterBreak="0">
    <w:nsid w:val="2D090067"/>
    <w:multiLevelType w:val="hybridMultilevel"/>
    <w:tmpl w:val="F33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D4BB5"/>
    <w:multiLevelType w:val="hybridMultilevel"/>
    <w:tmpl w:val="50B6B60E"/>
    <w:lvl w:ilvl="0" w:tplc="2BF60384">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8" w15:restartNumberingAfterBreak="0">
    <w:nsid w:val="38D030C5"/>
    <w:multiLevelType w:val="hybridMultilevel"/>
    <w:tmpl w:val="73448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AEC23A6"/>
    <w:multiLevelType w:val="hybridMultilevel"/>
    <w:tmpl w:val="881AF532"/>
    <w:lvl w:ilvl="0" w:tplc="08090001">
      <w:start w:val="1"/>
      <w:numFmt w:val="bullet"/>
      <w:lvlText w:val=""/>
      <w:lvlJc w:val="left"/>
      <w:pPr>
        <w:ind w:left="748" w:hanging="360"/>
      </w:pPr>
      <w:rPr>
        <w:rFonts w:ascii="Symbol" w:hAnsi="Symbol"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0" w15:restartNumberingAfterBreak="0">
    <w:nsid w:val="43217FB6"/>
    <w:multiLevelType w:val="multilevel"/>
    <w:tmpl w:val="87D68FB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139DE"/>
    <w:multiLevelType w:val="hybridMultilevel"/>
    <w:tmpl w:val="E5BE357C"/>
    <w:lvl w:ilvl="0" w:tplc="2182CD9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61210"/>
    <w:multiLevelType w:val="hybridMultilevel"/>
    <w:tmpl w:val="5796AEAE"/>
    <w:lvl w:ilvl="0" w:tplc="2BF60384">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122E3"/>
    <w:multiLevelType w:val="multilevel"/>
    <w:tmpl w:val="B65C5ADC"/>
    <w:lvl w:ilvl="0">
      <w:start w:val="1"/>
      <w:numFmt w:val="bullet"/>
      <w:lvlText w:val=""/>
      <w:lvlJc w:val="left"/>
      <w:pPr>
        <w:ind w:left="786"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751F6"/>
    <w:multiLevelType w:val="multilevel"/>
    <w:tmpl w:val="4208AE70"/>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84158C"/>
    <w:multiLevelType w:val="multilevel"/>
    <w:tmpl w:val="9AB8F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D2913"/>
    <w:multiLevelType w:val="hybridMultilevel"/>
    <w:tmpl w:val="E892B6BC"/>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30"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665AA"/>
    <w:multiLevelType w:val="hybridMultilevel"/>
    <w:tmpl w:val="F8D0E376"/>
    <w:lvl w:ilvl="0" w:tplc="2BF60384">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F3DC1"/>
    <w:multiLevelType w:val="multilevel"/>
    <w:tmpl w:val="CF3CAEF2"/>
    <w:lvl w:ilvl="0">
      <w:start w:val="1"/>
      <w:numFmt w:val="decimal"/>
      <w:lvlText w:val="5.%1"/>
      <w:lvlJc w:val="left"/>
      <w:pPr>
        <w:ind w:left="360" w:hanging="360"/>
      </w:pPr>
      <w:rPr>
        <w:rFonts w:hint="default"/>
        <w:b w:val="0"/>
        <w:i w:val="0"/>
      </w:rPr>
    </w:lvl>
    <w:lvl w:ilvl="1">
      <w:start w:val="1"/>
      <w:numFmt w:val="decimal"/>
      <w:lvlText w:val="%1.%2"/>
      <w:lvlJc w:val="left"/>
      <w:pPr>
        <w:ind w:left="3196" w:hanging="360"/>
      </w:pPr>
      <w:rPr>
        <w:rFonts w:hint="default"/>
        <w:b w:val="0"/>
        <w:i/>
      </w:rPr>
    </w:lvl>
    <w:lvl w:ilvl="2">
      <w:start w:val="1"/>
      <w:numFmt w:val="decimal"/>
      <w:lvlText w:val="%1.%2.%3"/>
      <w:lvlJc w:val="left"/>
      <w:pPr>
        <w:ind w:left="6392" w:hanging="720"/>
      </w:pPr>
      <w:rPr>
        <w:rFonts w:hint="default"/>
        <w:b/>
        <w:i w:val="0"/>
      </w:rPr>
    </w:lvl>
    <w:lvl w:ilvl="3">
      <w:start w:val="1"/>
      <w:numFmt w:val="decimal"/>
      <w:lvlText w:val="%1.%2.%3.%4"/>
      <w:lvlJc w:val="left"/>
      <w:pPr>
        <w:ind w:left="9228" w:hanging="720"/>
      </w:pPr>
      <w:rPr>
        <w:rFonts w:hint="default"/>
        <w:b/>
        <w:i w:val="0"/>
      </w:rPr>
    </w:lvl>
    <w:lvl w:ilvl="4">
      <w:start w:val="1"/>
      <w:numFmt w:val="decimal"/>
      <w:lvlText w:val="%1.%2.%3.%4.%5"/>
      <w:lvlJc w:val="left"/>
      <w:pPr>
        <w:ind w:left="12424" w:hanging="1080"/>
      </w:pPr>
      <w:rPr>
        <w:rFonts w:hint="default"/>
        <w:b/>
        <w:i w:val="0"/>
      </w:rPr>
    </w:lvl>
    <w:lvl w:ilvl="5">
      <w:start w:val="1"/>
      <w:numFmt w:val="decimal"/>
      <w:lvlText w:val="%1.%2.%3.%4.%5.%6"/>
      <w:lvlJc w:val="left"/>
      <w:pPr>
        <w:ind w:left="15260" w:hanging="1080"/>
      </w:pPr>
      <w:rPr>
        <w:rFonts w:hint="default"/>
        <w:b/>
        <w:i w:val="0"/>
      </w:rPr>
    </w:lvl>
    <w:lvl w:ilvl="6">
      <w:start w:val="1"/>
      <w:numFmt w:val="decimal"/>
      <w:lvlText w:val="%1.%2.%3.%4.%5.%6.%7"/>
      <w:lvlJc w:val="left"/>
      <w:pPr>
        <w:ind w:left="18456" w:hanging="1440"/>
      </w:pPr>
      <w:rPr>
        <w:rFonts w:hint="default"/>
        <w:b/>
        <w:i w:val="0"/>
      </w:rPr>
    </w:lvl>
    <w:lvl w:ilvl="7">
      <w:start w:val="1"/>
      <w:numFmt w:val="decimal"/>
      <w:lvlText w:val="%1.%2.%3.%4.%5.%6.%7.%8"/>
      <w:lvlJc w:val="left"/>
      <w:pPr>
        <w:ind w:left="21292" w:hanging="1440"/>
      </w:pPr>
      <w:rPr>
        <w:rFonts w:hint="default"/>
        <w:b/>
        <w:i w:val="0"/>
      </w:rPr>
    </w:lvl>
    <w:lvl w:ilvl="8">
      <w:start w:val="1"/>
      <w:numFmt w:val="decimal"/>
      <w:lvlText w:val="%1.%2.%3.%4.%5.%6.%7.%8.%9"/>
      <w:lvlJc w:val="left"/>
      <w:pPr>
        <w:ind w:left="24488" w:hanging="1800"/>
      </w:pPr>
      <w:rPr>
        <w:rFonts w:hint="default"/>
        <w:b/>
        <w:i w:val="0"/>
      </w:rPr>
    </w:lvl>
  </w:abstractNum>
  <w:abstractNum w:abstractNumId="33" w15:restartNumberingAfterBreak="0">
    <w:nsid w:val="75714374"/>
    <w:multiLevelType w:val="hybridMultilevel"/>
    <w:tmpl w:val="52AE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3400F"/>
    <w:multiLevelType w:val="multilevel"/>
    <w:tmpl w:val="431299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8"/>
  </w:num>
  <w:num w:numId="4">
    <w:abstractNumId w:val="34"/>
  </w:num>
  <w:num w:numId="5">
    <w:abstractNumId w:val="14"/>
  </w:num>
  <w:num w:numId="6">
    <w:abstractNumId w:val="4"/>
  </w:num>
  <w:num w:numId="7">
    <w:abstractNumId w:val="1"/>
  </w:num>
  <w:num w:numId="8">
    <w:abstractNumId w:val="12"/>
  </w:num>
  <w:num w:numId="9">
    <w:abstractNumId w:val="21"/>
  </w:num>
  <w:num w:numId="10">
    <w:abstractNumId w:val="26"/>
  </w:num>
  <w:num w:numId="11">
    <w:abstractNumId w:val="18"/>
  </w:num>
  <w:num w:numId="12">
    <w:abstractNumId w:val="30"/>
  </w:num>
  <w:num w:numId="13">
    <w:abstractNumId w:val="27"/>
  </w:num>
  <w:num w:numId="14">
    <w:abstractNumId w:val="11"/>
  </w:num>
  <w:num w:numId="15">
    <w:abstractNumId w:val="35"/>
  </w:num>
  <w:num w:numId="16">
    <w:abstractNumId w:val="33"/>
  </w:num>
  <w:num w:numId="17">
    <w:abstractNumId w:val="16"/>
  </w:num>
  <w:num w:numId="18">
    <w:abstractNumId w:val="2"/>
  </w:num>
  <w:num w:numId="19">
    <w:abstractNumId w:val="7"/>
  </w:num>
  <w:num w:numId="20">
    <w:abstractNumId w:val="13"/>
  </w:num>
  <w:num w:numId="21">
    <w:abstractNumId w:val="15"/>
  </w:num>
  <w:num w:numId="22">
    <w:abstractNumId w:val="20"/>
  </w:num>
  <w:num w:numId="23">
    <w:abstractNumId w:val="3"/>
  </w:num>
  <w:num w:numId="24">
    <w:abstractNumId w:val="6"/>
  </w:num>
  <w:num w:numId="25">
    <w:abstractNumId w:val="19"/>
  </w:num>
  <w:num w:numId="26">
    <w:abstractNumId w:val="5"/>
  </w:num>
  <w:num w:numId="27">
    <w:abstractNumId w:val="25"/>
  </w:num>
  <w:num w:numId="28">
    <w:abstractNumId w:val="9"/>
  </w:num>
  <w:num w:numId="29">
    <w:abstractNumId w:val="10"/>
  </w:num>
  <w:num w:numId="30">
    <w:abstractNumId w:val="17"/>
  </w:num>
  <w:num w:numId="31">
    <w:abstractNumId w:val="8"/>
  </w:num>
  <w:num w:numId="32">
    <w:abstractNumId w:val="24"/>
  </w:num>
  <w:num w:numId="33">
    <w:abstractNumId w:val="31"/>
  </w:num>
  <w:num w:numId="34">
    <w:abstractNumId w:val="32"/>
  </w:num>
  <w:num w:numId="35">
    <w:abstractNumId w:val="0"/>
  </w:num>
  <w:num w:numId="3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40B5"/>
    <w:rsid w:val="0002240E"/>
    <w:rsid w:val="00031B63"/>
    <w:rsid w:val="0005011B"/>
    <w:rsid w:val="00056BA5"/>
    <w:rsid w:val="000772A0"/>
    <w:rsid w:val="000A26D7"/>
    <w:rsid w:val="000A4E09"/>
    <w:rsid w:val="000B2CE8"/>
    <w:rsid w:val="000B7938"/>
    <w:rsid w:val="000C5B7A"/>
    <w:rsid w:val="000D292F"/>
    <w:rsid w:val="000E1331"/>
    <w:rsid w:val="000E3AFD"/>
    <w:rsid w:val="000E7EC3"/>
    <w:rsid w:val="000F6E2D"/>
    <w:rsid w:val="001263E6"/>
    <w:rsid w:val="00142DF7"/>
    <w:rsid w:val="00144153"/>
    <w:rsid w:val="00150793"/>
    <w:rsid w:val="001507E2"/>
    <w:rsid w:val="00163628"/>
    <w:rsid w:val="0016385B"/>
    <w:rsid w:val="00170A30"/>
    <w:rsid w:val="00173A27"/>
    <w:rsid w:val="0018496E"/>
    <w:rsid w:val="00186995"/>
    <w:rsid w:val="001925BD"/>
    <w:rsid w:val="001961FD"/>
    <w:rsid w:val="001A1B35"/>
    <w:rsid w:val="001A6268"/>
    <w:rsid w:val="001B5253"/>
    <w:rsid w:val="001B5D31"/>
    <w:rsid w:val="001C0D6E"/>
    <w:rsid w:val="001C32B6"/>
    <w:rsid w:val="001D7C3C"/>
    <w:rsid w:val="001E098A"/>
    <w:rsid w:val="001E6568"/>
    <w:rsid w:val="001F527F"/>
    <w:rsid w:val="001F5760"/>
    <w:rsid w:val="0020047E"/>
    <w:rsid w:val="002032CB"/>
    <w:rsid w:val="0021372C"/>
    <w:rsid w:val="00213A0B"/>
    <w:rsid w:val="00220A2D"/>
    <w:rsid w:val="00235D6C"/>
    <w:rsid w:val="002365E7"/>
    <w:rsid w:val="00254090"/>
    <w:rsid w:val="00260810"/>
    <w:rsid w:val="00271FB6"/>
    <w:rsid w:val="00273BCE"/>
    <w:rsid w:val="00281BD0"/>
    <w:rsid w:val="0029529F"/>
    <w:rsid w:val="002C41C9"/>
    <w:rsid w:val="002E44F3"/>
    <w:rsid w:val="002F66B6"/>
    <w:rsid w:val="00310DDE"/>
    <w:rsid w:val="003262BA"/>
    <w:rsid w:val="003369C7"/>
    <w:rsid w:val="0034402E"/>
    <w:rsid w:val="00350BE1"/>
    <w:rsid w:val="00357528"/>
    <w:rsid w:val="0036605A"/>
    <w:rsid w:val="00367DC4"/>
    <w:rsid w:val="00371E18"/>
    <w:rsid w:val="003722BD"/>
    <w:rsid w:val="00372874"/>
    <w:rsid w:val="00390E47"/>
    <w:rsid w:val="00392504"/>
    <w:rsid w:val="003A27C9"/>
    <w:rsid w:val="003E0B64"/>
    <w:rsid w:val="003E0D30"/>
    <w:rsid w:val="003E1CB6"/>
    <w:rsid w:val="003E7796"/>
    <w:rsid w:val="003F7567"/>
    <w:rsid w:val="00413C9B"/>
    <w:rsid w:val="0041655F"/>
    <w:rsid w:val="00430791"/>
    <w:rsid w:val="0043106F"/>
    <w:rsid w:val="004410B8"/>
    <w:rsid w:val="004504A1"/>
    <w:rsid w:val="00450DFE"/>
    <w:rsid w:val="004513B8"/>
    <w:rsid w:val="00451CBF"/>
    <w:rsid w:val="00455800"/>
    <w:rsid w:val="00464665"/>
    <w:rsid w:val="00472BE8"/>
    <w:rsid w:val="00483DF6"/>
    <w:rsid w:val="004B1F82"/>
    <w:rsid w:val="004D5DCD"/>
    <w:rsid w:val="0050702B"/>
    <w:rsid w:val="005106E9"/>
    <w:rsid w:val="00521075"/>
    <w:rsid w:val="00532E38"/>
    <w:rsid w:val="005407D1"/>
    <w:rsid w:val="0054325A"/>
    <w:rsid w:val="005439C5"/>
    <w:rsid w:val="005511A4"/>
    <w:rsid w:val="005518FD"/>
    <w:rsid w:val="0055551F"/>
    <w:rsid w:val="00555EC5"/>
    <w:rsid w:val="00563121"/>
    <w:rsid w:val="00567691"/>
    <w:rsid w:val="0057447C"/>
    <w:rsid w:val="00575FC2"/>
    <w:rsid w:val="005857AA"/>
    <w:rsid w:val="005925C6"/>
    <w:rsid w:val="005A01EF"/>
    <w:rsid w:val="005A3718"/>
    <w:rsid w:val="005C2CDE"/>
    <w:rsid w:val="005D7AE6"/>
    <w:rsid w:val="005E4B10"/>
    <w:rsid w:val="005F32C9"/>
    <w:rsid w:val="005F4F6F"/>
    <w:rsid w:val="00605391"/>
    <w:rsid w:val="00615966"/>
    <w:rsid w:val="00616E04"/>
    <w:rsid w:val="006253C4"/>
    <w:rsid w:val="00625F1F"/>
    <w:rsid w:val="0065100D"/>
    <w:rsid w:val="0066338C"/>
    <w:rsid w:val="00671580"/>
    <w:rsid w:val="00683052"/>
    <w:rsid w:val="006842D2"/>
    <w:rsid w:val="00685F3E"/>
    <w:rsid w:val="00695F92"/>
    <w:rsid w:val="006A285E"/>
    <w:rsid w:val="006A6062"/>
    <w:rsid w:val="006C3EE4"/>
    <w:rsid w:val="006D0AA0"/>
    <w:rsid w:val="006E460E"/>
    <w:rsid w:val="006F56F6"/>
    <w:rsid w:val="0070281E"/>
    <w:rsid w:val="00707129"/>
    <w:rsid w:val="00714A73"/>
    <w:rsid w:val="00723546"/>
    <w:rsid w:val="00746289"/>
    <w:rsid w:val="0075053E"/>
    <w:rsid w:val="007513C5"/>
    <w:rsid w:val="00751447"/>
    <w:rsid w:val="007523EF"/>
    <w:rsid w:val="00753583"/>
    <w:rsid w:val="00755F2C"/>
    <w:rsid w:val="0076203D"/>
    <w:rsid w:val="00770C79"/>
    <w:rsid w:val="00790AEE"/>
    <w:rsid w:val="0079260A"/>
    <w:rsid w:val="00792D1C"/>
    <w:rsid w:val="00795A12"/>
    <w:rsid w:val="007A3515"/>
    <w:rsid w:val="007E0D5A"/>
    <w:rsid w:val="007F221B"/>
    <w:rsid w:val="007F23AB"/>
    <w:rsid w:val="007F6436"/>
    <w:rsid w:val="00802DA3"/>
    <w:rsid w:val="008034E6"/>
    <w:rsid w:val="008045A9"/>
    <w:rsid w:val="00805D43"/>
    <w:rsid w:val="00814428"/>
    <w:rsid w:val="00816804"/>
    <w:rsid w:val="00823B07"/>
    <w:rsid w:val="00824029"/>
    <w:rsid w:val="00824911"/>
    <w:rsid w:val="008308CE"/>
    <w:rsid w:val="00834A9C"/>
    <w:rsid w:val="00836F07"/>
    <w:rsid w:val="00850F2C"/>
    <w:rsid w:val="00874A96"/>
    <w:rsid w:val="00880892"/>
    <w:rsid w:val="0089034A"/>
    <w:rsid w:val="008927C5"/>
    <w:rsid w:val="00896144"/>
    <w:rsid w:val="008B4302"/>
    <w:rsid w:val="008B443A"/>
    <w:rsid w:val="008B5DE2"/>
    <w:rsid w:val="008B686B"/>
    <w:rsid w:val="008D5EF7"/>
    <w:rsid w:val="009016AA"/>
    <w:rsid w:val="00910CF3"/>
    <w:rsid w:val="00915163"/>
    <w:rsid w:val="00917D82"/>
    <w:rsid w:val="0093417F"/>
    <w:rsid w:val="009450D9"/>
    <w:rsid w:val="00954C56"/>
    <w:rsid w:val="00964084"/>
    <w:rsid w:val="00964659"/>
    <w:rsid w:val="009662AD"/>
    <w:rsid w:val="00990DC7"/>
    <w:rsid w:val="009B4715"/>
    <w:rsid w:val="009B6DF6"/>
    <w:rsid w:val="009D5ED5"/>
    <w:rsid w:val="009E10B9"/>
    <w:rsid w:val="009E2152"/>
    <w:rsid w:val="009F67DA"/>
    <w:rsid w:val="00A10EB9"/>
    <w:rsid w:val="00A1453F"/>
    <w:rsid w:val="00A30351"/>
    <w:rsid w:val="00A3120C"/>
    <w:rsid w:val="00A33675"/>
    <w:rsid w:val="00A37D13"/>
    <w:rsid w:val="00A43A0D"/>
    <w:rsid w:val="00A620F1"/>
    <w:rsid w:val="00A822A0"/>
    <w:rsid w:val="00A87228"/>
    <w:rsid w:val="00A909CB"/>
    <w:rsid w:val="00AA372E"/>
    <w:rsid w:val="00AB6080"/>
    <w:rsid w:val="00AB7454"/>
    <w:rsid w:val="00AC5ECB"/>
    <w:rsid w:val="00AD0395"/>
    <w:rsid w:val="00AD1153"/>
    <w:rsid w:val="00AD34FA"/>
    <w:rsid w:val="00AD37FC"/>
    <w:rsid w:val="00AD69C3"/>
    <w:rsid w:val="00AE0B74"/>
    <w:rsid w:val="00AE6073"/>
    <w:rsid w:val="00AF3B72"/>
    <w:rsid w:val="00B001AB"/>
    <w:rsid w:val="00B02275"/>
    <w:rsid w:val="00B05140"/>
    <w:rsid w:val="00B107E9"/>
    <w:rsid w:val="00B12053"/>
    <w:rsid w:val="00B12D87"/>
    <w:rsid w:val="00B2135A"/>
    <w:rsid w:val="00B504A3"/>
    <w:rsid w:val="00B520E9"/>
    <w:rsid w:val="00B52179"/>
    <w:rsid w:val="00B5546A"/>
    <w:rsid w:val="00B6680E"/>
    <w:rsid w:val="00B70E64"/>
    <w:rsid w:val="00B7127A"/>
    <w:rsid w:val="00B734F5"/>
    <w:rsid w:val="00B73C09"/>
    <w:rsid w:val="00B7403F"/>
    <w:rsid w:val="00B83587"/>
    <w:rsid w:val="00B84B27"/>
    <w:rsid w:val="00B951D9"/>
    <w:rsid w:val="00BA13FE"/>
    <w:rsid w:val="00BC28E8"/>
    <w:rsid w:val="00BD1AD1"/>
    <w:rsid w:val="00BD2906"/>
    <w:rsid w:val="00BD2EB2"/>
    <w:rsid w:val="00BE1ADD"/>
    <w:rsid w:val="00BE37E2"/>
    <w:rsid w:val="00BE54CA"/>
    <w:rsid w:val="00C11BFA"/>
    <w:rsid w:val="00C158CB"/>
    <w:rsid w:val="00C229A3"/>
    <w:rsid w:val="00C34696"/>
    <w:rsid w:val="00C34D3F"/>
    <w:rsid w:val="00C41578"/>
    <w:rsid w:val="00C50886"/>
    <w:rsid w:val="00C60319"/>
    <w:rsid w:val="00C86697"/>
    <w:rsid w:val="00C96E97"/>
    <w:rsid w:val="00CA1413"/>
    <w:rsid w:val="00CA299B"/>
    <w:rsid w:val="00CA4FFA"/>
    <w:rsid w:val="00CB24A8"/>
    <w:rsid w:val="00CF40E4"/>
    <w:rsid w:val="00D21376"/>
    <w:rsid w:val="00D22140"/>
    <w:rsid w:val="00D24FC4"/>
    <w:rsid w:val="00D31639"/>
    <w:rsid w:val="00D41ABB"/>
    <w:rsid w:val="00D4505A"/>
    <w:rsid w:val="00D4710E"/>
    <w:rsid w:val="00D568F0"/>
    <w:rsid w:val="00D56FF7"/>
    <w:rsid w:val="00D71628"/>
    <w:rsid w:val="00D81F43"/>
    <w:rsid w:val="00DB0229"/>
    <w:rsid w:val="00DB3477"/>
    <w:rsid w:val="00DB60FA"/>
    <w:rsid w:val="00DC3073"/>
    <w:rsid w:val="00DC4A65"/>
    <w:rsid w:val="00DD049F"/>
    <w:rsid w:val="00DD2943"/>
    <w:rsid w:val="00DD7072"/>
    <w:rsid w:val="00DF2121"/>
    <w:rsid w:val="00DF4A95"/>
    <w:rsid w:val="00E004D6"/>
    <w:rsid w:val="00E016F5"/>
    <w:rsid w:val="00E21E6D"/>
    <w:rsid w:val="00E27A34"/>
    <w:rsid w:val="00E348B6"/>
    <w:rsid w:val="00E37CD9"/>
    <w:rsid w:val="00E55284"/>
    <w:rsid w:val="00E6167D"/>
    <w:rsid w:val="00E61BC2"/>
    <w:rsid w:val="00E66CD4"/>
    <w:rsid w:val="00E75A8E"/>
    <w:rsid w:val="00E87E71"/>
    <w:rsid w:val="00E9033B"/>
    <w:rsid w:val="00E91343"/>
    <w:rsid w:val="00E94C30"/>
    <w:rsid w:val="00EA38E5"/>
    <w:rsid w:val="00EA6663"/>
    <w:rsid w:val="00EB2C14"/>
    <w:rsid w:val="00ED174D"/>
    <w:rsid w:val="00ED68D5"/>
    <w:rsid w:val="00EE0066"/>
    <w:rsid w:val="00EE5F20"/>
    <w:rsid w:val="00F2378D"/>
    <w:rsid w:val="00F241E5"/>
    <w:rsid w:val="00F24FE6"/>
    <w:rsid w:val="00F57CC5"/>
    <w:rsid w:val="00F60C1F"/>
    <w:rsid w:val="00F7485E"/>
    <w:rsid w:val="00F87FD8"/>
    <w:rsid w:val="00F9503F"/>
    <w:rsid w:val="00F95BA7"/>
    <w:rsid w:val="00FA184F"/>
    <w:rsid w:val="00FB181F"/>
    <w:rsid w:val="00FC0E7A"/>
    <w:rsid w:val="00FD0EE8"/>
    <w:rsid w:val="00FD4177"/>
    <w:rsid w:val="00FD560C"/>
    <w:rsid w:val="00FE1754"/>
    <w:rsid w:val="00FF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22B0"/>
  <w15:docId w15:val="{AA554636-00E6-4187-96FD-9ADB97BA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E016F5"/>
    <w:rPr>
      <w:color w:val="808080"/>
      <w:shd w:val="clear" w:color="auto" w:fill="E6E6E6"/>
    </w:rPr>
  </w:style>
  <w:style w:type="character" w:styleId="FollowedHyperlink">
    <w:name w:val="FollowedHyperlink"/>
    <w:basedOn w:val="DefaultParagraphFont"/>
    <w:uiPriority w:val="99"/>
    <w:semiHidden/>
    <w:unhideWhenUsed/>
    <w:rsid w:val="00CB24A8"/>
    <w:rPr>
      <w:color w:val="954F72" w:themeColor="followedHyperlink"/>
      <w:u w:val="single"/>
    </w:rPr>
  </w:style>
  <w:style w:type="paragraph" w:styleId="NormalWeb">
    <w:name w:val="Normal (Web)"/>
    <w:basedOn w:val="Normal"/>
    <w:uiPriority w:val="99"/>
    <w:semiHidden/>
    <w:unhideWhenUsed/>
    <w:rsid w:val="000E133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501429872">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insights.com/traffic-building-strategy/integrated-marketing-communications/integrated-marketing-campaigns-best-practice/" TargetMode="External"/><Relationship Id="rId13" Type="http://schemas.openxmlformats.org/officeDocument/2006/relationships/hyperlink" Target="https://youtu.be/lPRRu7N29cw" TargetMode="External"/><Relationship Id="rId18" Type="http://schemas.openxmlformats.org/officeDocument/2006/relationships/hyperlink" Target="https://youtu.be/RLEZk8sGeZ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guardian.com/media-network/2015/oct/22/unify-specialist-advertising-agencies-marketing-campaigns" TargetMode="External"/><Relationship Id="rId17" Type="http://schemas.openxmlformats.org/officeDocument/2006/relationships/hyperlink" Target="https://youtu.be/RLEZk8sGeZQ"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youtu.be/NfJoYqvg4E8" TargetMode="External"/><Relationship Id="rId20" Type="http://schemas.openxmlformats.org/officeDocument/2006/relationships/hyperlink" Target="https://youtu.be/6aRUSjGjE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media-network/2015/oct/22/unify-specialist-advertising-agencies-marketing-campaig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NfJoYqvg4E8" TargetMode="External"/><Relationship Id="rId23" Type="http://schemas.openxmlformats.org/officeDocument/2006/relationships/fontTable" Target="fontTable.xml"/><Relationship Id="rId10" Type="http://schemas.openxmlformats.org/officeDocument/2006/relationships/hyperlink" Target="https://www.theguardian.com/media-network/2015/oct/22/unify-specialist-advertising-agencies-marketing-campaigns" TargetMode="External"/><Relationship Id="rId19" Type="http://schemas.openxmlformats.org/officeDocument/2006/relationships/hyperlink" Target="https://youtu.be/Cuoi1QXNN98" TargetMode="External"/><Relationship Id="rId4" Type="http://schemas.openxmlformats.org/officeDocument/2006/relationships/settings" Target="settings.xml"/><Relationship Id="rId9" Type="http://schemas.openxmlformats.org/officeDocument/2006/relationships/hyperlink" Target="https://youtu.be/3S4gm_8lBQs%20%20" TargetMode="External"/><Relationship Id="rId14" Type="http://schemas.openxmlformats.org/officeDocument/2006/relationships/hyperlink" Target="https://youtu.be/QWFDonRCgA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4C5DD6-416F-4F7A-96CE-C0A0EEA4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7</cp:revision>
  <dcterms:created xsi:type="dcterms:W3CDTF">2017-11-22T17:31:00Z</dcterms:created>
  <dcterms:modified xsi:type="dcterms:W3CDTF">2017-11-29T18:31:00Z</dcterms:modified>
</cp:coreProperties>
</file>