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EE6" w:rsidRDefault="00B53EE6" w:rsidP="00B53EE6">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MANAGING AGILE ORGANISATIONS AND PEOPLE</w:t>
      </w:r>
    </w:p>
    <w:p w:rsidR="00B53EE6" w:rsidRDefault="00B53EE6" w:rsidP="00B53EE6">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3: ACTIVITY 12</w:t>
      </w:r>
    </w:p>
    <w:p w:rsidR="00B53EE6" w:rsidRDefault="00B53EE6" w:rsidP="00B53EE6">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SMALL GROUP ACTIVITY</w:t>
      </w:r>
    </w:p>
    <w:p w:rsidR="00B53EE6" w:rsidRPr="00B53EE6" w:rsidRDefault="00B53EE6" w:rsidP="00B53EE6">
      <w:pPr>
        <w:pStyle w:val="Heading2"/>
        <w:rPr>
          <w:rFonts w:cs="Calibri Light"/>
          <w:b/>
          <w:sz w:val="32"/>
          <w:szCs w:val="24"/>
        </w:rPr>
      </w:pPr>
      <w:r w:rsidRPr="00B53EE6">
        <w:rPr>
          <w:b/>
          <w:noProof/>
          <w:sz w:val="28"/>
          <w:lang w:val="en-GB"/>
        </w:rPr>
        <w:t>Communication channels</w:t>
      </w:r>
    </w:p>
    <w:p w:rsidR="00B53EE6" w:rsidRDefault="00B53EE6" w:rsidP="007A49A9">
      <w:pPr>
        <w:spacing w:after="0" w:line="240" w:lineRule="auto"/>
        <w:outlineLvl w:val="2"/>
        <w:rPr>
          <w:rFonts w:eastAsia="Calibri" w:cs="Times New Roman"/>
          <w:b/>
          <w:noProof/>
          <w:color w:val="6699FF"/>
          <w:sz w:val="52"/>
          <w:szCs w:val="44"/>
          <w:lang w:val="en-GB" w:eastAsia="en-GB"/>
        </w:rPr>
      </w:pPr>
    </w:p>
    <w:p w:rsidR="00384738" w:rsidRPr="00675A04" w:rsidRDefault="00384738" w:rsidP="00564C89">
      <w:pPr>
        <w:rPr>
          <w:noProof/>
          <w:lang w:val="en-GB" w:eastAsia="en-GB"/>
        </w:rPr>
      </w:pPr>
      <w:r w:rsidRPr="00675A04">
        <w:rPr>
          <w:noProof/>
          <w:lang w:val="en-GB" w:eastAsia="en-GB"/>
        </w:rPr>
        <w:t>Read the following case study:</w:t>
      </w:r>
    </w:p>
    <w:p w:rsidR="00675A04" w:rsidRPr="00675A04" w:rsidRDefault="00384738" w:rsidP="00675A04">
      <w:pPr>
        <w:pBdr>
          <w:top w:val="single" w:sz="4" w:space="1" w:color="auto"/>
          <w:left w:val="single" w:sz="4" w:space="4" w:color="auto"/>
          <w:bottom w:val="single" w:sz="4" w:space="1" w:color="auto"/>
          <w:right w:val="single" w:sz="4" w:space="4" w:color="auto"/>
        </w:pBdr>
        <w:rPr>
          <w:noProof/>
          <w:lang w:val="en-GB" w:eastAsia="en-GB"/>
        </w:rPr>
      </w:pPr>
      <w:r w:rsidRPr="00675A04">
        <w:rPr>
          <w:noProof/>
          <w:lang w:val="en-GB" w:eastAsia="en-GB"/>
        </w:rPr>
        <w:t xml:space="preserve">In a recent staff survey conducted at the local Health Board, communication was criticised. Staff reported a lack of understanding about the strategic direction, stated that senior manager were not visible and even when seen would only talk or discuss issues with other departmental managers, behind closed doors. </w:t>
      </w:r>
    </w:p>
    <w:p w:rsidR="00384738" w:rsidRPr="00675A04" w:rsidRDefault="00384738" w:rsidP="00675A04">
      <w:pPr>
        <w:pBdr>
          <w:top w:val="single" w:sz="4" w:space="1" w:color="auto"/>
          <w:left w:val="single" w:sz="4" w:space="4" w:color="auto"/>
          <w:bottom w:val="single" w:sz="4" w:space="1" w:color="auto"/>
          <w:right w:val="single" w:sz="4" w:space="4" w:color="auto"/>
        </w:pBdr>
        <w:rPr>
          <w:noProof/>
          <w:lang w:val="en-GB" w:eastAsia="en-GB"/>
        </w:rPr>
      </w:pPr>
      <w:r w:rsidRPr="00675A04">
        <w:rPr>
          <w:noProof/>
          <w:lang w:val="en-GB" w:eastAsia="en-GB"/>
        </w:rPr>
        <w:t>Important messages are communicated via the staff notice boards or through orchestrated site meetings which never allow enough time for questions and discussion. Staff are aware that the Health Board has a number of issues it needs to face and have some ideas to change practise however are unable to voice these. Even when these are discussed with the line manager, the answer is always “I’ll need to take that to...” but nothing more is ever heard. As a result gossip and rumour is rife.</w:t>
      </w:r>
    </w:p>
    <w:p w:rsidR="00675A04" w:rsidRPr="00675A04" w:rsidRDefault="00675A04" w:rsidP="00675A04">
      <w:pPr>
        <w:pBdr>
          <w:top w:val="single" w:sz="4" w:space="1" w:color="auto"/>
          <w:left w:val="single" w:sz="4" w:space="4" w:color="auto"/>
          <w:bottom w:val="single" w:sz="4" w:space="1" w:color="auto"/>
          <w:right w:val="single" w:sz="4" w:space="4" w:color="auto"/>
        </w:pBdr>
        <w:rPr>
          <w:noProof/>
          <w:lang w:val="en-GB" w:eastAsia="en-GB"/>
        </w:rPr>
      </w:pPr>
    </w:p>
    <w:p w:rsidR="0047101E" w:rsidRPr="00675A04" w:rsidRDefault="0047101E" w:rsidP="00564C89">
      <w:pPr>
        <w:rPr>
          <w:rFonts w:eastAsia="Calibri" w:cs="Times New Roman"/>
          <w:b/>
          <w:noProof/>
          <w:color w:val="6699FF"/>
          <w:lang w:val="en-GB" w:eastAsia="en-GB"/>
        </w:rPr>
      </w:pPr>
    </w:p>
    <w:p w:rsidR="002311A8" w:rsidRPr="00675A04" w:rsidRDefault="00384738" w:rsidP="00564C89">
      <w:pPr>
        <w:rPr>
          <w:noProof/>
          <w:lang w:val="en-GB" w:eastAsia="en-GB"/>
        </w:rPr>
      </w:pPr>
      <w:r w:rsidRPr="00675A04">
        <w:rPr>
          <w:noProof/>
          <w:lang w:val="en-GB" w:eastAsia="en-GB"/>
        </w:rPr>
        <w:t>Wo</w:t>
      </w:r>
      <w:r w:rsidR="0082497B" w:rsidRPr="00675A04">
        <w:rPr>
          <w:noProof/>
          <w:lang w:val="en-GB" w:eastAsia="en-GB"/>
        </w:rPr>
        <w:t>rking</w:t>
      </w:r>
      <w:r w:rsidRPr="00675A04">
        <w:rPr>
          <w:noProof/>
          <w:lang w:val="en-GB" w:eastAsia="en-GB"/>
        </w:rPr>
        <w:t xml:space="preserve"> in your group</w:t>
      </w:r>
      <w:r w:rsidR="00675A04">
        <w:rPr>
          <w:noProof/>
          <w:lang w:val="en-GB" w:eastAsia="en-GB"/>
        </w:rPr>
        <w:t>,</w:t>
      </w:r>
      <w:bookmarkStart w:id="0" w:name="_GoBack"/>
      <w:bookmarkEnd w:id="0"/>
      <w:r w:rsidRPr="00675A04">
        <w:rPr>
          <w:noProof/>
          <w:lang w:val="en-GB" w:eastAsia="en-GB"/>
        </w:rPr>
        <w:t xml:space="preserve"> develop a short prese</w:t>
      </w:r>
      <w:r w:rsidR="007C3F3F" w:rsidRPr="00675A04">
        <w:rPr>
          <w:noProof/>
          <w:lang w:val="en-GB" w:eastAsia="en-GB"/>
        </w:rPr>
        <w:t>ntation</w:t>
      </w:r>
      <w:r w:rsidRPr="00675A04">
        <w:rPr>
          <w:noProof/>
          <w:lang w:val="en-GB" w:eastAsia="en-GB"/>
        </w:rPr>
        <w:t xml:space="preserve"> which outlines the approach you would take to open up communication. The presentation should include reasons for and benefits of a range of informal and formal communication methods you would introduce to improve the current position.</w:t>
      </w:r>
    </w:p>
    <w:p w:rsidR="00384738" w:rsidRPr="00675A04" w:rsidRDefault="00384738" w:rsidP="00564C89">
      <w:pPr>
        <w:rPr>
          <w:noProof/>
          <w:lang w:val="en-GB" w:eastAsia="en-GB"/>
        </w:rPr>
      </w:pPr>
    </w:p>
    <w:p w:rsidR="00384738" w:rsidRPr="00675A04" w:rsidRDefault="00384738" w:rsidP="00564C89">
      <w:pPr>
        <w:rPr>
          <w:noProof/>
          <w:lang w:val="en-GB" w:eastAsia="en-GB"/>
        </w:rPr>
      </w:pPr>
      <w:r w:rsidRPr="00675A04">
        <w:rPr>
          <w:noProof/>
          <w:lang w:val="en-GB" w:eastAsia="en-GB"/>
        </w:rPr>
        <w:t>You have 20 minutes to pre</w:t>
      </w:r>
      <w:r w:rsidR="0082497B" w:rsidRPr="00675A04">
        <w:rPr>
          <w:noProof/>
          <w:lang w:val="en-GB" w:eastAsia="en-GB"/>
        </w:rPr>
        <w:t>p</w:t>
      </w:r>
      <w:r w:rsidRPr="00675A04">
        <w:rPr>
          <w:noProof/>
          <w:lang w:val="en-GB" w:eastAsia="en-GB"/>
        </w:rPr>
        <w:t>are the presentation which should last for no more than 5 minutes.</w:t>
      </w:r>
    </w:p>
    <w:sectPr w:rsidR="00384738" w:rsidRPr="00675A04"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D9D" w:rsidRDefault="003F1D9D" w:rsidP="00B71E51">
      <w:pPr>
        <w:spacing w:after="0" w:line="240" w:lineRule="auto"/>
      </w:pPr>
      <w:r>
        <w:separator/>
      </w:r>
    </w:p>
  </w:endnote>
  <w:endnote w:type="continuationSeparator" w:id="0">
    <w:p w:rsidR="003F1D9D" w:rsidRDefault="003F1D9D"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72A" w:rsidRDefault="007A49A9" w:rsidP="00620435">
    <w:pPr>
      <w:pStyle w:val="Footer"/>
      <w:pBdr>
        <w:top w:val="single" w:sz="4" w:space="1" w:color="auto"/>
      </w:pBdr>
      <w:tabs>
        <w:tab w:val="clear" w:pos="4513"/>
        <w:tab w:val="clear" w:pos="9026"/>
        <w:tab w:val="right" w:pos="10466"/>
      </w:tabs>
    </w:pPr>
    <w:r>
      <w:t xml:space="preserve">Element </w:t>
    </w:r>
    <w:r w:rsidR="00B53EE6">
      <w:t>3</w:t>
    </w:r>
    <w:r>
      <w:ptab w:relativeTo="margin" w:alignment="center" w:leader="none"/>
    </w:r>
    <w:r>
      <w:t>Copyright© ABE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D9D" w:rsidRDefault="003F1D9D" w:rsidP="00B71E51">
      <w:pPr>
        <w:spacing w:after="0" w:line="240" w:lineRule="auto"/>
      </w:pPr>
      <w:r>
        <w:separator/>
      </w:r>
    </w:p>
  </w:footnote>
  <w:footnote w:type="continuationSeparator" w:id="0">
    <w:p w:rsidR="003F1D9D" w:rsidRDefault="003F1D9D" w:rsidP="00B71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8F4" w:rsidRDefault="007A49A9">
    <w:pPr>
      <w:pStyle w:val="Header"/>
    </w:pPr>
    <w:r>
      <w:rPr>
        <w:noProof/>
        <w:lang w:eastAsia="en-GB"/>
      </w:rPr>
      <w:drawing>
        <wp:inline distT="0" distB="0" distL="0" distR="0">
          <wp:extent cx="1542553" cy="59529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98D"/>
    <w:multiLevelType w:val="hybridMultilevel"/>
    <w:tmpl w:val="B002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E6638"/>
    <w:multiLevelType w:val="hybridMultilevel"/>
    <w:tmpl w:val="7088B27A"/>
    <w:lvl w:ilvl="0" w:tplc="A79A58B2">
      <w:start w:val="1"/>
      <w:numFmt w:val="bullet"/>
      <w:lvlText w:val="•"/>
      <w:lvlJc w:val="left"/>
      <w:pPr>
        <w:tabs>
          <w:tab w:val="num" w:pos="720"/>
        </w:tabs>
        <w:ind w:left="720" w:hanging="360"/>
      </w:pPr>
      <w:rPr>
        <w:rFonts w:ascii="Arial" w:hAnsi="Arial" w:hint="default"/>
      </w:rPr>
    </w:lvl>
    <w:lvl w:ilvl="1" w:tplc="1F4E5970" w:tentative="1">
      <w:start w:val="1"/>
      <w:numFmt w:val="bullet"/>
      <w:lvlText w:val="•"/>
      <w:lvlJc w:val="left"/>
      <w:pPr>
        <w:tabs>
          <w:tab w:val="num" w:pos="1440"/>
        </w:tabs>
        <w:ind w:left="1440" w:hanging="360"/>
      </w:pPr>
      <w:rPr>
        <w:rFonts w:ascii="Arial" w:hAnsi="Arial" w:hint="default"/>
      </w:rPr>
    </w:lvl>
    <w:lvl w:ilvl="2" w:tplc="AA2C056A" w:tentative="1">
      <w:start w:val="1"/>
      <w:numFmt w:val="bullet"/>
      <w:lvlText w:val="•"/>
      <w:lvlJc w:val="left"/>
      <w:pPr>
        <w:tabs>
          <w:tab w:val="num" w:pos="2160"/>
        </w:tabs>
        <w:ind w:left="2160" w:hanging="360"/>
      </w:pPr>
      <w:rPr>
        <w:rFonts w:ascii="Arial" w:hAnsi="Arial" w:hint="default"/>
      </w:rPr>
    </w:lvl>
    <w:lvl w:ilvl="3" w:tplc="F49813DC" w:tentative="1">
      <w:start w:val="1"/>
      <w:numFmt w:val="bullet"/>
      <w:lvlText w:val="•"/>
      <w:lvlJc w:val="left"/>
      <w:pPr>
        <w:tabs>
          <w:tab w:val="num" w:pos="2880"/>
        </w:tabs>
        <w:ind w:left="2880" w:hanging="360"/>
      </w:pPr>
      <w:rPr>
        <w:rFonts w:ascii="Arial" w:hAnsi="Arial" w:hint="default"/>
      </w:rPr>
    </w:lvl>
    <w:lvl w:ilvl="4" w:tplc="3E34C6FE" w:tentative="1">
      <w:start w:val="1"/>
      <w:numFmt w:val="bullet"/>
      <w:lvlText w:val="•"/>
      <w:lvlJc w:val="left"/>
      <w:pPr>
        <w:tabs>
          <w:tab w:val="num" w:pos="3600"/>
        </w:tabs>
        <w:ind w:left="3600" w:hanging="360"/>
      </w:pPr>
      <w:rPr>
        <w:rFonts w:ascii="Arial" w:hAnsi="Arial" w:hint="default"/>
      </w:rPr>
    </w:lvl>
    <w:lvl w:ilvl="5" w:tplc="7D64D452" w:tentative="1">
      <w:start w:val="1"/>
      <w:numFmt w:val="bullet"/>
      <w:lvlText w:val="•"/>
      <w:lvlJc w:val="left"/>
      <w:pPr>
        <w:tabs>
          <w:tab w:val="num" w:pos="4320"/>
        </w:tabs>
        <w:ind w:left="4320" w:hanging="360"/>
      </w:pPr>
      <w:rPr>
        <w:rFonts w:ascii="Arial" w:hAnsi="Arial" w:hint="default"/>
      </w:rPr>
    </w:lvl>
    <w:lvl w:ilvl="6" w:tplc="F1A608BC" w:tentative="1">
      <w:start w:val="1"/>
      <w:numFmt w:val="bullet"/>
      <w:lvlText w:val="•"/>
      <w:lvlJc w:val="left"/>
      <w:pPr>
        <w:tabs>
          <w:tab w:val="num" w:pos="5040"/>
        </w:tabs>
        <w:ind w:left="5040" w:hanging="360"/>
      </w:pPr>
      <w:rPr>
        <w:rFonts w:ascii="Arial" w:hAnsi="Arial" w:hint="default"/>
      </w:rPr>
    </w:lvl>
    <w:lvl w:ilvl="7" w:tplc="89B426C0" w:tentative="1">
      <w:start w:val="1"/>
      <w:numFmt w:val="bullet"/>
      <w:lvlText w:val="•"/>
      <w:lvlJc w:val="left"/>
      <w:pPr>
        <w:tabs>
          <w:tab w:val="num" w:pos="5760"/>
        </w:tabs>
        <w:ind w:left="5760" w:hanging="360"/>
      </w:pPr>
      <w:rPr>
        <w:rFonts w:ascii="Arial" w:hAnsi="Arial" w:hint="default"/>
      </w:rPr>
    </w:lvl>
    <w:lvl w:ilvl="8" w:tplc="DC6EEA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243607"/>
    <w:multiLevelType w:val="hybridMultilevel"/>
    <w:tmpl w:val="EE2A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850DAF"/>
    <w:multiLevelType w:val="hybridMultilevel"/>
    <w:tmpl w:val="5B66F476"/>
    <w:lvl w:ilvl="0" w:tplc="1234A724">
      <w:start w:val="1"/>
      <w:numFmt w:val="bullet"/>
      <w:lvlText w:val="•"/>
      <w:lvlJc w:val="left"/>
      <w:pPr>
        <w:tabs>
          <w:tab w:val="num" w:pos="720"/>
        </w:tabs>
        <w:ind w:left="720" w:hanging="360"/>
      </w:pPr>
      <w:rPr>
        <w:rFonts w:ascii="Arial" w:hAnsi="Arial" w:hint="default"/>
      </w:rPr>
    </w:lvl>
    <w:lvl w:ilvl="1" w:tplc="BAD8AB12" w:tentative="1">
      <w:start w:val="1"/>
      <w:numFmt w:val="bullet"/>
      <w:lvlText w:val="•"/>
      <w:lvlJc w:val="left"/>
      <w:pPr>
        <w:tabs>
          <w:tab w:val="num" w:pos="1440"/>
        </w:tabs>
        <w:ind w:left="1440" w:hanging="360"/>
      </w:pPr>
      <w:rPr>
        <w:rFonts w:ascii="Arial" w:hAnsi="Arial" w:hint="default"/>
      </w:rPr>
    </w:lvl>
    <w:lvl w:ilvl="2" w:tplc="7856205C" w:tentative="1">
      <w:start w:val="1"/>
      <w:numFmt w:val="bullet"/>
      <w:lvlText w:val="•"/>
      <w:lvlJc w:val="left"/>
      <w:pPr>
        <w:tabs>
          <w:tab w:val="num" w:pos="2160"/>
        </w:tabs>
        <w:ind w:left="2160" w:hanging="360"/>
      </w:pPr>
      <w:rPr>
        <w:rFonts w:ascii="Arial" w:hAnsi="Arial" w:hint="default"/>
      </w:rPr>
    </w:lvl>
    <w:lvl w:ilvl="3" w:tplc="C67E6CE2" w:tentative="1">
      <w:start w:val="1"/>
      <w:numFmt w:val="bullet"/>
      <w:lvlText w:val="•"/>
      <w:lvlJc w:val="left"/>
      <w:pPr>
        <w:tabs>
          <w:tab w:val="num" w:pos="2880"/>
        </w:tabs>
        <w:ind w:left="2880" w:hanging="360"/>
      </w:pPr>
      <w:rPr>
        <w:rFonts w:ascii="Arial" w:hAnsi="Arial" w:hint="default"/>
      </w:rPr>
    </w:lvl>
    <w:lvl w:ilvl="4" w:tplc="8286D028" w:tentative="1">
      <w:start w:val="1"/>
      <w:numFmt w:val="bullet"/>
      <w:lvlText w:val="•"/>
      <w:lvlJc w:val="left"/>
      <w:pPr>
        <w:tabs>
          <w:tab w:val="num" w:pos="3600"/>
        </w:tabs>
        <w:ind w:left="3600" w:hanging="360"/>
      </w:pPr>
      <w:rPr>
        <w:rFonts w:ascii="Arial" w:hAnsi="Arial" w:hint="default"/>
      </w:rPr>
    </w:lvl>
    <w:lvl w:ilvl="5" w:tplc="1D5825E0" w:tentative="1">
      <w:start w:val="1"/>
      <w:numFmt w:val="bullet"/>
      <w:lvlText w:val="•"/>
      <w:lvlJc w:val="left"/>
      <w:pPr>
        <w:tabs>
          <w:tab w:val="num" w:pos="4320"/>
        </w:tabs>
        <w:ind w:left="4320" w:hanging="360"/>
      </w:pPr>
      <w:rPr>
        <w:rFonts w:ascii="Arial" w:hAnsi="Arial" w:hint="default"/>
      </w:rPr>
    </w:lvl>
    <w:lvl w:ilvl="6" w:tplc="7802470E" w:tentative="1">
      <w:start w:val="1"/>
      <w:numFmt w:val="bullet"/>
      <w:lvlText w:val="•"/>
      <w:lvlJc w:val="left"/>
      <w:pPr>
        <w:tabs>
          <w:tab w:val="num" w:pos="5040"/>
        </w:tabs>
        <w:ind w:left="5040" w:hanging="360"/>
      </w:pPr>
      <w:rPr>
        <w:rFonts w:ascii="Arial" w:hAnsi="Arial" w:hint="default"/>
      </w:rPr>
    </w:lvl>
    <w:lvl w:ilvl="7" w:tplc="4FD03EA0" w:tentative="1">
      <w:start w:val="1"/>
      <w:numFmt w:val="bullet"/>
      <w:lvlText w:val="•"/>
      <w:lvlJc w:val="left"/>
      <w:pPr>
        <w:tabs>
          <w:tab w:val="num" w:pos="5760"/>
        </w:tabs>
        <w:ind w:left="5760" w:hanging="360"/>
      </w:pPr>
      <w:rPr>
        <w:rFonts w:ascii="Arial" w:hAnsi="Arial" w:hint="default"/>
      </w:rPr>
    </w:lvl>
    <w:lvl w:ilvl="8" w:tplc="07B4CA8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0ACE"/>
    <w:rsid w:val="00005F86"/>
    <w:rsid w:val="00073A7B"/>
    <w:rsid w:val="00186995"/>
    <w:rsid w:val="002311A8"/>
    <w:rsid w:val="00254090"/>
    <w:rsid w:val="002842ED"/>
    <w:rsid w:val="00335929"/>
    <w:rsid w:val="00384738"/>
    <w:rsid w:val="003A5DBC"/>
    <w:rsid w:val="003F1D9D"/>
    <w:rsid w:val="004351E6"/>
    <w:rsid w:val="00444B62"/>
    <w:rsid w:val="0047101E"/>
    <w:rsid w:val="004C6A9A"/>
    <w:rsid w:val="00564C89"/>
    <w:rsid w:val="005B5BAE"/>
    <w:rsid w:val="005E0B3B"/>
    <w:rsid w:val="00675A04"/>
    <w:rsid w:val="00771168"/>
    <w:rsid w:val="007A00F5"/>
    <w:rsid w:val="007A3515"/>
    <w:rsid w:val="007A49A9"/>
    <w:rsid w:val="007B2F20"/>
    <w:rsid w:val="007C3F3F"/>
    <w:rsid w:val="00823B07"/>
    <w:rsid w:val="00824911"/>
    <w:rsid w:val="0082497B"/>
    <w:rsid w:val="0082549A"/>
    <w:rsid w:val="00827F68"/>
    <w:rsid w:val="00834A9C"/>
    <w:rsid w:val="008372E1"/>
    <w:rsid w:val="00892947"/>
    <w:rsid w:val="008E3BC1"/>
    <w:rsid w:val="00914331"/>
    <w:rsid w:val="00993255"/>
    <w:rsid w:val="009B29A9"/>
    <w:rsid w:val="00AC4A11"/>
    <w:rsid w:val="00AE5B41"/>
    <w:rsid w:val="00B004C4"/>
    <w:rsid w:val="00B12D87"/>
    <w:rsid w:val="00B3002A"/>
    <w:rsid w:val="00B53EE6"/>
    <w:rsid w:val="00B63ADD"/>
    <w:rsid w:val="00B71E51"/>
    <w:rsid w:val="00BB6DD3"/>
    <w:rsid w:val="00BD2EB2"/>
    <w:rsid w:val="00C336B7"/>
    <w:rsid w:val="00C47E62"/>
    <w:rsid w:val="00C66271"/>
    <w:rsid w:val="00CC2FFD"/>
    <w:rsid w:val="00CC5B9F"/>
    <w:rsid w:val="00CE0E43"/>
    <w:rsid w:val="00D30207"/>
    <w:rsid w:val="00D30DDB"/>
    <w:rsid w:val="00D61F68"/>
    <w:rsid w:val="00D659DA"/>
    <w:rsid w:val="00D873BE"/>
    <w:rsid w:val="00DB0B80"/>
    <w:rsid w:val="00DF2121"/>
    <w:rsid w:val="00ED68D5"/>
    <w:rsid w:val="00F02B47"/>
    <w:rsid w:val="00F46D59"/>
    <w:rsid w:val="00F74460"/>
    <w:rsid w:val="00FA2F0B"/>
    <w:rsid w:val="00FA6697"/>
    <w:rsid w:val="00FD5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0DD0"/>
  <w15:docId w15:val="{8CE60BBF-0958-46F5-B022-7FABFD9B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customStyle="1" w:styleId="Casestudybodytext">
    <w:name w:val="Case study: body text"/>
    <w:basedOn w:val="Normal"/>
    <w:qFormat/>
    <w:rsid w:val="00000ACE"/>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paragraph" w:styleId="ListParagraph">
    <w:name w:val="List Paragraph"/>
    <w:basedOn w:val="Normal"/>
    <w:uiPriority w:val="34"/>
    <w:qFormat/>
    <w:rsid w:val="007A00F5"/>
    <w:pPr>
      <w:ind w:left="720"/>
      <w:contextualSpacing/>
    </w:pPr>
  </w:style>
  <w:style w:type="paragraph" w:customStyle="1" w:styleId="Overtoyourubric">
    <w:name w:val="Over to you: rubric"/>
    <w:basedOn w:val="Normal"/>
    <w:qFormat/>
    <w:rsid w:val="00FD5024"/>
    <w:pPr>
      <w:widowControl w:val="0"/>
      <w:pBdr>
        <w:top w:val="single" w:sz="24" w:space="3" w:color="70AD47" w:themeColor="accent6"/>
        <w:left w:val="single" w:sz="24" w:space="6" w:color="70AD47" w:themeColor="accent6"/>
        <w:bottom w:val="single" w:sz="24" w:space="3" w:color="70AD47" w:themeColor="accent6"/>
        <w:right w:val="single" w:sz="24" w:space="6" w:color="70AD47" w:themeColor="accent6"/>
      </w:pBdr>
      <w:shd w:val="clear" w:color="auto" w:fill="E2EFD9" w:themeFill="accent6" w:themeFillTint="33"/>
      <w:spacing w:after="120" w:line="240" w:lineRule="auto"/>
    </w:pPr>
    <w:rPr>
      <w:rFonts w:eastAsia="MS Mincho" w:cs="Times New Roman"/>
      <w:b/>
      <w:color w:val="70AD47" w:themeColor="accent6"/>
      <w:szCs w:val="26"/>
      <w:lang w:val="en-GB"/>
    </w:rPr>
  </w:style>
  <w:style w:type="paragraph" w:customStyle="1" w:styleId="Overtoyousubtitle">
    <w:name w:val="Over to you: subtitle"/>
    <w:basedOn w:val="Normal"/>
    <w:qFormat/>
    <w:rsid w:val="00771168"/>
    <w:pPr>
      <w:widowControl w:val="0"/>
      <w:pBdr>
        <w:top w:val="single" w:sz="24" w:space="3" w:color="70AD47" w:themeColor="accent6"/>
        <w:left w:val="single" w:sz="24" w:space="6" w:color="70AD47" w:themeColor="accent6"/>
        <w:bottom w:val="single" w:sz="24" w:space="3" w:color="70AD47" w:themeColor="accent6"/>
        <w:right w:val="single" w:sz="24" w:space="6" w:color="70AD47" w:themeColor="accent6"/>
      </w:pBdr>
      <w:shd w:val="clear" w:color="auto" w:fill="E2EFD9" w:themeFill="accent6" w:themeFillTint="33"/>
      <w:spacing w:after="120" w:line="240" w:lineRule="auto"/>
    </w:pPr>
    <w:rPr>
      <w:rFonts w:eastAsia="MS Mincho" w:cs="Times New Roman"/>
      <w:b/>
      <w:color w:val="70AD47" w:themeColor="accent6"/>
      <w:sz w:val="26"/>
      <w:szCs w:val="26"/>
      <w:lang w:val="en-GB"/>
    </w:rPr>
  </w:style>
  <w:style w:type="paragraph" w:styleId="CommentText">
    <w:name w:val="annotation text"/>
    <w:basedOn w:val="Normal"/>
    <w:link w:val="CommentTextChar"/>
    <w:uiPriority w:val="99"/>
    <w:semiHidden/>
    <w:unhideWhenUsed/>
    <w:rsid w:val="00771168"/>
    <w:pPr>
      <w:spacing w:line="240" w:lineRule="auto"/>
    </w:pPr>
    <w:rPr>
      <w:rFonts w:asciiTheme="minorHAnsi" w:hAnsiTheme="minorHAnsi"/>
      <w:sz w:val="20"/>
      <w:szCs w:val="20"/>
      <w:lang w:val="en-GB"/>
    </w:rPr>
  </w:style>
  <w:style w:type="character" w:customStyle="1" w:styleId="CommentTextChar">
    <w:name w:val="Comment Text Char"/>
    <w:basedOn w:val="DefaultParagraphFont"/>
    <w:link w:val="CommentText"/>
    <w:uiPriority w:val="99"/>
    <w:semiHidden/>
    <w:rsid w:val="00771168"/>
    <w:rPr>
      <w:sz w:val="20"/>
      <w:szCs w:val="20"/>
      <w:lang w:val="en-GB"/>
    </w:rPr>
  </w:style>
  <w:style w:type="character" w:styleId="CommentReference">
    <w:name w:val="annotation reference"/>
    <w:basedOn w:val="DefaultParagraphFont"/>
    <w:uiPriority w:val="99"/>
    <w:semiHidden/>
    <w:unhideWhenUsed/>
    <w:rsid w:val="007711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44831">
      <w:bodyDiv w:val="1"/>
      <w:marLeft w:val="0"/>
      <w:marRight w:val="0"/>
      <w:marTop w:val="0"/>
      <w:marBottom w:val="0"/>
      <w:divBdr>
        <w:top w:val="none" w:sz="0" w:space="0" w:color="auto"/>
        <w:left w:val="none" w:sz="0" w:space="0" w:color="auto"/>
        <w:bottom w:val="none" w:sz="0" w:space="0" w:color="auto"/>
        <w:right w:val="none" w:sz="0" w:space="0" w:color="auto"/>
      </w:divBdr>
    </w:div>
    <w:div w:id="152766409">
      <w:bodyDiv w:val="1"/>
      <w:marLeft w:val="0"/>
      <w:marRight w:val="0"/>
      <w:marTop w:val="0"/>
      <w:marBottom w:val="0"/>
      <w:divBdr>
        <w:top w:val="none" w:sz="0" w:space="0" w:color="auto"/>
        <w:left w:val="none" w:sz="0" w:space="0" w:color="auto"/>
        <w:bottom w:val="none" w:sz="0" w:space="0" w:color="auto"/>
        <w:right w:val="none" w:sz="0" w:space="0" w:color="auto"/>
      </w:divBdr>
      <w:divsChild>
        <w:div w:id="1967391778">
          <w:marLeft w:val="547"/>
          <w:marRight w:val="0"/>
          <w:marTop w:val="86"/>
          <w:marBottom w:val="0"/>
          <w:divBdr>
            <w:top w:val="none" w:sz="0" w:space="0" w:color="auto"/>
            <w:left w:val="none" w:sz="0" w:space="0" w:color="auto"/>
            <w:bottom w:val="none" w:sz="0" w:space="0" w:color="auto"/>
            <w:right w:val="none" w:sz="0" w:space="0" w:color="auto"/>
          </w:divBdr>
        </w:div>
      </w:divsChild>
    </w:div>
    <w:div w:id="523981059">
      <w:bodyDiv w:val="1"/>
      <w:marLeft w:val="0"/>
      <w:marRight w:val="0"/>
      <w:marTop w:val="0"/>
      <w:marBottom w:val="0"/>
      <w:divBdr>
        <w:top w:val="none" w:sz="0" w:space="0" w:color="auto"/>
        <w:left w:val="none" w:sz="0" w:space="0" w:color="auto"/>
        <w:bottom w:val="none" w:sz="0" w:space="0" w:color="auto"/>
        <w:right w:val="none" w:sz="0" w:space="0" w:color="auto"/>
      </w:divBdr>
      <w:divsChild>
        <w:div w:id="257910749">
          <w:marLeft w:val="547"/>
          <w:marRight w:val="0"/>
          <w:marTop w:val="86"/>
          <w:marBottom w:val="0"/>
          <w:divBdr>
            <w:top w:val="none" w:sz="0" w:space="0" w:color="auto"/>
            <w:left w:val="none" w:sz="0" w:space="0" w:color="auto"/>
            <w:bottom w:val="none" w:sz="0" w:space="0" w:color="auto"/>
            <w:right w:val="none" w:sz="0" w:space="0" w:color="auto"/>
          </w:divBdr>
        </w:div>
        <w:div w:id="1132362424">
          <w:marLeft w:val="547"/>
          <w:marRight w:val="0"/>
          <w:marTop w:val="86"/>
          <w:marBottom w:val="0"/>
          <w:divBdr>
            <w:top w:val="none" w:sz="0" w:space="0" w:color="auto"/>
            <w:left w:val="none" w:sz="0" w:space="0" w:color="auto"/>
            <w:bottom w:val="none" w:sz="0" w:space="0" w:color="auto"/>
            <w:right w:val="none" w:sz="0" w:space="0" w:color="auto"/>
          </w:divBdr>
        </w:div>
      </w:divsChild>
    </w:div>
    <w:div w:id="1089085729">
      <w:bodyDiv w:val="1"/>
      <w:marLeft w:val="0"/>
      <w:marRight w:val="0"/>
      <w:marTop w:val="0"/>
      <w:marBottom w:val="0"/>
      <w:divBdr>
        <w:top w:val="none" w:sz="0" w:space="0" w:color="auto"/>
        <w:left w:val="none" w:sz="0" w:space="0" w:color="auto"/>
        <w:bottom w:val="none" w:sz="0" w:space="0" w:color="auto"/>
        <w:right w:val="none" w:sz="0" w:space="0" w:color="auto"/>
      </w:divBdr>
    </w:div>
    <w:div w:id="1307078976">
      <w:bodyDiv w:val="1"/>
      <w:marLeft w:val="0"/>
      <w:marRight w:val="0"/>
      <w:marTop w:val="0"/>
      <w:marBottom w:val="0"/>
      <w:divBdr>
        <w:top w:val="none" w:sz="0" w:space="0" w:color="auto"/>
        <w:left w:val="none" w:sz="0" w:space="0" w:color="auto"/>
        <w:bottom w:val="none" w:sz="0" w:space="0" w:color="auto"/>
        <w:right w:val="none" w:sz="0" w:space="0" w:color="auto"/>
      </w:divBdr>
    </w:div>
    <w:div w:id="1655796892">
      <w:bodyDiv w:val="1"/>
      <w:marLeft w:val="0"/>
      <w:marRight w:val="0"/>
      <w:marTop w:val="0"/>
      <w:marBottom w:val="0"/>
      <w:divBdr>
        <w:top w:val="none" w:sz="0" w:space="0" w:color="auto"/>
        <w:left w:val="none" w:sz="0" w:space="0" w:color="auto"/>
        <w:bottom w:val="none" w:sz="0" w:space="0" w:color="auto"/>
        <w:right w:val="none" w:sz="0" w:space="0" w:color="auto"/>
      </w:divBdr>
    </w:div>
    <w:div w:id="1741712727">
      <w:bodyDiv w:val="1"/>
      <w:marLeft w:val="0"/>
      <w:marRight w:val="0"/>
      <w:marTop w:val="0"/>
      <w:marBottom w:val="0"/>
      <w:divBdr>
        <w:top w:val="none" w:sz="0" w:space="0" w:color="auto"/>
        <w:left w:val="none" w:sz="0" w:space="0" w:color="auto"/>
        <w:bottom w:val="none" w:sz="0" w:space="0" w:color="auto"/>
        <w:right w:val="none" w:sz="0" w:space="0" w:color="auto"/>
      </w:divBdr>
    </w:div>
    <w:div w:id="17846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Sarah Pamphilion</cp:lastModifiedBy>
  <cp:revision>9</cp:revision>
  <dcterms:created xsi:type="dcterms:W3CDTF">2017-05-15T11:36:00Z</dcterms:created>
  <dcterms:modified xsi:type="dcterms:W3CDTF">2017-07-20T09:15:00Z</dcterms:modified>
</cp:coreProperties>
</file>