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76" w:rsidRDefault="00465776" w:rsidP="0046577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465776" w:rsidRDefault="00465776" w:rsidP="0046577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6</w:t>
      </w:r>
    </w:p>
    <w:p w:rsidR="00465776" w:rsidRDefault="00465776" w:rsidP="00465776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465776" w:rsidRPr="00465776" w:rsidRDefault="00465776" w:rsidP="00465776">
      <w:pPr>
        <w:pStyle w:val="Heading2"/>
        <w:rPr>
          <w:b/>
          <w:noProof/>
          <w:sz w:val="32"/>
          <w:lang w:val="en-GB"/>
        </w:rPr>
      </w:pPr>
      <w:r w:rsidRPr="00465776">
        <w:rPr>
          <w:b/>
          <w:noProof/>
          <w:sz w:val="32"/>
          <w:lang w:val="en-GB"/>
        </w:rPr>
        <w:t xml:space="preserve">Developing an outline induction plan for a new manager </w:t>
      </w:r>
    </w:p>
    <w:p w:rsidR="00465776" w:rsidRPr="00465776" w:rsidRDefault="00465776" w:rsidP="00465776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:rsidR="00EF6FCB" w:rsidRPr="00EF6FCB" w:rsidRDefault="00EF6FCB" w:rsidP="00EC6762">
      <w:pPr>
        <w:rPr>
          <w:b/>
        </w:rPr>
      </w:pPr>
      <w:r w:rsidRPr="00EF6FCB">
        <w:rPr>
          <w:b/>
        </w:rPr>
        <w:t>Part 1</w:t>
      </w:r>
    </w:p>
    <w:p w:rsidR="00892947" w:rsidRDefault="00892947" w:rsidP="00EC6762">
      <w:r>
        <w:t>Working in your group develop an outline induction plan for a new manager joining one of your organisations. Your plan needs to be presented to the remainder of the group and should be accompanied by a clear justification for the inclusion of all activities and the methods you recommend.</w:t>
      </w:r>
    </w:p>
    <w:p w:rsidR="00EF6FCB" w:rsidRPr="00EF6FCB" w:rsidRDefault="00EF6FCB" w:rsidP="00EC6762">
      <w:pPr>
        <w:rPr>
          <w:b/>
        </w:rPr>
      </w:pPr>
      <w:r w:rsidRPr="00EF6FCB">
        <w:rPr>
          <w:b/>
        </w:rPr>
        <w:t>Part 2</w:t>
      </w:r>
    </w:p>
    <w:p w:rsidR="00892947" w:rsidRPr="003A5DBC" w:rsidRDefault="00892947" w:rsidP="00EC6762">
      <w:r>
        <w:t xml:space="preserve">You will be asked to peer review another group’s plan.  As you do this consider the benefits of each activity to both the new manager and </w:t>
      </w:r>
      <w:r w:rsidR="00EC6762">
        <w:t>organisation?</w:t>
      </w:r>
      <w:r>
        <w:t xml:space="preserve">  If you were that new manager how would you feel?</w:t>
      </w:r>
    </w:p>
    <w:p w:rsidR="002311A8" w:rsidRPr="002311A8" w:rsidRDefault="002311A8" w:rsidP="00EC6762">
      <w:r>
        <w:t xml:space="preserve">You have approximately </w:t>
      </w:r>
      <w:r w:rsidR="003A5DBC">
        <w:t xml:space="preserve">15 minutes for </w:t>
      </w:r>
      <w:r w:rsidR="00EF6FCB">
        <w:t>P</w:t>
      </w:r>
      <w:r w:rsidR="00892947">
        <w:t xml:space="preserve">art </w:t>
      </w:r>
      <w:r w:rsidR="00EF6FCB">
        <w:t>1</w:t>
      </w:r>
      <w:r w:rsidR="00892947">
        <w:t xml:space="preserve"> and 10 minutes for </w:t>
      </w:r>
      <w:r w:rsidR="00EF6FCB">
        <w:t>P</w:t>
      </w:r>
      <w:bookmarkStart w:id="0" w:name="_GoBack"/>
      <w:bookmarkEnd w:id="0"/>
      <w:r w:rsidR="00892947">
        <w:t xml:space="preserve">art </w:t>
      </w:r>
      <w:r w:rsidR="00EF6FCB">
        <w:t>2</w:t>
      </w:r>
      <w:r w:rsidR="00892947">
        <w:t>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F1" w:rsidRDefault="005439F1" w:rsidP="00B71E51">
      <w:pPr>
        <w:spacing w:after="0" w:line="240" w:lineRule="auto"/>
      </w:pPr>
      <w:r>
        <w:separator/>
      </w:r>
    </w:p>
  </w:endnote>
  <w:endnote w:type="continuationSeparator" w:id="0">
    <w:p w:rsidR="005439F1" w:rsidRDefault="005439F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65776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F1" w:rsidRDefault="005439F1" w:rsidP="00B71E51">
      <w:pPr>
        <w:spacing w:after="0" w:line="240" w:lineRule="auto"/>
      </w:pPr>
      <w:r>
        <w:separator/>
      </w:r>
    </w:p>
  </w:footnote>
  <w:footnote w:type="continuationSeparator" w:id="0">
    <w:p w:rsidR="005439F1" w:rsidRDefault="005439F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638"/>
    <w:multiLevelType w:val="hybridMultilevel"/>
    <w:tmpl w:val="7088B27A"/>
    <w:lvl w:ilvl="0" w:tplc="A79A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178D4"/>
    <w:rsid w:val="00186995"/>
    <w:rsid w:val="002311A8"/>
    <w:rsid w:val="00254090"/>
    <w:rsid w:val="002842ED"/>
    <w:rsid w:val="00286726"/>
    <w:rsid w:val="00335929"/>
    <w:rsid w:val="003A5DBC"/>
    <w:rsid w:val="004351E6"/>
    <w:rsid w:val="00444B62"/>
    <w:rsid w:val="00465776"/>
    <w:rsid w:val="004C6A9A"/>
    <w:rsid w:val="005439F1"/>
    <w:rsid w:val="005B5BAE"/>
    <w:rsid w:val="005E0B3B"/>
    <w:rsid w:val="0067630E"/>
    <w:rsid w:val="007A00F5"/>
    <w:rsid w:val="007A3515"/>
    <w:rsid w:val="007A49A9"/>
    <w:rsid w:val="007B2F20"/>
    <w:rsid w:val="007D50DE"/>
    <w:rsid w:val="00823B07"/>
    <w:rsid w:val="00824911"/>
    <w:rsid w:val="00834A9C"/>
    <w:rsid w:val="008372E1"/>
    <w:rsid w:val="00892947"/>
    <w:rsid w:val="008E3BC1"/>
    <w:rsid w:val="008F40B5"/>
    <w:rsid w:val="00914331"/>
    <w:rsid w:val="00993255"/>
    <w:rsid w:val="00AC4A11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D30207"/>
    <w:rsid w:val="00D61F68"/>
    <w:rsid w:val="00D659DA"/>
    <w:rsid w:val="00D873BE"/>
    <w:rsid w:val="00DB0B80"/>
    <w:rsid w:val="00DB4DE4"/>
    <w:rsid w:val="00DF2121"/>
    <w:rsid w:val="00EC6762"/>
    <w:rsid w:val="00ED68D5"/>
    <w:rsid w:val="00EF6FCB"/>
    <w:rsid w:val="00F4060A"/>
    <w:rsid w:val="00F46D59"/>
    <w:rsid w:val="00F74460"/>
    <w:rsid w:val="00FA2F0B"/>
    <w:rsid w:val="00FA6697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FD5024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2017-05-15T10:56:00Z</dcterms:created>
  <dcterms:modified xsi:type="dcterms:W3CDTF">2017-08-23T15:03:00Z</dcterms:modified>
</cp:coreProperties>
</file>