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0D" w:rsidRDefault="00391A0D" w:rsidP="00391A0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391A0D" w:rsidRDefault="00391A0D" w:rsidP="00391A0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 ACTIVITY 6</w:t>
      </w:r>
    </w:p>
    <w:p w:rsidR="00391A0D" w:rsidRDefault="00391A0D" w:rsidP="00391A0D">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391A0D" w:rsidRPr="00391A0D" w:rsidRDefault="00391A0D" w:rsidP="00391A0D">
      <w:pPr>
        <w:pStyle w:val="Heading2"/>
        <w:rPr>
          <w:b/>
          <w:color w:val="003967"/>
          <w:sz w:val="36"/>
          <w:lang w:val="en-GB"/>
        </w:rPr>
      </w:pPr>
      <w:r w:rsidRPr="00391A0D">
        <w:rPr>
          <w:b/>
          <w:noProof/>
          <w:sz w:val="28"/>
          <w:lang w:val="en-GB"/>
        </w:rPr>
        <w:t>Assessing needs at the Town Bank</w:t>
      </w:r>
    </w:p>
    <w:p w:rsidR="00391A0D" w:rsidRDefault="00391A0D" w:rsidP="0082107A">
      <w:pPr>
        <w:rPr>
          <w:lang w:val="en-GB"/>
        </w:rPr>
      </w:pPr>
    </w:p>
    <w:p w:rsidR="002311A8" w:rsidRDefault="000615CB" w:rsidP="00BC64A8">
      <w:pPr>
        <w:rPr>
          <w:lang w:val="en-GB"/>
        </w:rPr>
      </w:pPr>
      <w:r>
        <w:rPr>
          <w:lang w:val="en-GB"/>
        </w:rPr>
        <w:t xml:space="preserve">Consider the following </w:t>
      </w:r>
      <w:r w:rsidR="00955952">
        <w:rPr>
          <w:lang w:val="en-GB"/>
        </w:rPr>
        <w:t>case study:</w:t>
      </w:r>
    </w:p>
    <w:p w:rsidR="0063279D" w:rsidRPr="0063279D" w:rsidRDefault="0063279D" w:rsidP="0063279D">
      <w:pPr>
        <w:pBdr>
          <w:top w:val="single" w:sz="4" w:space="1" w:color="auto"/>
          <w:left w:val="single" w:sz="4" w:space="4" w:color="auto"/>
          <w:bottom w:val="single" w:sz="4" w:space="1" w:color="auto"/>
          <w:right w:val="single" w:sz="4" w:space="4" w:color="auto"/>
        </w:pBdr>
        <w:rPr>
          <w:lang w:val="en-GB"/>
        </w:rPr>
      </w:pPr>
      <w:r w:rsidRPr="0063279D">
        <w:rPr>
          <w:lang w:val="en-GB"/>
        </w:rPr>
        <w:t>In support of a relaunched Performance Review Scheme the Town Bank reminds managers of a range of internal tools which can be used to help assess development needs. These include:</w:t>
      </w:r>
    </w:p>
    <w:p w:rsidR="0063279D" w:rsidRPr="0063279D" w:rsidRDefault="0063279D" w:rsidP="0063279D">
      <w:pPr>
        <w:pBdr>
          <w:top w:val="single" w:sz="4" w:space="1" w:color="auto"/>
          <w:left w:val="single" w:sz="4" w:space="4" w:color="auto"/>
          <w:bottom w:val="single" w:sz="4" w:space="1" w:color="auto"/>
          <w:right w:val="single" w:sz="4" w:space="4" w:color="auto"/>
        </w:pBdr>
        <w:rPr>
          <w:lang w:val="en-GB"/>
        </w:rPr>
      </w:pPr>
      <w:r>
        <w:rPr>
          <w:lang w:val="en-GB"/>
        </w:rPr>
        <w:t xml:space="preserve">1. </w:t>
      </w:r>
      <w:r w:rsidRPr="0063279D">
        <w:rPr>
          <w:lang w:val="en-GB"/>
        </w:rPr>
        <w:t>The Town Bank business plan, vision statement and values</w:t>
      </w:r>
    </w:p>
    <w:p w:rsidR="0063279D" w:rsidRPr="0063279D" w:rsidRDefault="0063279D" w:rsidP="0063279D">
      <w:pPr>
        <w:pBdr>
          <w:top w:val="single" w:sz="4" w:space="1" w:color="auto"/>
          <w:left w:val="single" w:sz="4" w:space="4" w:color="auto"/>
          <w:bottom w:val="single" w:sz="4" w:space="1" w:color="auto"/>
          <w:right w:val="single" w:sz="4" w:space="4" w:color="auto"/>
        </w:pBdr>
        <w:rPr>
          <w:lang w:val="en-GB"/>
        </w:rPr>
      </w:pPr>
      <w:r>
        <w:rPr>
          <w:lang w:val="en-GB"/>
        </w:rPr>
        <w:t xml:space="preserve">2. </w:t>
      </w:r>
      <w:r w:rsidRPr="0063279D">
        <w:rPr>
          <w:lang w:val="en-GB"/>
        </w:rPr>
        <w:t>Organisational metrics including recent performance data and customer satisfaction survey results/complaints summaries</w:t>
      </w:r>
    </w:p>
    <w:p w:rsidR="0063279D" w:rsidRPr="0063279D" w:rsidRDefault="0063279D" w:rsidP="0063279D">
      <w:pPr>
        <w:pBdr>
          <w:top w:val="single" w:sz="4" w:space="1" w:color="auto"/>
          <w:left w:val="single" w:sz="4" w:space="4" w:color="auto"/>
          <w:bottom w:val="single" w:sz="4" w:space="1" w:color="auto"/>
          <w:right w:val="single" w:sz="4" w:space="4" w:color="auto"/>
        </w:pBdr>
        <w:rPr>
          <w:lang w:val="en-GB"/>
        </w:rPr>
      </w:pPr>
      <w:r>
        <w:rPr>
          <w:lang w:val="en-GB"/>
        </w:rPr>
        <w:t xml:space="preserve">3. </w:t>
      </w:r>
      <w:r w:rsidRPr="0063279D">
        <w:rPr>
          <w:lang w:val="en-GB"/>
        </w:rPr>
        <w:t>Job descriptions and person specifications for each role</w:t>
      </w:r>
    </w:p>
    <w:p w:rsidR="0063279D" w:rsidRPr="0063279D" w:rsidRDefault="0063279D" w:rsidP="0063279D">
      <w:pPr>
        <w:pBdr>
          <w:top w:val="single" w:sz="4" w:space="1" w:color="auto"/>
          <w:left w:val="single" w:sz="4" w:space="4" w:color="auto"/>
          <w:bottom w:val="single" w:sz="4" w:space="1" w:color="auto"/>
          <w:right w:val="single" w:sz="4" w:space="4" w:color="auto"/>
        </w:pBdr>
        <w:rPr>
          <w:lang w:val="en-GB"/>
        </w:rPr>
      </w:pPr>
      <w:r>
        <w:rPr>
          <w:lang w:val="en-GB"/>
        </w:rPr>
        <w:t xml:space="preserve">4. </w:t>
      </w:r>
      <w:r w:rsidRPr="0063279D">
        <w:rPr>
          <w:lang w:val="en-GB"/>
        </w:rPr>
        <w:t>Staff training records</w:t>
      </w:r>
    </w:p>
    <w:p w:rsidR="00955952" w:rsidRDefault="0063279D" w:rsidP="0063279D">
      <w:pPr>
        <w:pBdr>
          <w:top w:val="single" w:sz="4" w:space="1" w:color="auto"/>
          <w:left w:val="single" w:sz="4" w:space="4" w:color="auto"/>
          <w:bottom w:val="single" w:sz="4" w:space="1" w:color="auto"/>
          <w:right w:val="single" w:sz="4" w:space="4" w:color="auto"/>
        </w:pBdr>
        <w:rPr>
          <w:lang w:val="en-GB"/>
        </w:rPr>
      </w:pPr>
      <w:r w:rsidRPr="0063279D">
        <w:rPr>
          <w:lang w:val="en-GB"/>
        </w:rPr>
        <w:t>The Town Bank has also obtained a number of copies of the National Banking Societies competence framework and qualification frameworks.</w:t>
      </w:r>
    </w:p>
    <w:p w:rsidR="00955952" w:rsidRDefault="0082107A" w:rsidP="00BC64A8">
      <w:pPr>
        <w:rPr>
          <w:lang w:val="en-GB"/>
        </w:rPr>
      </w:pPr>
      <w:r>
        <w:t>As a line manager at the Town Bank</w:t>
      </w:r>
      <w:r w:rsidR="00AD6DC5">
        <w:t>,</w:t>
      </w:r>
      <w:r>
        <w:t xml:space="preserve"> how could you use each of the resources set out in the case study above to help asse</w:t>
      </w:r>
      <w:r w:rsidR="0063279D">
        <w:t xml:space="preserve">ss your own development needs? </w:t>
      </w:r>
      <w:r>
        <w:t>Compare your thoughts with those of your fellow learners and agree on how you could sell the benefits of these sources of information to others to help them consider their own development needs.</w:t>
      </w:r>
    </w:p>
    <w:p w:rsidR="002311A8" w:rsidRPr="002311A8" w:rsidRDefault="002311A8" w:rsidP="00BC64A8">
      <w:pPr>
        <w:rPr>
          <w:lang w:val="en-GB"/>
        </w:rPr>
      </w:pPr>
      <w:r>
        <w:rPr>
          <w:lang w:val="en-GB"/>
        </w:rPr>
        <w:t>You have approximately 15</w:t>
      </w:r>
      <w:r w:rsidR="0063279D">
        <w:rPr>
          <w:lang w:val="en-GB"/>
        </w:rPr>
        <w:t>-20</w:t>
      </w:r>
      <w:bookmarkStart w:id="0" w:name="_GoBack"/>
      <w:bookmarkEnd w:id="0"/>
      <w:r>
        <w:rPr>
          <w:lang w:val="en-GB"/>
        </w:rPr>
        <w:t xml:space="preserve"> minutes for your discussion.</w:t>
      </w:r>
    </w:p>
    <w:p w:rsidR="00BC64A8" w:rsidRPr="002311A8" w:rsidRDefault="00BC64A8">
      <w:pPr>
        <w:rPr>
          <w:lang w:val="en-GB"/>
        </w:rPr>
      </w:pPr>
    </w:p>
    <w:sectPr w:rsidR="00BC64A8" w:rsidRPr="002311A8"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F3" w:rsidRDefault="00E87CF3" w:rsidP="00B71E51">
      <w:pPr>
        <w:spacing w:after="0" w:line="240" w:lineRule="auto"/>
      </w:pPr>
      <w:r>
        <w:separator/>
      </w:r>
    </w:p>
  </w:endnote>
  <w:endnote w:type="continuationSeparator" w:id="0">
    <w:p w:rsidR="00E87CF3" w:rsidRDefault="00E87CF3"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391A0D" w:rsidP="00620435">
    <w:pPr>
      <w:pStyle w:val="Footer"/>
      <w:pBdr>
        <w:top w:val="single" w:sz="4" w:space="1" w:color="auto"/>
      </w:pBdr>
      <w:tabs>
        <w:tab w:val="clear" w:pos="4513"/>
        <w:tab w:val="clear" w:pos="9026"/>
        <w:tab w:val="right" w:pos="10466"/>
      </w:tabs>
    </w:pPr>
    <w:r>
      <w:t>Element 4</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F3" w:rsidRDefault="00E87CF3" w:rsidP="00B71E51">
      <w:pPr>
        <w:spacing w:after="0" w:line="240" w:lineRule="auto"/>
      </w:pPr>
      <w:r>
        <w:separator/>
      </w:r>
    </w:p>
  </w:footnote>
  <w:footnote w:type="continuationSeparator" w:id="0">
    <w:p w:rsidR="00E87CF3" w:rsidRDefault="00E87CF3"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98D"/>
    <w:multiLevelType w:val="hybridMultilevel"/>
    <w:tmpl w:val="B002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975FE5"/>
    <w:multiLevelType w:val="hybridMultilevel"/>
    <w:tmpl w:val="2D4867BA"/>
    <w:lvl w:ilvl="0" w:tplc="BC0453E6">
      <w:start w:val="1"/>
      <w:numFmt w:val="bullet"/>
      <w:lvlText w:val="•"/>
      <w:lvlJc w:val="left"/>
      <w:pPr>
        <w:tabs>
          <w:tab w:val="num" w:pos="720"/>
        </w:tabs>
        <w:ind w:left="720" w:hanging="360"/>
      </w:pPr>
      <w:rPr>
        <w:rFonts w:ascii="Arial" w:hAnsi="Arial" w:hint="default"/>
      </w:rPr>
    </w:lvl>
    <w:lvl w:ilvl="1" w:tplc="3926AE16" w:tentative="1">
      <w:start w:val="1"/>
      <w:numFmt w:val="bullet"/>
      <w:lvlText w:val="•"/>
      <w:lvlJc w:val="left"/>
      <w:pPr>
        <w:tabs>
          <w:tab w:val="num" w:pos="1440"/>
        </w:tabs>
        <w:ind w:left="1440" w:hanging="360"/>
      </w:pPr>
      <w:rPr>
        <w:rFonts w:ascii="Arial" w:hAnsi="Arial" w:hint="default"/>
      </w:rPr>
    </w:lvl>
    <w:lvl w:ilvl="2" w:tplc="0E4A9976" w:tentative="1">
      <w:start w:val="1"/>
      <w:numFmt w:val="bullet"/>
      <w:lvlText w:val="•"/>
      <w:lvlJc w:val="left"/>
      <w:pPr>
        <w:tabs>
          <w:tab w:val="num" w:pos="2160"/>
        </w:tabs>
        <w:ind w:left="2160" w:hanging="360"/>
      </w:pPr>
      <w:rPr>
        <w:rFonts w:ascii="Arial" w:hAnsi="Arial" w:hint="default"/>
      </w:rPr>
    </w:lvl>
    <w:lvl w:ilvl="3" w:tplc="A8740F9E" w:tentative="1">
      <w:start w:val="1"/>
      <w:numFmt w:val="bullet"/>
      <w:lvlText w:val="•"/>
      <w:lvlJc w:val="left"/>
      <w:pPr>
        <w:tabs>
          <w:tab w:val="num" w:pos="2880"/>
        </w:tabs>
        <w:ind w:left="2880" w:hanging="360"/>
      </w:pPr>
      <w:rPr>
        <w:rFonts w:ascii="Arial" w:hAnsi="Arial" w:hint="default"/>
      </w:rPr>
    </w:lvl>
    <w:lvl w:ilvl="4" w:tplc="6E4CF288" w:tentative="1">
      <w:start w:val="1"/>
      <w:numFmt w:val="bullet"/>
      <w:lvlText w:val="•"/>
      <w:lvlJc w:val="left"/>
      <w:pPr>
        <w:tabs>
          <w:tab w:val="num" w:pos="3600"/>
        </w:tabs>
        <w:ind w:left="3600" w:hanging="360"/>
      </w:pPr>
      <w:rPr>
        <w:rFonts w:ascii="Arial" w:hAnsi="Arial" w:hint="default"/>
      </w:rPr>
    </w:lvl>
    <w:lvl w:ilvl="5" w:tplc="FEC8E274" w:tentative="1">
      <w:start w:val="1"/>
      <w:numFmt w:val="bullet"/>
      <w:lvlText w:val="•"/>
      <w:lvlJc w:val="left"/>
      <w:pPr>
        <w:tabs>
          <w:tab w:val="num" w:pos="4320"/>
        </w:tabs>
        <w:ind w:left="4320" w:hanging="360"/>
      </w:pPr>
      <w:rPr>
        <w:rFonts w:ascii="Arial" w:hAnsi="Arial" w:hint="default"/>
      </w:rPr>
    </w:lvl>
    <w:lvl w:ilvl="6" w:tplc="0D2CA344" w:tentative="1">
      <w:start w:val="1"/>
      <w:numFmt w:val="bullet"/>
      <w:lvlText w:val="•"/>
      <w:lvlJc w:val="left"/>
      <w:pPr>
        <w:tabs>
          <w:tab w:val="num" w:pos="5040"/>
        </w:tabs>
        <w:ind w:left="5040" w:hanging="360"/>
      </w:pPr>
      <w:rPr>
        <w:rFonts w:ascii="Arial" w:hAnsi="Arial" w:hint="default"/>
      </w:rPr>
    </w:lvl>
    <w:lvl w:ilvl="7" w:tplc="F3B29E06" w:tentative="1">
      <w:start w:val="1"/>
      <w:numFmt w:val="bullet"/>
      <w:lvlText w:val="•"/>
      <w:lvlJc w:val="left"/>
      <w:pPr>
        <w:tabs>
          <w:tab w:val="num" w:pos="5760"/>
        </w:tabs>
        <w:ind w:left="5760" w:hanging="360"/>
      </w:pPr>
      <w:rPr>
        <w:rFonts w:ascii="Arial" w:hAnsi="Arial" w:hint="default"/>
      </w:rPr>
    </w:lvl>
    <w:lvl w:ilvl="8" w:tplc="F7A652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94F6F"/>
    <w:multiLevelType w:val="hybridMultilevel"/>
    <w:tmpl w:val="5286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B0E12"/>
    <w:multiLevelType w:val="hybridMultilevel"/>
    <w:tmpl w:val="0818D174"/>
    <w:lvl w:ilvl="0" w:tplc="E2B866A8">
      <w:start w:val="1"/>
      <w:numFmt w:val="bullet"/>
      <w:lvlText w:val="•"/>
      <w:lvlJc w:val="left"/>
      <w:pPr>
        <w:tabs>
          <w:tab w:val="num" w:pos="720"/>
        </w:tabs>
        <w:ind w:left="720" w:hanging="360"/>
      </w:pPr>
      <w:rPr>
        <w:rFonts w:ascii="Arial" w:hAnsi="Arial" w:hint="default"/>
      </w:rPr>
    </w:lvl>
    <w:lvl w:ilvl="1" w:tplc="D9EA94FC" w:tentative="1">
      <w:start w:val="1"/>
      <w:numFmt w:val="bullet"/>
      <w:lvlText w:val="•"/>
      <w:lvlJc w:val="left"/>
      <w:pPr>
        <w:tabs>
          <w:tab w:val="num" w:pos="1440"/>
        </w:tabs>
        <w:ind w:left="1440" w:hanging="360"/>
      </w:pPr>
      <w:rPr>
        <w:rFonts w:ascii="Arial" w:hAnsi="Arial" w:hint="default"/>
      </w:rPr>
    </w:lvl>
    <w:lvl w:ilvl="2" w:tplc="FE6E52B4" w:tentative="1">
      <w:start w:val="1"/>
      <w:numFmt w:val="bullet"/>
      <w:lvlText w:val="•"/>
      <w:lvlJc w:val="left"/>
      <w:pPr>
        <w:tabs>
          <w:tab w:val="num" w:pos="2160"/>
        </w:tabs>
        <w:ind w:left="2160" w:hanging="360"/>
      </w:pPr>
      <w:rPr>
        <w:rFonts w:ascii="Arial" w:hAnsi="Arial" w:hint="default"/>
      </w:rPr>
    </w:lvl>
    <w:lvl w:ilvl="3" w:tplc="4F76D5DC" w:tentative="1">
      <w:start w:val="1"/>
      <w:numFmt w:val="bullet"/>
      <w:lvlText w:val="•"/>
      <w:lvlJc w:val="left"/>
      <w:pPr>
        <w:tabs>
          <w:tab w:val="num" w:pos="2880"/>
        </w:tabs>
        <w:ind w:left="2880" w:hanging="360"/>
      </w:pPr>
      <w:rPr>
        <w:rFonts w:ascii="Arial" w:hAnsi="Arial" w:hint="default"/>
      </w:rPr>
    </w:lvl>
    <w:lvl w:ilvl="4" w:tplc="F7F8917E" w:tentative="1">
      <w:start w:val="1"/>
      <w:numFmt w:val="bullet"/>
      <w:lvlText w:val="•"/>
      <w:lvlJc w:val="left"/>
      <w:pPr>
        <w:tabs>
          <w:tab w:val="num" w:pos="3600"/>
        </w:tabs>
        <w:ind w:left="3600" w:hanging="360"/>
      </w:pPr>
      <w:rPr>
        <w:rFonts w:ascii="Arial" w:hAnsi="Arial" w:hint="default"/>
      </w:rPr>
    </w:lvl>
    <w:lvl w:ilvl="5" w:tplc="30CEA4B4" w:tentative="1">
      <w:start w:val="1"/>
      <w:numFmt w:val="bullet"/>
      <w:lvlText w:val="•"/>
      <w:lvlJc w:val="left"/>
      <w:pPr>
        <w:tabs>
          <w:tab w:val="num" w:pos="4320"/>
        </w:tabs>
        <w:ind w:left="4320" w:hanging="360"/>
      </w:pPr>
      <w:rPr>
        <w:rFonts w:ascii="Arial" w:hAnsi="Arial" w:hint="default"/>
      </w:rPr>
    </w:lvl>
    <w:lvl w:ilvl="6" w:tplc="11F8A62A" w:tentative="1">
      <w:start w:val="1"/>
      <w:numFmt w:val="bullet"/>
      <w:lvlText w:val="•"/>
      <w:lvlJc w:val="left"/>
      <w:pPr>
        <w:tabs>
          <w:tab w:val="num" w:pos="5040"/>
        </w:tabs>
        <w:ind w:left="5040" w:hanging="360"/>
      </w:pPr>
      <w:rPr>
        <w:rFonts w:ascii="Arial" w:hAnsi="Arial" w:hint="default"/>
      </w:rPr>
    </w:lvl>
    <w:lvl w:ilvl="7" w:tplc="16900A02" w:tentative="1">
      <w:start w:val="1"/>
      <w:numFmt w:val="bullet"/>
      <w:lvlText w:val="•"/>
      <w:lvlJc w:val="left"/>
      <w:pPr>
        <w:tabs>
          <w:tab w:val="num" w:pos="5760"/>
        </w:tabs>
        <w:ind w:left="5760" w:hanging="360"/>
      </w:pPr>
      <w:rPr>
        <w:rFonts w:ascii="Arial" w:hAnsi="Arial" w:hint="default"/>
      </w:rPr>
    </w:lvl>
    <w:lvl w:ilvl="8" w:tplc="57EA25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16943"/>
    <w:multiLevelType w:val="hybridMultilevel"/>
    <w:tmpl w:val="DF0C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615CB"/>
    <w:rsid w:val="00073A7B"/>
    <w:rsid w:val="00087ABB"/>
    <w:rsid w:val="001274CC"/>
    <w:rsid w:val="00186995"/>
    <w:rsid w:val="002311A8"/>
    <w:rsid w:val="00254090"/>
    <w:rsid w:val="002842ED"/>
    <w:rsid w:val="00317FB7"/>
    <w:rsid w:val="00391A0D"/>
    <w:rsid w:val="003C5042"/>
    <w:rsid w:val="00401255"/>
    <w:rsid w:val="004351E6"/>
    <w:rsid w:val="00444B62"/>
    <w:rsid w:val="004B3480"/>
    <w:rsid w:val="004C6A9A"/>
    <w:rsid w:val="005E0B3B"/>
    <w:rsid w:val="0063279D"/>
    <w:rsid w:val="00726A55"/>
    <w:rsid w:val="007A00F5"/>
    <w:rsid w:val="007A3515"/>
    <w:rsid w:val="007A49A9"/>
    <w:rsid w:val="007B2F20"/>
    <w:rsid w:val="007C4DD1"/>
    <w:rsid w:val="0082107A"/>
    <w:rsid w:val="00823B07"/>
    <w:rsid w:val="00824911"/>
    <w:rsid w:val="00834A9C"/>
    <w:rsid w:val="008372E1"/>
    <w:rsid w:val="008E3BC1"/>
    <w:rsid w:val="00914331"/>
    <w:rsid w:val="00933C7C"/>
    <w:rsid w:val="00955952"/>
    <w:rsid w:val="00993255"/>
    <w:rsid w:val="009C0704"/>
    <w:rsid w:val="00AC4A11"/>
    <w:rsid w:val="00AD6DC5"/>
    <w:rsid w:val="00AE5B41"/>
    <w:rsid w:val="00B004C4"/>
    <w:rsid w:val="00B12D87"/>
    <w:rsid w:val="00B3002A"/>
    <w:rsid w:val="00B410EE"/>
    <w:rsid w:val="00B63ADD"/>
    <w:rsid w:val="00B71E51"/>
    <w:rsid w:val="00BC64A8"/>
    <w:rsid w:val="00BD2EB2"/>
    <w:rsid w:val="00C21780"/>
    <w:rsid w:val="00C47E62"/>
    <w:rsid w:val="00C66271"/>
    <w:rsid w:val="00C93097"/>
    <w:rsid w:val="00D30207"/>
    <w:rsid w:val="00D61F68"/>
    <w:rsid w:val="00D659DA"/>
    <w:rsid w:val="00D873BE"/>
    <w:rsid w:val="00DB0B80"/>
    <w:rsid w:val="00DF2121"/>
    <w:rsid w:val="00E87CF3"/>
    <w:rsid w:val="00ED68D5"/>
    <w:rsid w:val="00F253B7"/>
    <w:rsid w:val="00F46D59"/>
    <w:rsid w:val="00F74460"/>
    <w:rsid w:val="00FA2F0B"/>
    <w:rsid w:val="00FA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60BBF-0958-46F5-B022-7FABFD9B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0D"/>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3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 w:type="paragraph" w:customStyle="1" w:styleId="Bodytextbulletedlist">
    <w:name w:val="Body text: bulleted list"/>
    <w:basedOn w:val="Normal"/>
    <w:qFormat/>
    <w:rsid w:val="000615CB"/>
    <w:pPr>
      <w:numPr>
        <w:numId w:val="5"/>
      </w:numPr>
    </w:pPr>
    <w:rPr>
      <w:lang w:val="en-GB"/>
    </w:rPr>
  </w:style>
  <w:style w:type="paragraph" w:customStyle="1" w:styleId="Overtoyourubric">
    <w:name w:val="Over to you: rubric"/>
    <w:basedOn w:val="Normal"/>
    <w:qFormat/>
    <w:rsid w:val="0082107A"/>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eastAsia="MS Mincho" w:cs="Times New Roman"/>
      <w:b/>
      <w:color w:val="70AD47" w:themeColor="accent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437144022">
      <w:bodyDiv w:val="1"/>
      <w:marLeft w:val="0"/>
      <w:marRight w:val="0"/>
      <w:marTop w:val="0"/>
      <w:marBottom w:val="0"/>
      <w:divBdr>
        <w:top w:val="none" w:sz="0" w:space="0" w:color="auto"/>
        <w:left w:val="none" w:sz="0" w:space="0" w:color="auto"/>
        <w:bottom w:val="none" w:sz="0" w:space="0" w:color="auto"/>
        <w:right w:val="none" w:sz="0" w:space="0" w:color="auto"/>
      </w:divBdr>
      <w:divsChild>
        <w:div w:id="329454317">
          <w:marLeft w:val="547"/>
          <w:marRight w:val="0"/>
          <w:marTop w:val="86"/>
          <w:marBottom w:val="0"/>
          <w:divBdr>
            <w:top w:val="none" w:sz="0" w:space="0" w:color="auto"/>
            <w:left w:val="none" w:sz="0" w:space="0" w:color="auto"/>
            <w:bottom w:val="none" w:sz="0" w:space="0" w:color="auto"/>
            <w:right w:val="none" w:sz="0" w:space="0" w:color="auto"/>
          </w:divBdr>
        </w:div>
      </w:divsChild>
    </w:div>
    <w:div w:id="1089085729">
      <w:bodyDiv w:val="1"/>
      <w:marLeft w:val="0"/>
      <w:marRight w:val="0"/>
      <w:marTop w:val="0"/>
      <w:marBottom w:val="0"/>
      <w:divBdr>
        <w:top w:val="none" w:sz="0" w:space="0" w:color="auto"/>
        <w:left w:val="none" w:sz="0" w:space="0" w:color="auto"/>
        <w:bottom w:val="none" w:sz="0" w:space="0" w:color="auto"/>
        <w:right w:val="none" w:sz="0" w:space="0" w:color="auto"/>
      </w:divBdr>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475292045">
      <w:bodyDiv w:val="1"/>
      <w:marLeft w:val="0"/>
      <w:marRight w:val="0"/>
      <w:marTop w:val="0"/>
      <w:marBottom w:val="0"/>
      <w:divBdr>
        <w:top w:val="none" w:sz="0" w:space="0" w:color="auto"/>
        <w:left w:val="none" w:sz="0" w:space="0" w:color="auto"/>
        <w:bottom w:val="none" w:sz="0" w:space="0" w:color="auto"/>
        <w:right w:val="none" w:sz="0" w:space="0" w:color="auto"/>
      </w:divBdr>
      <w:divsChild>
        <w:div w:id="1141115603">
          <w:marLeft w:val="547"/>
          <w:marRight w:val="0"/>
          <w:marTop w:val="86"/>
          <w:marBottom w:val="0"/>
          <w:divBdr>
            <w:top w:val="none" w:sz="0" w:space="0" w:color="auto"/>
            <w:left w:val="none" w:sz="0" w:space="0" w:color="auto"/>
            <w:bottom w:val="none" w:sz="0" w:space="0" w:color="auto"/>
            <w:right w:val="none" w:sz="0" w:space="0" w:color="auto"/>
          </w:divBdr>
        </w:div>
        <w:div w:id="1403286972">
          <w:marLeft w:val="547"/>
          <w:marRight w:val="0"/>
          <w:marTop w:val="86"/>
          <w:marBottom w:val="0"/>
          <w:divBdr>
            <w:top w:val="none" w:sz="0" w:space="0" w:color="auto"/>
            <w:left w:val="none" w:sz="0" w:space="0" w:color="auto"/>
            <w:bottom w:val="none" w:sz="0" w:space="0" w:color="auto"/>
            <w:right w:val="none" w:sz="0" w:space="0" w:color="auto"/>
          </w:divBdr>
        </w:div>
      </w:divsChild>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 w:id="17846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10</cp:revision>
  <dcterms:created xsi:type="dcterms:W3CDTF">2017-05-15T12:58:00Z</dcterms:created>
  <dcterms:modified xsi:type="dcterms:W3CDTF">2017-08-25T13:18:00Z</dcterms:modified>
</cp:coreProperties>
</file>