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37387F61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471A4235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F08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F2AB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21BCC409" w:rsidR="00A74640" w:rsidRDefault="0014606B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E61B0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7F2A8E8C" w:rsidR="007A49A9" w:rsidRPr="007A49A9" w:rsidRDefault="006C2DF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Customer relationship marketing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C8C33EA" w14:textId="34B35F3E" w:rsidR="001C7025" w:rsidRPr="00FF2AB6" w:rsidRDefault="0014606B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r w:rsidRPr="00FF2AB6">
        <w:rPr>
          <w:rFonts w:eastAsia="Calibri" w:cs="Calibri Light"/>
          <w:bCs/>
          <w:sz w:val="24"/>
          <w:szCs w:val="24"/>
        </w:rPr>
        <w:t xml:space="preserve">Read </w:t>
      </w:r>
      <w:hyperlink r:id="rId7" w:history="1">
        <w:r w:rsidRPr="00FF2AB6">
          <w:rPr>
            <w:rStyle w:val="Hyperlink"/>
            <w:rFonts w:eastAsia="Calibri" w:cs="Calibri Light"/>
            <w:bCs/>
            <w:sz w:val="24"/>
            <w:szCs w:val="24"/>
          </w:rPr>
          <w:t>Relationship marketing: the ne</w:t>
        </w:r>
        <w:r w:rsidRPr="00FF2AB6">
          <w:rPr>
            <w:rStyle w:val="Hyperlink"/>
            <w:rFonts w:eastAsia="Calibri" w:cs="Calibri Light"/>
            <w:bCs/>
            <w:sz w:val="24"/>
            <w:szCs w:val="24"/>
          </w:rPr>
          <w:t>w CRM</w:t>
        </w:r>
      </w:hyperlink>
      <w:r w:rsidR="000A6DB5">
        <w:rPr>
          <w:rStyle w:val="Hyperlink"/>
          <w:rFonts w:eastAsia="Calibri" w:cs="Calibri Light"/>
          <w:bCs/>
          <w:sz w:val="24"/>
          <w:szCs w:val="24"/>
        </w:rPr>
        <w:t xml:space="preserve"> </w:t>
      </w:r>
      <w:r w:rsidR="000A6DB5" w:rsidRPr="000A6DB5">
        <w:t xml:space="preserve">at </w:t>
      </w:r>
      <w:r w:rsidR="000A6DB5" w:rsidRPr="000A6DB5">
        <w:rPr>
          <w:rStyle w:val="Hyperlink"/>
          <w:rFonts w:eastAsia="Calibri" w:cs="Calibri Light"/>
          <w:bCs/>
          <w:sz w:val="24"/>
          <w:szCs w:val="24"/>
        </w:rPr>
        <w:t>https://martechtoday.com/relationship-marketing-new-crm-193220</w:t>
      </w:r>
      <w:r w:rsidR="000A6DB5">
        <w:rPr>
          <w:rStyle w:val="Hyperlink"/>
          <w:rFonts w:eastAsia="Calibri" w:cs="Calibri Light"/>
          <w:bCs/>
          <w:sz w:val="24"/>
          <w:szCs w:val="24"/>
        </w:rPr>
        <w:t>.</w:t>
      </w:r>
      <w:r w:rsidRPr="00FF2AB6">
        <w:rPr>
          <w:rFonts w:eastAsia="Calibri" w:cs="Calibri Light"/>
          <w:bCs/>
          <w:sz w:val="24"/>
          <w:szCs w:val="24"/>
        </w:rPr>
        <w:br/>
      </w:r>
      <w:r w:rsidRPr="00FF2AB6">
        <w:rPr>
          <w:rFonts w:eastAsia="Calibri" w:cs="Calibri Light"/>
          <w:bCs/>
          <w:sz w:val="24"/>
          <w:szCs w:val="24"/>
        </w:rPr>
        <w:br/>
        <w:t>Consider an organisation with which you are familiar</w:t>
      </w:r>
      <w:r w:rsidR="00086A86" w:rsidRPr="00FF2AB6">
        <w:rPr>
          <w:rFonts w:eastAsia="Calibri" w:cs="Calibri Light"/>
          <w:bCs/>
          <w:sz w:val="24"/>
          <w:szCs w:val="24"/>
        </w:rPr>
        <w:t>.</w:t>
      </w:r>
      <w:r w:rsidRPr="00FF2AB6">
        <w:rPr>
          <w:rFonts w:eastAsia="Calibri" w:cs="Calibri Light"/>
          <w:bCs/>
          <w:sz w:val="24"/>
          <w:szCs w:val="24"/>
        </w:rPr>
        <w:t xml:space="preserve"> </w:t>
      </w:r>
      <w:r w:rsidR="00086A86" w:rsidRPr="00FF2AB6">
        <w:rPr>
          <w:rFonts w:eastAsia="Calibri" w:cs="Calibri Light"/>
          <w:bCs/>
          <w:sz w:val="24"/>
          <w:szCs w:val="24"/>
        </w:rPr>
        <w:t>H</w:t>
      </w:r>
      <w:r w:rsidRPr="00FF2AB6">
        <w:rPr>
          <w:rFonts w:eastAsia="Calibri" w:cs="Calibri Light"/>
          <w:bCs/>
          <w:sz w:val="24"/>
          <w:szCs w:val="24"/>
        </w:rPr>
        <w:t>ow can it use technology to deliver the right message to the right prospects at the lowest cost</w:t>
      </w:r>
      <w:r w:rsidR="000A6DB5">
        <w:rPr>
          <w:rFonts w:eastAsia="Calibri" w:cs="Calibri Light"/>
          <w:bCs/>
          <w:sz w:val="24"/>
          <w:szCs w:val="24"/>
        </w:rPr>
        <w:t>?</w:t>
      </w:r>
      <w:bookmarkStart w:id="0" w:name="_GoBack"/>
      <w:bookmarkEnd w:id="0"/>
      <w:r w:rsidR="001C7025" w:rsidRPr="00FF2AB6">
        <w:rPr>
          <w:rFonts w:eastAsia="Calibri" w:cs="Calibri Light"/>
          <w:b/>
          <w:bCs/>
          <w:sz w:val="24"/>
          <w:szCs w:val="24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4606B" w14:paraId="3BC051D1" w14:textId="77777777" w:rsidTr="0014606B">
        <w:trPr>
          <w:trHeight w:val="8826"/>
        </w:trPr>
        <w:tc>
          <w:tcPr>
            <w:tcW w:w="10682" w:type="dxa"/>
          </w:tcPr>
          <w:p w14:paraId="7E7DD0CD" w14:textId="7FB3BD69" w:rsidR="0014606B" w:rsidRDefault="0014606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2D765CA8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175B14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3BA58" w14:textId="77777777" w:rsidR="000D750A" w:rsidRDefault="000D750A" w:rsidP="00B71E51">
      <w:pPr>
        <w:spacing w:after="0" w:line="240" w:lineRule="auto"/>
      </w:pPr>
      <w:r>
        <w:separator/>
      </w:r>
    </w:p>
  </w:endnote>
  <w:endnote w:type="continuationSeparator" w:id="0">
    <w:p w14:paraId="7687AB8F" w14:textId="77777777" w:rsidR="000D750A" w:rsidRDefault="000D750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31EB94E" w:rsidR="00440888" w:rsidRDefault="00440888" w:rsidP="00175B14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14606B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93970" w14:textId="77777777" w:rsidR="000D750A" w:rsidRDefault="000D750A" w:rsidP="00B71E51">
      <w:pPr>
        <w:spacing w:after="0" w:line="240" w:lineRule="auto"/>
      </w:pPr>
      <w:r>
        <w:separator/>
      </w:r>
    </w:p>
  </w:footnote>
  <w:footnote w:type="continuationSeparator" w:id="0">
    <w:p w14:paraId="3B6173FC" w14:textId="77777777" w:rsidR="000D750A" w:rsidRDefault="000D750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440888" w:rsidRDefault="00440888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277"/>
    <w:rsid w:val="00007858"/>
    <w:rsid w:val="000374F4"/>
    <w:rsid w:val="0006159B"/>
    <w:rsid w:val="00062694"/>
    <w:rsid w:val="00066A70"/>
    <w:rsid w:val="0008238B"/>
    <w:rsid w:val="00086A86"/>
    <w:rsid w:val="000A6DB5"/>
    <w:rsid w:val="000C43B8"/>
    <w:rsid w:val="000D48F7"/>
    <w:rsid w:val="000D750A"/>
    <w:rsid w:val="00111DCE"/>
    <w:rsid w:val="00123B76"/>
    <w:rsid w:val="0014606B"/>
    <w:rsid w:val="00166152"/>
    <w:rsid w:val="00172C99"/>
    <w:rsid w:val="00175B14"/>
    <w:rsid w:val="00186995"/>
    <w:rsid w:val="001B74CF"/>
    <w:rsid w:val="001C2458"/>
    <w:rsid w:val="001C7025"/>
    <w:rsid w:val="001E035E"/>
    <w:rsid w:val="002021BC"/>
    <w:rsid w:val="002319ED"/>
    <w:rsid w:val="00254090"/>
    <w:rsid w:val="00280379"/>
    <w:rsid w:val="002842ED"/>
    <w:rsid w:val="00293A22"/>
    <w:rsid w:val="002C02CE"/>
    <w:rsid w:val="002F30B7"/>
    <w:rsid w:val="0030347B"/>
    <w:rsid w:val="00327428"/>
    <w:rsid w:val="003355F3"/>
    <w:rsid w:val="00346373"/>
    <w:rsid w:val="00356456"/>
    <w:rsid w:val="004302CD"/>
    <w:rsid w:val="004351E6"/>
    <w:rsid w:val="00440888"/>
    <w:rsid w:val="0044474B"/>
    <w:rsid w:val="00444B62"/>
    <w:rsid w:val="0045431D"/>
    <w:rsid w:val="004716E3"/>
    <w:rsid w:val="00473F8E"/>
    <w:rsid w:val="004B70E8"/>
    <w:rsid w:val="004C5C04"/>
    <w:rsid w:val="004C6C1D"/>
    <w:rsid w:val="004D2B7A"/>
    <w:rsid w:val="00513761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2DF5"/>
    <w:rsid w:val="006C3E17"/>
    <w:rsid w:val="006C69D4"/>
    <w:rsid w:val="00704CAB"/>
    <w:rsid w:val="007443BE"/>
    <w:rsid w:val="007572F6"/>
    <w:rsid w:val="0076143E"/>
    <w:rsid w:val="007751CB"/>
    <w:rsid w:val="00780FFE"/>
    <w:rsid w:val="007A3515"/>
    <w:rsid w:val="007A49A9"/>
    <w:rsid w:val="007C613C"/>
    <w:rsid w:val="007C73F5"/>
    <w:rsid w:val="00823B07"/>
    <w:rsid w:val="00824911"/>
    <w:rsid w:val="00834A9C"/>
    <w:rsid w:val="008372E1"/>
    <w:rsid w:val="0085217D"/>
    <w:rsid w:val="00852CCF"/>
    <w:rsid w:val="008A7E5E"/>
    <w:rsid w:val="008E3BC1"/>
    <w:rsid w:val="00914331"/>
    <w:rsid w:val="0092442F"/>
    <w:rsid w:val="00A03DB0"/>
    <w:rsid w:val="00A52DC2"/>
    <w:rsid w:val="00A54F29"/>
    <w:rsid w:val="00A74640"/>
    <w:rsid w:val="00A760F0"/>
    <w:rsid w:val="00AA36D2"/>
    <w:rsid w:val="00AB168C"/>
    <w:rsid w:val="00AC4A11"/>
    <w:rsid w:val="00AF474A"/>
    <w:rsid w:val="00B004C4"/>
    <w:rsid w:val="00B12D87"/>
    <w:rsid w:val="00B3002A"/>
    <w:rsid w:val="00B325C8"/>
    <w:rsid w:val="00B63ADD"/>
    <w:rsid w:val="00B70E9F"/>
    <w:rsid w:val="00B71E51"/>
    <w:rsid w:val="00BA2546"/>
    <w:rsid w:val="00BD2EB2"/>
    <w:rsid w:val="00C47E62"/>
    <w:rsid w:val="00C50DF6"/>
    <w:rsid w:val="00C54B71"/>
    <w:rsid w:val="00C66271"/>
    <w:rsid w:val="00C6647E"/>
    <w:rsid w:val="00C84721"/>
    <w:rsid w:val="00C96C1B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73721"/>
    <w:rsid w:val="00D873BE"/>
    <w:rsid w:val="00DF08E6"/>
    <w:rsid w:val="00DF2121"/>
    <w:rsid w:val="00E4392C"/>
    <w:rsid w:val="00E61B05"/>
    <w:rsid w:val="00ED68D5"/>
    <w:rsid w:val="00EE658B"/>
    <w:rsid w:val="00F46D59"/>
    <w:rsid w:val="00F74460"/>
    <w:rsid w:val="00FA2F0B"/>
    <w:rsid w:val="00FD7474"/>
    <w:rsid w:val="00FE6CE5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2822D477-84B3-4668-A05C-708DC587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rtechtoday.com/relationship-marketing-new-crm-193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2017-07-13T12:49:00Z</dcterms:created>
  <dcterms:modified xsi:type="dcterms:W3CDTF">2017-09-06T16:04:00Z</dcterms:modified>
</cp:coreProperties>
</file>