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27C6" w14:textId="77777777" w:rsidR="00BF37A9" w:rsidRDefault="00BF37A9" w:rsidP="00BF37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1875A1F0" w14:textId="18E067C5" w:rsidR="00BF37A9" w:rsidRDefault="00BF37A9" w:rsidP="00BF37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3: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73F9BFEA" w14:textId="77777777" w:rsidR="008B5EDB" w:rsidRPr="007A49A9" w:rsidRDefault="008B5EDB" w:rsidP="00BF37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73D220D8" w14:textId="77777777" w:rsidR="00BF37A9" w:rsidRPr="00032534" w:rsidRDefault="00BF37A9" w:rsidP="00BF37A9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>Formative Assessment: HR Outsourcing in Malaysia</w:t>
      </w:r>
      <w:r>
        <w:rPr>
          <w:b/>
          <w:sz w:val="28"/>
        </w:rPr>
        <w:tab/>
      </w:r>
    </w:p>
    <w:p w14:paraId="5F42E232" w14:textId="77777777" w:rsidR="00BF37A9" w:rsidRPr="0036572F" w:rsidRDefault="00BF37A9" w:rsidP="00BF37A9">
      <w:pPr>
        <w:spacing w:after="0" w:line="288" w:lineRule="auto"/>
        <w:textAlignment w:val="baseline"/>
        <w:rPr>
          <w:rFonts w:eastAsia="Times New Roman" w:cs="Times New Roman"/>
          <w:color w:val="BFBFBF"/>
          <w:sz w:val="24"/>
          <w:szCs w:val="24"/>
        </w:rPr>
      </w:pPr>
    </w:p>
    <w:p w14:paraId="0A35F1CD" w14:textId="31FAD051" w:rsidR="00BF37A9" w:rsidRDefault="00077FEB" w:rsidP="00077FEB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Calibri Light"/>
          <w:color w:val="404040"/>
          <w:kern w:val="24"/>
          <w:sz w:val="24"/>
          <w:szCs w:val="24"/>
        </w:rPr>
      </w:pPr>
      <w:r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>Review</w:t>
      </w:r>
      <w:r w:rsidR="00BF37A9" w:rsidRPr="00077FEB"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 xml:space="preserve"> the </w:t>
      </w:r>
      <w:r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 xml:space="preserve">article: </w:t>
      </w:r>
      <w:proofErr w:type="spellStart"/>
      <w:r w:rsidRPr="00077FEB"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>Hasliza</w:t>
      </w:r>
      <w:proofErr w:type="spellEnd"/>
      <w:r w:rsidRPr="00077FEB"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 xml:space="preserve"> Abdul‐Halim, </w:t>
      </w:r>
      <w:proofErr w:type="spellStart"/>
      <w:r w:rsidRPr="00077FEB"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>Norbani</w:t>
      </w:r>
      <w:proofErr w:type="spellEnd"/>
      <w:r w:rsidRPr="00077FEB"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 xml:space="preserve"> </w:t>
      </w:r>
      <w:proofErr w:type="spellStart"/>
      <w:r w:rsidRPr="00077FEB"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>Che</w:t>
      </w:r>
      <w:proofErr w:type="spellEnd"/>
      <w:r w:rsidRPr="00077FEB"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>‐Ha, (2010) "HR outsourcing among Malaysian manufacturing companies", Business Strategy Series, Vol. 11 Issue: 6, pp.363-370</w:t>
      </w:r>
      <w:r>
        <w:rPr>
          <w:rFonts w:ascii="Calibri Light" w:eastAsia="Geneva" w:hAnsi="Calibri Light" w:cs="Calibri Light"/>
          <w:color w:val="404040"/>
          <w:kern w:val="24"/>
          <w:sz w:val="24"/>
          <w:szCs w:val="24"/>
        </w:rPr>
        <w:t>. (This article will be available in your online student resources.)</w:t>
      </w:r>
    </w:p>
    <w:p w14:paraId="30B6E047" w14:textId="77777777" w:rsidR="00077FEB" w:rsidRPr="00077FEB" w:rsidRDefault="00077FEB" w:rsidP="00077FEB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 w:cs="Calibri Light"/>
          <w:sz w:val="24"/>
          <w:szCs w:val="24"/>
        </w:rPr>
      </w:pPr>
    </w:p>
    <w:p w14:paraId="528A0D1A" w14:textId="77777777" w:rsidR="00BF37A9" w:rsidRPr="00077FEB" w:rsidRDefault="00BF37A9" w:rsidP="00BF37A9">
      <w:pPr>
        <w:pStyle w:val="ListParagraph"/>
        <w:numPr>
          <w:ilvl w:val="0"/>
          <w:numId w:val="11"/>
        </w:numPr>
        <w:spacing w:after="0" w:line="288" w:lineRule="auto"/>
        <w:textAlignment w:val="baseline"/>
        <w:rPr>
          <w:rFonts w:eastAsia="Times New Roman" w:cs="Calibri Light"/>
          <w:color w:val="BFBFBF"/>
          <w:sz w:val="24"/>
          <w:szCs w:val="24"/>
        </w:rPr>
      </w:pPr>
      <w:r w:rsidRPr="00077FEB">
        <w:rPr>
          <w:rFonts w:eastAsia="Geneva" w:cs="Calibri Light"/>
          <w:color w:val="404040"/>
          <w:kern w:val="24"/>
          <w:sz w:val="24"/>
          <w:szCs w:val="24"/>
        </w:rPr>
        <w:t>Identify the advantages and disadvantages of outsourcing highlighted in the article.</w:t>
      </w:r>
    </w:p>
    <w:p w14:paraId="1525912A" w14:textId="77777777" w:rsidR="00BF37A9" w:rsidRPr="00077FEB" w:rsidRDefault="00BF37A9" w:rsidP="00BF37A9">
      <w:pPr>
        <w:pStyle w:val="ListParagraph"/>
        <w:numPr>
          <w:ilvl w:val="0"/>
          <w:numId w:val="11"/>
        </w:numPr>
        <w:spacing w:after="0" w:line="288" w:lineRule="auto"/>
        <w:textAlignment w:val="baseline"/>
        <w:rPr>
          <w:rFonts w:eastAsia="Times New Roman" w:cs="Calibri Light"/>
          <w:color w:val="BFBFBF"/>
          <w:sz w:val="24"/>
          <w:szCs w:val="24"/>
        </w:rPr>
      </w:pPr>
      <w:r w:rsidRPr="00077FEB">
        <w:rPr>
          <w:rFonts w:eastAsia="Geneva" w:cs="Calibri Light"/>
          <w:color w:val="404040"/>
          <w:kern w:val="24"/>
          <w:sz w:val="24"/>
          <w:szCs w:val="24"/>
        </w:rPr>
        <w:t>What activities of the HR functions are Malaysian firms outsourcing?</w:t>
      </w:r>
    </w:p>
    <w:p w14:paraId="5D3EAF41" w14:textId="77777777" w:rsidR="00BF37A9" w:rsidRPr="00077FEB" w:rsidRDefault="00BF37A9" w:rsidP="00BF37A9">
      <w:pPr>
        <w:pStyle w:val="ListParagraph"/>
        <w:numPr>
          <w:ilvl w:val="0"/>
          <w:numId w:val="11"/>
        </w:numPr>
        <w:spacing w:after="0" w:line="288" w:lineRule="auto"/>
        <w:textAlignment w:val="baseline"/>
        <w:rPr>
          <w:rFonts w:eastAsia="Times New Roman" w:cs="Calibri Light"/>
          <w:color w:val="BFBFBF"/>
          <w:sz w:val="24"/>
          <w:szCs w:val="24"/>
        </w:rPr>
      </w:pPr>
      <w:r w:rsidRPr="00077FEB">
        <w:rPr>
          <w:rFonts w:eastAsia="Geneva" w:cs="Calibri Light"/>
          <w:color w:val="404040"/>
          <w:kern w:val="24"/>
          <w:sz w:val="24"/>
          <w:szCs w:val="24"/>
        </w:rPr>
        <w:t xml:space="preserve">Explain the reasons for HR outsourcing in Malaysia? </w:t>
      </w:r>
      <w:bookmarkStart w:id="0" w:name="_GoBack"/>
      <w:bookmarkEnd w:id="0"/>
    </w:p>
    <w:p w14:paraId="48D636E4" w14:textId="77777777" w:rsidR="00BF37A9" w:rsidRPr="00077FEB" w:rsidRDefault="00BF37A9" w:rsidP="00BF37A9">
      <w:pPr>
        <w:rPr>
          <w:rFonts w:cs="Calibri Light"/>
          <w:sz w:val="24"/>
          <w:szCs w:val="24"/>
        </w:rPr>
      </w:pPr>
    </w:p>
    <w:p w14:paraId="5D04A058" w14:textId="77777777" w:rsidR="00BF37A9" w:rsidRPr="008B5EDB" w:rsidRDefault="00BF37A9" w:rsidP="00BF37A9">
      <w:pPr>
        <w:rPr>
          <w:sz w:val="20"/>
        </w:rPr>
      </w:pPr>
    </w:p>
    <w:p w14:paraId="15882FCE" w14:textId="77777777" w:rsidR="00BF37A9" w:rsidRDefault="00BF37A9" w:rsidP="00BF37A9">
      <w:pPr>
        <w:rPr>
          <w:rFonts w:ascii="Helvetica Light" w:eastAsia="Geneva" w:hAnsi="Helvetica Light" w:cs="Helvetica Light"/>
          <w:color w:val="404040"/>
          <w:kern w:val="24"/>
          <w:sz w:val="36"/>
          <w:szCs w:val="36"/>
        </w:rPr>
      </w:pPr>
    </w:p>
    <w:p w14:paraId="12AF78D8" w14:textId="566BF7AD" w:rsidR="00394F86" w:rsidRDefault="00394F86" w:rsidP="00394F86">
      <w:pPr>
        <w:rPr>
          <w:rFonts w:eastAsia="Geneva" w:cs="Helvetica Light"/>
          <w:color w:val="404040"/>
          <w:kern w:val="24"/>
          <w:sz w:val="24"/>
          <w:szCs w:val="24"/>
        </w:rPr>
      </w:pPr>
    </w:p>
    <w:sectPr w:rsidR="00394F86" w:rsidSect="007774FF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9BFE5" w14:textId="77777777" w:rsidR="00526EC2" w:rsidRDefault="00526EC2" w:rsidP="00B71E51">
      <w:pPr>
        <w:spacing w:after="0" w:line="240" w:lineRule="auto"/>
      </w:pPr>
      <w:r>
        <w:separator/>
      </w:r>
    </w:p>
  </w:endnote>
  <w:endnote w:type="continuationSeparator" w:id="0">
    <w:p w14:paraId="1CF02257" w14:textId="77777777" w:rsidR="00526EC2" w:rsidRDefault="00526EC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5B55D19F" w:rsidR="00394F86" w:rsidRDefault="008B5EDB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 w:rsidR="00394F86">
      <w:ptab w:relativeTo="margin" w:alignment="center" w:leader="none"/>
    </w:r>
    <w:r w:rsidR="00394F86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0CBE4" w14:textId="77777777" w:rsidR="00526EC2" w:rsidRDefault="00526EC2" w:rsidP="00B71E51">
      <w:pPr>
        <w:spacing w:after="0" w:line="240" w:lineRule="auto"/>
      </w:pPr>
      <w:r>
        <w:separator/>
      </w:r>
    </w:p>
  </w:footnote>
  <w:footnote w:type="continuationSeparator" w:id="0">
    <w:p w14:paraId="4601383D" w14:textId="77777777" w:rsidR="00526EC2" w:rsidRDefault="00526EC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394F86" w:rsidRDefault="00394F86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942"/>
    <w:multiLevelType w:val="hybridMultilevel"/>
    <w:tmpl w:val="F8A6A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5D654152"/>
    <w:multiLevelType w:val="hybridMultilevel"/>
    <w:tmpl w:val="5C548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953C1"/>
    <w:multiLevelType w:val="hybridMultilevel"/>
    <w:tmpl w:val="B48860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A615BB"/>
    <w:multiLevelType w:val="hybridMultilevel"/>
    <w:tmpl w:val="A8F0A2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E86427"/>
    <w:multiLevelType w:val="hybridMultilevel"/>
    <w:tmpl w:val="0816B8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12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2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2"/>
  </w:num>
  <w:num w:numId="17">
    <w:abstractNumId w:val="13"/>
  </w:num>
  <w:num w:numId="18">
    <w:abstractNumId w:val="18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54D1"/>
    <w:rsid w:val="0006362D"/>
    <w:rsid w:val="00077FEB"/>
    <w:rsid w:val="00116598"/>
    <w:rsid w:val="00151D4E"/>
    <w:rsid w:val="001804EC"/>
    <w:rsid w:val="00186995"/>
    <w:rsid w:val="00193218"/>
    <w:rsid w:val="001F07D5"/>
    <w:rsid w:val="0020765B"/>
    <w:rsid w:val="00234CAD"/>
    <w:rsid w:val="0024571A"/>
    <w:rsid w:val="00254090"/>
    <w:rsid w:val="00261899"/>
    <w:rsid w:val="002842ED"/>
    <w:rsid w:val="00305FAF"/>
    <w:rsid w:val="0035723E"/>
    <w:rsid w:val="003644DF"/>
    <w:rsid w:val="0036572F"/>
    <w:rsid w:val="003936D2"/>
    <w:rsid w:val="00394F86"/>
    <w:rsid w:val="003E4B6B"/>
    <w:rsid w:val="003F284C"/>
    <w:rsid w:val="00424437"/>
    <w:rsid w:val="00424ACE"/>
    <w:rsid w:val="004351E6"/>
    <w:rsid w:val="00444B62"/>
    <w:rsid w:val="004E268D"/>
    <w:rsid w:val="00512278"/>
    <w:rsid w:val="00526EC2"/>
    <w:rsid w:val="00534D41"/>
    <w:rsid w:val="00553382"/>
    <w:rsid w:val="0056698A"/>
    <w:rsid w:val="00576C95"/>
    <w:rsid w:val="005B33A6"/>
    <w:rsid w:val="005B749C"/>
    <w:rsid w:val="005E0B3B"/>
    <w:rsid w:val="00661AA0"/>
    <w:rsid w:val="0069499E"/>
    <w:rsid w:val="006B3B26"/>
    <w:rsid w:val="006B6105"/>
    <w:rsid w:val="006C1BA1"/>
    <w:rsid w:val="00736770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D024D"/>
    <w:rsid w:val="007E1DC0"/>
    <w:rsid w:val="0080511E"/>
    <w:rsid w:val="00823B07"/>
    <w:rsid w:val="00824911"/>
    <w:rsid w:val="00834A9C"/>
    <w:rsid w:val="008372E1"/>
    <w:rsid w:val="00862645"/>
    <w:rsid w:val="00874E14"/>
    <w:rsid w:val="008B5EDB"/>
    <w:rsid w:val="008C3589"/>
    <w:rsid w:val="008E3BC1"/>
    <w:rsid w:val="00914331"/>
    <w:rsid w:val="00940BDC"/>
    <w:rsid w:val="00943146"/>
    <w:rsid w:val="00977B93"/>
    <w:rsid w:val="009C38A4"/>
    <w:rsid w:val="00A076B3"/>
    <w:rsid w:val="00A41875"/>
    <w:rsid w:val="00A872C1"/>
    <w:rsid w:val="00A9096F"/>
    <w:rsid w:val="00AA59F7"/>
    <w:rsid w:val="00AC4A11"/>
    <w:rsid w:val="00AD41CF"/>
    <w:rsid w:val="00AE73C3"/>
    <w:rsid w:val="00B004C4"/>
    <w:rsid w:val="00B03977"/>
    <w:rsid w:val="00B12D87"/>
    <w:rsid w:val="00B13828"/>
    <w:rsid w:val="00B3002A"/>
    <w:rsid w:val="00B319A5"/>
    <w:rsid w:val="00B63ADD"/>
    <w:rsid w:val="00B71E51"/>
    <w:rsid w:val="00BA42FB"/>
    <w:rsid w:val="00BD2EB2"/>
    <w:rsid w:val="00BD3823"/>
    <w:rsid w:val="00BF37A9"/>
    <w:rsid w:val="00C14096"/>
    <w:rsid w:val="00C47E62"/>
    <w:rsid w:val="00C66271"/>
    <w:rsid w:val="00C734A3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A0948"/>
    <w:rsid w:val="00EA64F2"/>
    <w:rsid w:val="00ED68D5"/>
    <w:rsid w:val="00F46D59"/>
    <w:rsid w:val="00F74460"/>
    <w:rsid w:val="00F93B7F"/>
    <w:rsid w:val="00FA2F0B"/>
    <w:rsid w:val="00FB7FE6"/>
    <w:rsid w:val="00F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18363436-C6F8-4AF9-B2A9-3027825A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4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AD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AD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5</cp:revision>
  <dcterms:created xsi:type="dcterms:W3CDTF">2017-09-13T15:38:00Z</dcterms:created>
  <dcterms:modified xsi:type="dcterms:W3CDTF">2017-10-10T15:03:00Z</dcterms:modified>
</cp:coreProperties>
</file>