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7D457" w14:textId="77777777" w:rsidR="00B63F3D" w:rsidRPr="00CA30C8" w:rsidRDefault="00B63F3D" w:rsidP="00B63F3D">
      <w:pPr>
        <w:spacing w:after="0" w:line="240" w:lineRule="auto"/>
        <w:outlineLvl w:val="2"/>
        <w:rPr>
          <w:rFonts w:eastAsia="Calibri" w:cs="Times New Roman"/>
          <w:b/>
          <w:noProof/>
          <w:color w:val="6699FF"/>
          <w:sz w:val="52"/>
          <w:szCs w:val="44"/>
          <w:lang w:val="en-GB" w:eastAsia="en-GB"/>
        </w:rPr>
      </w:pPr>
      <w:bookmarkStart w:id="0" w:name="_GoBack"/>
      <w:r w:rsidRPr="00CA30C8">
        <w:rPr>
          <w:rFonts w:eastAsia="Calibri" w:cs="Times New Roman"/>
          <w:b/>
          <w:noProof/>
          <w:color w:val="6699FF"/>
          <w:sz w:val="52"/>
          <w:szCs w:val="44"/>
          <w:lang w:val="en-GB" w:eastAsia="en-GB"/>
        </w:rPr>
        <w:t>SOCIETAL AND SOCIAL MARKETING</w:t>
      </w:r>
    </w:p>
    <w:p w14:paraId="70E9E02C" w14:textId="50AF87C7" w:rsidR="00B63F3D" w:rsidRPr="00CA30C8" w:rsidRDefault="00B63F3D" w:rsidP="00B63F3D">
      <w:pPr>
        <w:spacing w:after="0" w:line="240" w:lineRule="auto"/>
        <w:outlineLvl w:val="2"/>
        <w:rPr>
          <w:rFonts w:eastAsia="Calibri" w:cs="Times New Roman"/>
          <w:b/>
          <w:noProof/>
          <w:color w:val="6699FF"/>
          <w:sz w:val="52"/>
          <w:szCs w:val="44"/>
          <w:lang w:val="en-GB" w:eastAsia="en-GB"/>
        </w:rPr>
      </w:pPr>
      <w:r w:rsidRPr="00CA30C8">
        <w:rPr>
          <w:rFonts w:eastAsia="Calibri" w:cs="Times New Roman"/>
          <w:b/>
          <w:noProof/>
          <w:color w:val="6699FF"/>
          <w:sz w:val="52"/>
          <w:szCs w:val="44"/>
          <w:lang w:val="en-GB" w:eastAsia="en-GB"/>
        </w:rPr>
        <w:t xml:space="preserve">Learning Outcome 3: ACTIVITY </w:t>
      </w:r>
      <w:r>
        <w:rPr>
          <w:rFonts w:eastAsia="Calibri" w:cs="Times New Roman"/>
          <w:b/>
          <w:noProof/>
          <w:color w:val="6699FF"/>
          <w:sz w:val="52"/>
          <w:szCs w:val="44"/>
          <w:lang w:val="en-GB" w:eastAsia="en-GB"/>
        </w:rPr>
        <w:t>6</w:t>
      </w:r>
    </w:p>
    <w:p w14:paraId="5749FEA1" w14:textId="01E7E7D3" w:rsidR="00B63F3D" w:rsidRPr="00CA30C8" w:rsidRDefault="00B63F3D" w:rsidP="00B63F3D">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GROUP</w:t>
      </w:r>
      <w:r w:rsidRPr="00CA30C8">
        <w:rPr>
          <w:rFonts w:eastAsia="Calibri" w:cs="Times New Roman"/>
          <w:b/>
          <w:noProof/>
          <w:color w:val="0072CE"/>
          <w:sz w:val="52"/>
          <w:szCs w:val="44"/>
          <w:lang w:val="en-GB" w:eastAsia="en-GB"/>
        </w:rPr>
        <w:t xml:space="preserve"> ACTIVITY </w:t>
      </w:r>
    </w:p>
    <w:p w14:paraId="4CBA5010" w14:textId="77777777" w:rsidR="00B63F3D" w:rsidRPr="00CA30C8" w:rsidRDefault="00B63F3D" w:rsidP="00B63F3D">
      <w:pPr>
        <w:spacing w:after="0" w:line="240" w:lineRule="auto"/>
        <w:outlineLvl w:val="2"/>
        <w:rPr>
          <w:sz w:val="24"/>
          <w:szCs w:val="24"/>
          <w:lang w:val="en-GB"/>
        </w:rPr>
      </w:pPr>
    </w:p>
    <w:p w14:paraId="229E4D08" w14:textId="1E021521" w:rsidR="00B63F3D" w:rsidRPr="00654D59" w:rsidRDefault="00B63F3D" w:rsidP="00B63F3D">
      <w:pPr>
        <w:pBdr>
          <w:bottom w:val="single" w:sz="12" w:space="1" w:color="FFCD00"/>
        </w:pBdr>
        <w:spacing w:after="0" w:line="240" w:lineRule="auto"/>
        <w:ind w:left="567" w:hanging="567"/>
        <w:outlineLvl w:val="1"/>
        <w:rPr>
          <w:rFonts w:asciiTheme="minorHAnsi" w:eastAsia="Calibri" w:hAnsiTheme="minorHAnsi" w:cs="Arial"/>
          <w:b/>
          <w:bCs/>
          <w:color w:val="003967"/>
          <w:sz w:val="28"/>
          <w:lang w:val="en-GB" w:eastAsia="en-GB"/>
        </w:rPr>
      </w:pPr>
      <w:r>
        <w:rPr>
          <w:rFonts w:eastAsia="Calibri" w:cs="Arial"/>
          <w:b/>
          <w:bCs/>
          <w:color w:val="003967"/>
          <w:sz w:val="28"/>
          <w:lang w:val="en-GB" w:eastAsia="en-GB"/>
        </w:rPr>
        <w:t>2017 Corporate Reputation Survey</w:t>
      </w:r>
    </w:p>
    <w:bookmarkEnd w:id="0"/>
    <w:p w14:paraId="577D2CFD" w14:textId="53FD3319" w:rsidR="003D2A69" w:rsidRDefault="00076271" w:rsidP="007A49A9">
      <w:pPr>
        <w:spacing w:after="0" w:line="276" w:lineRule="auto"/>
        <w:rPr>
          <w:sz w:val="24"/>
          <w:szCs w:val="24"/>
          <w:lang w:val="en-GB"/>
        </w:rPr>
      </w:pPr>
      <w:r>
        <w:rPr>
          <w:sz w:val="24"/>
          <w:szCs w:val="24"/>
          <w:lang w:val="en-GB"/>
        </w:rPr>
        <w:t xml:space="preserve">Read the </w:t>
      </w:r>
      <w:r w:rsidR="00B63F3D">
        <w:rPr>
          <w:sz w:val="24"/>
          <w:szCs w:val="24"/>
          <w:lang w:val="en-GB"/>
        </w:rPr>
        <w:t xml:space="preserve">information below, from the </w:t>
      </w:r>
      <w:r>
        <w:rPr>
          <w:sz w:val="24"/>
          <w:szCs w:val="24"/>
          <w:lang w:val="en-GB"/>
        </w:rPr>
        <w:t>survey</w:t>
      </w:r>
      <w:r w:rsidR="00B63F3D">
        <w:rPr>
          <w:sz w:val="24"/>
          <w:szCs w:val="24"/>
          <w:lang w:val="en-GB"/>
        </w:rPr>
        <w:t>, then discuss the questions that follow</w:t>
      </w:r>
      <w:r>
        <w:rPr>
          <w:sz w:val="24"/>
          <w:szCs w:val="24"/>
          <w:lang w:val="en-GB"/>
        </w:rPr>
        <w:t>. Think about CSR issues and how a company might improve its reputation.</w:t>
      </w:r>
    </w:p>
    <w:p w14:paraId="50F147E3" w14:textId="77777777" w:rsidR="00B63F3D" w:rsidRDefault="00B63F3D" w:rsidP="00936DDD">
      <w:pPr>
        <w:rPr>
          <w:rFonts w:asciiTheme="majorHAnsi" w:hAnsiTheme="majorHAnsi" w:cs="Arial"/>
          <w:b/>
          <w:sz w:val="24"/>
          <w:szCs w:val="24"/>
          <w:lang w:val="en-GB"/>
        </w:rPr>
      </w:pPr>
    </w:p>
    <w:p w14:paraId="6AE43328" w14:textId="717FF74B" w:rsidR="00936DDD" w:rsidRPr="00B63F3D" w:rsidRDefault="00936DDD" w:rsidP="00936DDD">
      <w:pPr>
        <w:rPr>
          <w:rFonts w:asciiTheme="majorHAnsi" w:hAnsiTheme="majorHAnsi" w:cs="Arial"/>
          <w:sz w:val="24"/>
          <w:szCs w:val="24"/>
          <w:lang w:val="en-GB"/>
        </w:rPr>
      </w:pPr>
      <w:r w:rsidRPr="00B63F3D">
        <w:rPr>
          <w:rFonts w:asciiTheme="majorHAnsi" w:hAnsiTheme="majorHAnsi" w:cs="Arial"/>
          <w:sz w:val="24"/>
          <w:szCs w:val="24"/>
          <w:lang w:val="en-GB"/>
        </w:rPr>
        <w:t>Reputation and brand management are extremely important to companies. Managing a corporation’s reputation is an increasingly fraught task in today’s divisive political and business climates. A company’s values and mission play a large role in its reputation among consumers.</w:t>
      </w:r>
      <w:r w:rsidR="00F00382" w:rsidRPr="00B63F3D">
        <w:rPr>
          <w:rFonts w:asciiTheme="majorHAnsi" w:hAnsiTheme="majorHAnsi" w:cs="Arial"/>
          <w:sz w:val="24"/>
          <w:szCs w:val="24"/>
          <w:lang w:val="en-GB"/>
        </w:rPr>
        <w:t xml:space="preserve"> </w:t>
      </w:r>
      <w:r w:rsidRPr="00B63F3D">
        <w:rPr>
          <w:rFonts w:asciiTheme="majorHAnsi" w:hAnsiTheme="majorHAnsi" w:cs="Arial"/>
          <w:sz w:val="24"/>
          <w:szCs w:val="24"/>
          <w:lang w:val="en-GB"/>
        </w:rPr>
        <w:t>A recently re</w:t>
      </w:r>
      <w:r w:rsidR="00076271" w:rsidRPr="00B63F3D">
        <w:rPr>
          <w:rFonts w:asciiTheme="majorHAnsi" w:hAnsiTheme="majorHAnsi" w:cs="Arial"/>
          <w:sz w:val="24"/>
          <w:szCs w:val="24"/>
          <w:lang w:val="en-GB"/>
        </w:rPr>
        <w:t>leased Harris Poll report analyses the ‘</w:t>
      </w:r>
      <w:r w:rsidRPr="00B63F3D">
        <w:rPr>
          <w:rFonts w:asciiTheme="majorHAnsi" w:hAnsiTheme="majorHAnsi" w:cs="Arial"/>
          <w:sz w:val="24"/>
          <w:szCs w:val="24"/>
          <w:lang w:val="en-GB"/>
        </w:rPr>
        <w:t>Reputation of Americ</w:t>
      </w:r>
      <w:r w:rsidR="00076271" w:rsidRPr="00B63F3D">
        <w:rPr>
          <w:rFonts w:asciiTheme="majorHAnsi" w:hAnsiTheme="majorHAnsi" w:cs="Arial"/>
          <w:sz w:val="24"/>
          <w:szCs w:val="24"/>
          <w:lang w:val="en-GB"/>
        </w:rPr>
        <w:t>a’s 100 Most Visible Companies.’</w:t>
      </w:r>
      <w:r w:rsidRPr="00B63F3D">
        <w:rPr>
          <w:rFonts w:asciiTheme="majorHAnsi" w:hAnsiTheme="majorHAnsi" w:cs="Arial"/>
          <w:sz w:val="24"/>
          <w:szCs w:val="24"/>
          <w:lang w:val="en-GB"/>
        </w:rPr>
        <w:t xml:space="preserve"> The poll measures a company’s reputation based on the perception of 23,000 Americans. Six categories are used: Social Responsibility, Emotional Appeal, Product and Service, Vision and Leadership, Financial Performance, and Workplace Environment. The Reputation Quotient (RQ) for this year has 17 of the 100 most visible companies earning an “excellent reputation” and 34 companies received “very good.”</w:t>
      </w:r>
    </w:p>
    <w:p w14:paraId="4F8B6C7B" w14:textId="77777777" w:rsidR="00936DDD" w:rsidRPr="00B63F3D" w:rsidRDefault="00936DDD" w:rsidP="00936DDD">
      <w:pPr>
        <w:rPr>
          <w:rFonts w:asciiTheme="majorHAnsi" w:hAnsiTheme="majorHAnsi" w:cs="Arial"/>
          <w:sz w:val="24"/>
          <w:szCs w:val="24"/>
          <w:lang w:val="en-GB"/>
        </w:rPr>
      </w:pPr>
      <w:r w:rsidRPr="00B63F3D">
        <w:rPr>
          <w:rFonts w:asciiTheme="majorHAnsi" w:hAnsiTheme="majorHAnsi" w:cs="Arial"/>
          <w:sz w:val="24"/>
          <w:szCs w:val="24"/>
          <w:lang w:val="en-GB"/>
        </w:rPr>
        <w:t>The top 10 highest-ranking companies are:</w:t>
      </w:r>
    </w:p>
    <w:p w14:paraId="32CD9AB4"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Amazon</w:t>
      </w:r>
    </w:p>
    <w:p w14:paraId="14B4B413"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Wegmans</w:t>
      </w:r>
    </w:p>
    <w:p w14:paraId="736CF7B8"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Publix</w:t>
      </w:r>
    </w:p>
    <w:p w14:paraId="36683E3D"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Johnson &amp; Johnson</w:t>
      </w:r>
    </w:p>
    <w:p w14:paraId="58286F51"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Apple</w:t>
      </w:r>
    </w:p>
    <w:p w14:paraId="2243695E"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UPS</w:t>
      </w:r>
    </w:p>
    <w:p w14:paraId="0F2E070E"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Walt Disney</w:t>
      </w:r>
    </w:p>
    <w:p w14:paraId="73D157A2"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Google</w:t>
      </w:r>
    </w:p>
    <w:p w14:paraId="411BE0DB"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Tesla</w:t>
      </w:r>
    </w:p>
    <w:p w14:paraId="658E06E6" w14:textId="77777777" w:rsidR="00936DDD" w:rsidRPr="00B63F3D" w:rsidRDefault="00936DDD" w:rsidP="00936DDD">
      <w:pPr>
        <w:numPr>
          <w:ilvl w:val="0"/>
          <w:numId w:val="5"/>
        </w:numPr>
        <w:rPr>
          <w:rFonts w:asciiTheme="majorHAnsi" w:hAnsiTheme="majorHAnsi" w:cs="Arial"/>
          <w:sz w:val="24"/>
          <w:szCs w:val="24"/>
          <w:lang w:val="en-GB"/>
        </w:rPr>
      </w:pPr>
      <w:r w:rsidRPr="00B63F3D">
        <w:rPr>
          <w:rFonts w:asciiTheme="majorHAnsi" w:hAnsiTheme="majorHAnsi" w:cs="Arial"/>
          <w:sz w:val="24"/>
          <w:szCs w:val="24"/>
          <w:lang w:val="en-GB"/>
        </w:rPr>
        <w:t>3M Company</w:t>
      </w:r>
    </w:p>
    <w:p w14:paraId="175EFC86" w14:textId="747A89C8" w:rsidR="00936DDD" w:rsidRPr="00B63F3D" w:rsidRDefault="00936DDD" w:rsidP="00936DDD">
      <w:pPr>
        <w:rPr>
          <w:rFonts w:asciiTheme="majorHAnsi" w:hAnsiTheme="majorHAnsi" w:cs="Arial"/>
          <w:sz w:val="24"/>
          <w:szCs w:val="24"/>
          <w:lang w:val="en-GB"/>
        </w:rPr>
      </w:pPr>
      <w:r w:rsidRPr="00B63F3D">
        <w:rPr>
          <w:rFonts w:asciiTheme="majorHAnsi" w:hAnsiTheme="majorHAnsi" w:cs="Arial"/>
          <w:sz w:val="24"/>
          <w:szCs w:val="24"/>
          <w:lang w:val="en-GB"/>
        </w:rPr>
        <w:t xml:space="preserve">According to the study, the biggest risks are intentional wrongdoing or illegal actions, lying or misinterpreting the facts about a product, and intentional misuse of financial information for financial gain. Big losers this year included a significant drop for Wells Fargo by 20 points, and the lowest ranking company is air bag manufacturer </w:t>
      </w:r>
      <w:proofErr w:type="spellStart"/>
      <w:r w:rsidRPr="00B63F3D">
        <w:rPr>
          <w:rFonts w:asciiTheme="majorHAnsi" w:hAnsiTheme="majorHAnsi" w:cs="Arial"/>
          <w:sz w:val="24"/>
          <w:szCs w:val="24"/>
          <w:lang w:val="en-GB"/>
        </w:rPr>
        <w:t>Takata</w:t>
      </w:r>
      <w:proofErr w:type="spellEnd"/>
      <w:r w:rsidRPr="00B63F3D">
        <w:rPr>
          <w:rFonts w:asciiTheme="majorHAnsi" w:hAnsiTheme="majorHAnsi" w:cs="Arial"/>
          <w:sz w:val="24"/>
          <w:szCs w:val="24"/>
          <w:lang w:val="en-GB"/>
        </w:rPr>
        <w:t>.</w:t>
      </w:r>
    </w:p>
    <w:p w14:paraId="17A00D63" w14:textId="77777777" w:rsidR="00936DDD" w:rsidRPr="00076271" w:rsidRDefault="00936DDD" w:rsidP="00936DDD">
      <w:pPr>
        <w:rPr>
          <w:rFonts w:asciiTheme="majorHAnsi" w:hAnsiTheme="majorHAnsi" w:cs="Arial"/>
          <w:b/>
          <w:bCs/>
          <w:sz w:val="24"/>
          <w:szCs w:val="24"/>
          <w:lang w:val="en-GB"/>
        </w:rPr>
      </w:pPr>
    </w:p>
    <w:p w14:paraId="722E5CD0" w14:textId="77777777" w:rsidR="00936DDD" w:rsidRPr="00076271" w:rsidRDefault="00936DDD" w:rsidP="00936DDD">
      <w:pPr>
        <w:rPr>
          <w:rFonts w:asciiTheme="majorHAnsi" w:hAnsiTheme="majorHAnsi" w:cs="Arial"/>
          <w:b/>
          <w:bCs/>
          <w:sz w:val="24"/>
          <w:szCs w:val="24"/>
          <w:lang w:val="en-GB"/>
        </w:rPr>
      </w:pPr>
    </w:p>
    <w:p w14:paraId="77AB8D32" w14:textId="77777777" w:rsidR="00936DDD" w:rsidRPr="00076271" w:rsidRDefault="00936DDD" w:rsidP="00936DDD">
      <w:pPr>
        <w:rPr>
          <w:rFonts w:asciiTheme="majorHAnsi" w:hAnsiTheme="majorHAnsi" w:cs="Arial"/>
          <w:b/>
          <w:bCs/>
          <w:sz w:val="24"/>
          <w:szCs w:val="24"/>
          <w:lang w:val="en-GB"/>
        </w:rPr>
      </w:pPr>
    </w:p>
    <w:p w14:paraId="51EF2CD5" w14:textId="2F998762" w:rsidR="00936DDD" w:rsidRPr="00076271" w:rsidRDefault="00B63F3D" w:rsidP="00936DDD">
      <w:pPr>
        <w:rPr>
          <w:rFonts w:asciiTheme="majorHAnsi" w:hAnsiTheme="majorHAnsi" w:cs="Arial"/>
          <w:b/>
          <w:bCs/>
          <w:sz w:val="24"/>
          <w:szCs w:val="24"/>
          <w:lang w:val="en-GB"/>
        </w:rPr>
      </w:pPr>
      <w:r>
        <w:rPr>
          <w:rFonts w:asciiTheme="majorHAnsi" w:hAnsiTheme="majorHAnsi" w:cs="Arial"/>
          <w:b/>
          <w:bCs/>
          <w:sz w:val="24"/>
          <w:szCs w:val="24"/>
          <w:lang w:val="en-GB"/>
        </w:rPr>
        <w:lastRenderedPageBreak/>
        <w:t>Questions:</w:t>
      </w:r>
    </w:p>
    <w:p w14:paraId="1C04BE9C" w14:textId="77777777" w:rsidR="00936DDD" w:rsidRPr="00076271" w:rsidRDefault="00936DDD" w:rsidP="00936DDD">
      <w:pPr>
        <w:rPr>
          <w:rFonts w:asciiTheme="majorHAnsi" w:hAnsiTheme="majorHAnsi" w:cs="Arial"/>
          <w:b/>
          <w:bCs/>
          <w:sz w:val="24"/>
          <w:szCs w:val="24"/>
          <w:lang w:val="en-GB"/>
        </w:rPr>
      </w:pPr>
    </w:p>
    <w:p w14:paraId="17C5B2A2" w14:textId="123B94AB" w:rsidR="00B63F3D" w:rsidRPr="00B63F3D" w:rsidRDefault="00B63F3D" w:rsidP="00B63F3D">
      <w:pPr>
        <w:pStyle w:val="ListParagraph"/>
        <w:numPr>
          <w:ilvl w:val="0"/>
          <w:numId w:val="7"/>
        </w:numPr>
        <w:rPr>
          <w:rFonts w:asciiTheme="majorHAnsi" w:hAnsiTheme="majorHAnsi" w:cs="Arial"/>
          <w:sz w:val="24"/>
          <w:szCs w:val="24"/>
        </w:rPr>
      </w:pPr>
      <w:r w:rsidRPr="00B63F3D">
        <w:rPr>
          <w:rFonts w:asciiTheme="majorHAnsi" w:hAnsiTheme="majorHAnsi" w:cs="Arial"/>
          <w:sz w:val="24"/>
          <w:szCs w:val="24"/>
        </w:rPr>
        <w:t>Wh</w:t>
      </w:r>
      <w:r w:rsidRPr="00B63F3D">
        <w:rPr>
          <w:rFonts w:asciiTheme="majorHAnsi" w:hAnsiTheme="majorHAnsi" w:cs="Arial"/>
          <w:sz w:val="24"/>
          <w:szCs w:val="24"/>
        </w:rPr>
        <w:t>ich</w:t>
      </w:r>
      <w:r w:rsidRPr="00B63F3D">
        <w:rPr>
          <w:rFonts w:asciiTheme="majorHAnsi" w:hAnsiTheme="majorHAnsi" w:cs="Arial"/>
          <w:sz w:val="24"/>
          <w:szCs w:val="24"/>
        </w:rPr>
        <w:t xml:space="preserve"> companies </w:t>
      </w:r>
      <w:r w:rsidRPr="00B63F3D">
        <w:rPr>
          <w:rFonts w:asciiTheme="majorHAnsi" w:hAnsiTheme="majorHAnsi" w:cs="Arial"/>
          <w:sz w:val="24"/>
          <w:szCs w:val="24"/>
        </w:rPr>
        <w:t xml:space="preserve">on the list </w:t>
      </w:r>
      <w:r w:rsidRPr="00B63F3D">
        <w:rPr>
          <w:rFonts w:asciiTheme="majorHAnsi" w:hAnsiTheme="majorHAnsi" w:cs="Arial"/>
          <w:sz w:val="24"/>
          <w:szCs w:val="24"/>
        </w:rPr>
        <w:t>do you admire (or not)?</w:t>
      </w:r>
      <w:r>
        <w:rPr>
          <w:rFonts w:asciiTheme="majorHAnsi" w:hAnsiTheme="majorHAnsi" w:cs="Arial"/>
          <w:sz w:val="24"/>
          <w:szCs w:val="24"/>
        </w:rPr>
        <w:br/>
      </w:r>
      <w:r>
        <w:rPr>
          <w:rFonts w:asciiTheme="majorHAnsi" w:hAnsiTheme="majorHAnsi" w:cs="Arial"/>
          <w:sz w:val="24"/>
          <w:szCs w:val="24"/>
        </w:rPr>
        <w:br/>
      </w:r>
    </w:p>
    <w:p w14:paraId="39DCCC3E" w14:textId="1662B7BD" w:rsidR="00B63F3D" w:rsidRPr="00B63F3D" w:rsidRDefault="00B63F3D" w:rsidP="00B63F3D">
      <w:pPr>
        <w:rPr>
          <w:rFonts w:asciiTheme="majorHAnsi" w:hAnsiTheme="majorHAnsi" w:cs="Arial"/>
          <w:sz w:val="24"/>
          <w:szCs w:val="24"/>
          <w:lang w:val="en-GB"/>
        </w:rPr>
      </w:pPr>
      <w:r w:rsidRPr="00B63F3D">
        <w:rPr>
          <w:rFonts w:asciiTheme="majorHAnsi" w:hAnsiTheme="majorHAnsi" w:cs="Arial"/>
          <w:sz w:val="24"/>
          <w:szCs w:val="24"/>
        </w:rPr>
        <w:br/>
      </w:r>
      <w:r w:rsidRPr="00B63F3D">
        <w:rPr>
          <w:rFonts w:asciiTheme="majorHAnsi" w:hAnsiTheme="majorHAnsi" w:cs="Arial"/>
          <w:sz w:val="24"/>
          <w:szCs w:val="24"/>
        </w:rPr>
        <w:br/>
      </w:r>
    </w:p>
    <w:p w14:paraId="5F97BC0C" w14:textId="2FEB7AE4" w:rsidR="00936DDD" w:rsidRPr="00B63F3D" w:rsidRDefault="00936DDD" w:rsidP="00F00382">
      <w:pPr>
        <w:pStyle w:val="ListParagraph"/>
        <w:numPr>
          <w:ilvl w:val="0"/>
          <w:numId w:val="7"/>
        </w:numPr>
        <w:rPr>
          <w:rFonts w:asciiTheme="majorHAnsi" w:hAnsiTheme="majorHAnsi" w:cs="Arial"/>
          <w:sz w:val="24"/>
          <w:szCs w:val="24"/>
        </w:rPr>
      </w:pPr>
      <w:r w:rsidRPr="00B63F3D">
        <w:rPr>
          <w:rFonts w:asciiTheme="majorHAnsi" w:hAnsiTheme="majorHAnsi" w:cs="Arial"/>
          <w:sz w:val="24"/>
          <w:szCs w:val="24"/>
        </w:rPr>
        <w:t>Discuss the importance of corporate reputation in marketing and branding.</w:t>
      </w:r>
      <w:r w:rsidR="00B63F3D">
        <w:rPr>
          <w:rFonts w:asciiTheme="majorHAnsi" w:hAnsiTheme="majorHAnsi" w:cs="Arial"/>
          <w:sz w:val="24"/>
          <w:szCs w:val="24"/>
        </w:rPr>
        <w:br/>
      </w:r>
    </w:p>
    <w:p w14:paraId="7C95B137" w14:textId="77777777" w:rsidR="00F00382" w:rsidRPr="00B63F3D" w:rsidRDefault="00F00382" w:rsidP="00F00382">
      <w:pPr>
        <w:rPr>
          <w:rFonts w:asciiTheme="majorHAnsi" w:hAnsiTheme="majorHAnsi" w:cs="Arial"/>
          <w:sz w:val="24"/>
          <w:szCs w:val="24"/>
          <w:lang w:val="en-GB"/>
        </w:rPr>
      </w:pPr>
    </w:p>
    <w:p w14:paraId="15BC8EB5" w14:textId="77777777" w:rsidR="00F00382" w:rsidRPr="00B63F3D" w:rsidRDefault="00F00382" w:rsidP="00F00382">
      <w:pPr>
        <w:rPr>
          <w:rFonts w:asciiTheme="majorHAnsi" w:hAnsiTheme="majorHAnsi" w:cs="Arial"/>
          <w:sz w:val="24"/>
          <w:szCs w:val="24"/>
          <w:lang w:val="en-GB"/>
        </w:rPr>
      </w:pPr>
    </w:p>
    <w:p w14:paraId="7DBB75D0" w14:textId="77777777" w:rsidR="00F00382" w:rsidRPr="00B63F3D" w:rsidRDefault="00F00382" w:rsidP="00F00382">
      <w:pPr>
        <w:rPr>
          <w:rFonts w:asciiTheme="majorHAnsi" w:hAnsiTheme="majorHAnsi" w:cs="Arial"/>
          <w:sz w:val="24"/>
          <w:szCs w:val="24"/>
          <w:lang w:val="en-GB"/>
        </w:rPr>
      </w:pPr>
    </w:p>
    <w:p w14:paraId="276D24C3" w14:textId="77D650D2" w:rsidR="00936DDD" w:rsidRPr="00B63F3D" w:rsidRDefault="00F00382" w:rsidP="00936DDD">
      <w:pPr>
        <w:pStyle w:val="ListParagraph"/>
        <w:numPr>
          <w:ilvl w:val="0"/>
          <w:numId w:val="7"/>
        </w:numPr>
        <w:rPr>
          <w:rFonts w:asciiTheme="majorHAnsi" w:hAnsiTheme="majorHAnsi" w:cs="Arial"/>
          <w:sz w:val="24"/>
          <w:szCs w:val="24"/>
        </w:rPr>
      </w:pPr>
      <w:r w:rsidRPr="00B63F3D">
        <w:rPr>
          <w:rFonts w:asciiTheme="majorHAnsi" w:hAnsiTheme="majorHAnsi" w:cs="Arial"/>
          <w:sz w:val="24"/>
          <w:szCs w:val="24"/>
        </w:rPr>
        <w:t>What is the importance to a company of sustainable marketing?</w:t>
      </w:r>
      <w:r w:rsidR="00B63F3D">
        <w:rPr>
          <w:rFonts w:asciiTheme="majorHAnsi" w:hAnsiTheme="majorHAnsi" w:cs="Arial"/>
          <w:sz w:val="24"/>
          <w:szCs w:val="24"/>
        </w:rPr>
        <w:br/>
      </w:r>
    </w:p>
    <w:p w14:paraId="212808A3" w14:textId="77777777" w:rsidR="00936DDD" w:rsidRPr="00B63F3D" w:rsidRDefault="00936DDD" w:rsidP="00936DDD">
      <w:pPr>
        <w:rPr>
          <w:rFonts w:asciiTheme="majorHAnsi" w:hAnsiTheme="majorHAnsi" w:cs="Arial"/>
          <w:bCs/>
          <w:sz w:val="24"/>
          <w:szCs w:val="24"/>
          <w:lang w:val="en-GB"/>
        </w:rPr>
      </w:pPr>
    </w:p>
    <w:p w14:paraId="17E006BF" w14:textId="77777777" w:rsidR="00936DDD" w:rsidRPr="00B63F3D" w:rsidRDefault="00936DDD" w:rsidP="00936DDD">
      <w:pPr>
        <w:rPr>
          <w:rFonts w:asciiTheme="majorHAnsi" w:hAnsiTheme="majorHAnsi" w:cs="Arial"/>
          <w:bCs/>
          <w:sz w:val="24"/>
          <w:szCs w:val="24"/>
          <w:lang w:val="en-GB"/>
        </w:rPr>
      </w:pPr>
    </w:p>
    <w:p w14:paraId="086F8357" w14:textId="77777777" w:rsidR="00936DDD" w:rsidRPr="00076271" w:rsidRDefault="00936DDD" w:rsidP="00936DDD">
      <w:pPr>
        <w:rPr>
          <w:rFonts w:asciiTheme="majorHAnsi" w:hAnsiTheme="majorHAnsi" w:cs="Arial"/>
          <w:b/>
          <w:bCs/>
          <w:sz w:val="24"/>
          <w:szCs w:val="24"/>
          <w:lang w:val="en-GB"/>
        </w:rPr>
      </w:pPr>
    </w:p>
    <w:p w14:paraId="59FAFB91" w14:textId="77777777" w:rsidR="002A6A85" w:rsidRPr="00076271" w:rsidRDefault="002A6A85" w:rsidP="002A6A85">
      <w:pPr>
        <w:rPr>
          <w:rFonts w:asciiTheme="majorHAnsi" w:hAnsiTheme="majorHAnsi" w:cs="Arial"/>
          <w:sz w:val="24"/>
          <w:szCs w:val="24"/>
          <w:lang w:val="en-GB"/>
        </w:rPr>
      </w:pPr>
    </w:p>
    <w:p w14:paraId="50010E83" w14:textId="61111E64" w:rsidR="0072528E" w:rsidRPr="00B63F3D" w:rsidRDefault="0072528E" w:rsidP="00350B0F">
      <w:pPr>
        <w:rPr>
          <w:rFonts w:asciiTheme="majorHAnsi" w:hAnsiTheme="majorHAnsi" w:cs="Arial"/>
          <w:sz w:val="24"/>
          <w:szCs w:val="24"/>
        </w:rPr>
      </w:pPr>
    </w:p>
    <w:sectPr w:rsidR="0072528E" w:rsidRPr="00B63F3D"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F677" w14:textId="77777777" w:rsidR="006602C9" w:rsidRDefault="006602C9" w:rsidP="00B71E51">
      <w:pPr>
        <w:spacing w:after="0" w:line="240" w:lineRule="auto"/>
      </w:pPr>
      <w:r>
        <w:separator/>
      </w:r>
    </w:p>
  </w:endnote>
  <w:endnote w:type="continuationSeparator" w:id="0">
    <w:p w14:paraId="0F1C215B" w14:textId="77777777" w:rsidR="006602C9" w:rsidRDefault="006602C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7E8C841D" w:rsidR="00D35C39" w:rsidRDefault="00AF796A" w:rsidP="00D35C39">
    <w:pPr>
      <w:pStyle w:val="Footer"/>
      <w:pBdr>
        <w:top w:val="single" w:sz="4" w:space="1" w:color="auto"/>
      </w:pBdr>
      <w:tabs>
        <w:tab w:val="clear" w:pos="4513"/>
        <w:tab w:val="clear" w:pos="9026"/>
        <w:tab w:val="right" w:pos="10466"/>
      </w:tabs>
    </w:pPr>
    <w:r>
      <w:t>E</w:t>
    </w:r>
    <w:r w:rsidR="00936DDD">
      <w:t>lement 3</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CC9E" w14:textId="77777777" w:rsidR="006602C9" w:rsidRDefault="006602C9" w:rsidP="00B71E51">
      <w:pPr>
        <w:spacing w:after="0" w:line="240" w:lineRule="auto"/>
      </w:pPr>
      <w:r>
        <w:separator/>
      </w:r>
    </w:p>
  </w:footnote>
  <w:footnote w:type="continuationSeparator" w:id="0">
    <w:p w14:paraId="43421EB8" w14:textId="77777777" w:rsidR="006602C9" w:rsidRDefault="006602C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1C68"/>
    <w:multiLevelType w:val="hybridMultilevel"/>
    <w:tmpl w:val="25CA2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76271"/>
    <w:rsid w:val="000E7591"/>
    <w:rsid w:val="000F3529"/>
    <w:rsid w:val="00186995"/>
    <w:rsid w:val="0020773C"/>
    <w:rsid w:val="002239C4"/>
    <w:rsid w:val="00254090"/>
    <w:rsid w:val="00282A5C"/>
    <w:rsid w:val="002842ED"/>
    <w:rsid w:val="002A6A85"/>
    <w:rsid w:val="002B4987"/>
    <w:rsid w:val="00337637"/>
    <w:rsid w:val="00350B0F"/>
    <w:rsid w:val="00382200"/>
    <w:rsid w:val="00390B79"/>
    <w:rsid w:val="003D2A69"/>
    <w:rsid w:val="004351E6"/>
    <w:rsid w:val="00444B62"/>
    <w:rsid w:val="004C3ABE"/>
    <w:rsid w:val="004D57A7"/>
    <w:rsid w:val="00503086"/>
    <w:rsid w:val="0055115D"/>
    <w:rsid w:val="005551C4"/>
    <w:rsid w:val="00555F4D"/>
    <w:rsid w:val="005944EB"/>
    <w:rsid w:val="005E0B3B"/>
    <w:rsid w:val="00654FB6"/>
    <w:rsid w:val="006575F8"/>
    <w:rsid w:val="006602C9"/>
    <w:rsid w:val="00705B36"/>
    <w:rsid w:val="0072528E"/>
    <w:rsid w:val="007A3515"/>
    <w:rsid w:val="007A49A9"/>
    <w:rsid w:val="007B5E1A"/>
    <w:rsid w:val="007C7BE0"/>
    <w:rsid w:val="00823B07"/>
    <w:rsid w:val="00824911"/>
    <w:rsid w:val="00834A9C"/>
    <w:rsid w:val="00835A42"/>
    <w:rsid w:val="008372E1"/>
    <w:rsid w:val="008A74A5"/>
    <w:rsid w:val="008E3BC1"/>
    <w:rsid w:val="00914331"/>
    <w:rsid w:val="00936DDD"/>
    <w:rsid w:val="00951C0E"/>
    <w:rsid w:val="009C4D06"/>
    <w:rsid w:val="009C50DE"/>
    <w:rsid w:val="009E234D"/>
    <w:rsid w:val="009E36C1"/>
    <w:rsid w:val="00AB61C9"/>
    <w:rsid w:val="00AC4A11"/>
    <w:rsid w:val="00AF796A"/>
    <w:rsid w:val="00B004C4"/>
    <w:rsid w:val="00B12D87"/>
    <w:rsid w:val="00B3002A"/>
    <w:rsid w:val="00B63ADD"/>
    <w:rsid w:val="00B63F3D"/>
    <w:rsid w:val="00B71E51"/>
    <w:rsid w:val="00B94A56"/>
    <w:rsid w:val="00BD2EB2"/>
    <w:rsid w:val="00C47E62"/>
    <w:rsid w:val="00C66271"/>
    <w:rsid w:val="00CD2692"/>
    <w:rsid w:val="00CF3403"/>
    <w:rsid w:val="00CF4BC0"/>
    <w:rsid w:val="00D142C3"/>
    <w:rsid w:val="00D30207"/>
    <w:rsid w:val="00D35C39"/>
    <w:rsid w:val="00D659DA"/>
    <w:rsid w:val="00D873BE"/>
    <w:rsid w:val="00DB173A"/>
    <w:rsid w:val="00DB7462"/>
    <w:rsid w:val="00DF2121"/>
    <w:rsid w:val="00DF3F4A"/>
    <w:rsid w:val="00E04B9B"/>
    <w:rsid w:val="00E220CC"/>
    <w:rsid w:val="00E326C0"/>
    <w:rsid w:val="00EB49B8"/>
    <w:rsid w:val="00EB5212"/>
    <w:rsid w:val="00ED68D5"/>
    <w:rsid w:val="00F00382"/>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936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2017-10-26T17:57:00Z</dcterms:created>
  <dcterms:modified xsi:type="dcterms:W3CDTF">2017-10-26T17:57:00Z</dcterms:modified>
</cp:coreProperties>
</file>