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14236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D12C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94555A" w:rsidRDefault="009455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14236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CSR Reporting: </w:t>
      </w:r>
      <w:r w:rsidR="008E711E"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="008D12C8">
        <w:rPr>
          <w:rFonts w:eastAsia="Calibri" w:cs="Arial"/>
          <w:b/>
          <w:bCs/>
          <w:color w:val="003967"/>
          <w:sz w:val="28"/>
          <w:lang w:val="en-GB" w:eastAsia="en-GB"/>
        </w:rPr>
        <w:t>hallenges by sector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8A317C" w:rsidRPr="008D12C8" w:rsidRDefault="008E711E" w:rsidP="008A317C">
      <w:pPr>
        <w:spacing w:after="0" w:line="276" w:lineRule="auto"/>
        <w:rPr>
          <w:rFonts w:cs="Calibri Light"/>
        </w:rPr>
      </w:pPr>
      <w:r>
        <w:rPr>
          <w:rFonts w:cs="Calibri Light"/>
        </w:rPr>
        <w:t>Work in p</w:t>
      </w:r>
      <w:r w:rsidR="008D12C8" w:rsidRPr="008D12C8">
        <w:rPr>
          <w:rFonts w:cs="Calibri Light"/>
        </w:rPr>
        <w:t>airs or small groups</w:t>
      </w:r>
      <w:r>
        <w:rPr>
          <w:rFonts w:cs="Calibri Light"/>
        </w:rPr>
        <w:t>, as advised by your tutor – with your a</w:t>
      </w:r>
      <w:r w:rsidR="008D12C8" w:rsidRPr="008D12C8">
        <w:rPr>
          <w:rFonts w:cs="Calibri Light"/>
        </w:rPr>
        <w:t>ssign</w:t>
      </w:r>
      <w:r>
        <w:rPr>
          <w:rFonts w:cs="Calibri Light"/>
        </w:rPr>
        <w:t>ed</w:t>
      </w:r>
      <w:r w:rsidR="008D12C8" w:rsidRPr="008D12C8">
        <w:rPr>
          <w:rFonts w:cs="Calibri Light"/>
        </w:rPr>
        <w:t xml:space="preserve"> sector from the following list</w:t>
      </w:r>
      <w:r>
        <w:rPr>
          <w:rFonts w:cs="Calibri Light"/>
        </w:rPr>
        <w:t>:</w:t>
      </w:r>
    </w:p>
    <w:p w:rsidR="008D12C8" w:rsidRPr="008D12C8" w:rsidRDefault="008D12C8" w:rsidP="008A317C">
      <w:pPr>
        <w:spacing w:after="0" w:line="276" w:lineRule="auto"/>
        <w:rPr>
          <w:rFonts w:cs="Calibri Light"/>
        </w:rPr>
      </w:pPr>
    </w:p>
    <w:p w:rsidR="008D12C8" w:rsidRPr="008D12C8" w:rsidRDefault="008D12C8" w:rsidP="008A317C">
      <w:pPr>
        <w:rPr>
          <w:rFonts w:eastAsia="Calibri" w:cs="Calibri Light"/>
          <w:bCs/>
        </w:rPr>
      </w:pPr>
      <w:r w:rsidRPr="008D12C8">
        <w:rPr>
          <w:rFonts w:eastAsia="Calibri" w:cs="Calibri Light"/>
          <w:bCs/>
        </w:rPr>
        <w:t xml:space="preserve">Mining </w:t>
      </w:r>
      <w:r w:rsidRPr="008D12C8">
        <w:rPr>
          <w:rFonts w:eastAsia="Calibri" w:cs="Calibri Light"/>
          <w:bCs/>
        </w:rPr>
        <w:tab/>
      </w:r>
      <w:r w:rsidRPr="008D12C8">
        <w:rPr>
          <w:rFonts w:eastAsia="Calibri" w:cs="Calibri Light"/>
          <w:bCs/>
        </w:rPr>
        <w:tab/>
      </w:r>
      <w:r>
        <w:rPr>
          <w:rFonts w:eastAsia="Calibri" w:cs="Calibri Light"/>
          <w:bCs/>
        </w:rPr>
        <w:tab/>
      </w:r>
      <w:r w:rsidRPr="008D12C8">
        <w:rPr>
          <w:rFonts w:eastAsia="Calibri" w:cs="Calibri Light"/>
          <w:bCs/>
        </w:rPr>
        <w:t>Utilities</w:t>
      </w:r>
      <w:r w:rsidRPr="008D12C8">
        <w:rPr>
          <w:rFonts w:eastAsia="Calibri" w:cs="Calibri Light"/>
          <w:bCs/>
        </w:rPr>
        <w:tab/>
      </w:r>
      <w:r w:rsidRPr="008D12C8">
        <w:rPr>
          <w:rFonts w:eastAsia="Calibri" w:cs="Calibri Light"/>
          <w:bCs/>
        </w:rPr>
        <w:tab/>
      </w:r>
      <w:r w:rsidRPr="008D12C8">
        <w:rPr>
          <w:rFonts w:eastAsia="Calibri" w:cs="Calibri Light"/>
          <w:bCs/>
        </w:rPr>
        <w:tab/>
      </w:r>
      <w:r>
        <w:rPr>
          <w:rFonts w:eastAsia="Calibri" w:cs="Calibri Light"/>
          <w:bCs/>
        </w:rPr>
        <w:tab/>
      </w:r>
      <w:r w:rsidRPr="008D12C8">
        <w:rPr>
          <w:rFonts w:eastAsia="Calibri" w:cs="Calibri Light"/>
          <w:bCs/>
        </w:rPr>
        <w:t xml:space="preserve">Oil and </w:t>
      </w:r>
      <w:r w:rsidR="008E711E">
        <w:rPr>
          <w:rFonts w:eastAsia="Calibri" w:cs="Calibri Light"/>
          <w:bCs/>
        </w:rPr>
        <w:t>g</w:t>
      </w:r>
      <w:r w:rsidRPr="008D12C8">
        <w:rPr>
          <w:rFonts w:eastAsia="Calibri" w:cs="Calibri Light"/>
          <w:bCs/>
        </w:rPr>
        <w:t>as</w:t>
      </w:r>
      <w:r w:rsidRPr="008D12C8">
        <w:rPr>
          <w:rFonts w:eastAsia="Calibri" w:cs="Calibri Light"/>
          <w:bCs/>
        </w:rPr>
        <w:tab/>
      </w:r>
      <w:r w:rsidRPr="008D12C8">
        <w:rPr>
          <w:rFonts w:eastAsia="Calibri" w:cs="Calibri Light"/>
          <w:bCs/>
        </w:rPr>
        <w:tab/>
        <w:t xml:space="preserve">Food and </w:t>
      </w:r>
      <w:r w:rsidR="008E711E">
        <w:rPr>
          <w:rFonts w:eastAsia="Calibri" w:cs="Calibri Light"/>
          <w:bCs/>
        </w:rPr>
        <w:t>b</w:t>
      </w:r>
      <w:r w:rsidRPr="008D12C8">
        <w:rPr>
          <w:rFonts w:eastAsia="Calibri" w:cs="Calibri Light"/>
          <w:bCs/>
        </w:rPr>
        <w:t>everage</w:t>
      </w:r>
    </w:p>
    <w:p w:rsidR="008D12C8" w:rsidRPr="008D12C8" w:rsidRDefault="008D12C8" w:rsidP="008A317C">
      <w:pPr>
        <w:rPr>
          <w:rFonts w:eastAsia="Calibri" w:cs="Calibri Light"/>
          <w:bCs/>
        </w:rPr>
      </w:pPr>
      <w:r w:rsidRPr="008D12C8">
        <w:rPr>
          <w:rFonts w:eastAsia="Calibri" w:cs="Calibri Light"/>
          <w:bCs/>
        </w:rPr>
        <w:t xml:space="preserve">Financial </w:t>
      </w:r>
      <w:r w:rsidR="008E711E">
        <w:rPr>
          <w:rFonts w:eastAsia="Calibri" w:cs="Calibri Light"/>
          <w:bCs/>
        </w:rPr>
        <w:t>s</w:t>
      </w:r>
      <w:r w:rsidRPr="008D12C8">
        <w:rPr>
          <w:rFonts w:eastAsia="Calibri" w:cs="Calibri Light"/>
          <w:bCs/>
        </w:rPr>
        <w:t xml:space="preserve">ervices </w:t>
      </w:r>
      <w:r w:rsidRPr="008D12C8">
        <w:rPr>
          <w:rFonts w:eastAsia="Calibri" w:cs="Calibri Light"/>
          <w:bCs/>
        </w:rPr>
        <w:tab/>
        <w:t xml:space="preserve">Forestry and </w:t>
      </w:r>
      <w:r w:rsidR="008E711E">
        <w:rPr>
          <w:rFonts w:eastAsia="Calibri" w:cs="Calibri Light"/>
          <w:bCs/>
        </w:rPr>
        <w:t>p</w:t>
      </w:r>
      <w:r w:rsidRPr="008D12C8">
        <w:rPr>
          <w:rFonts w:eastAsia="Calibri" w:cs="Calibri Light"/>
          <w:bCs/>
        </w:rPr>
        <w:t>aper</w:t>
      </w:r>
      <w:r w:rsidRPr="008D12C8">
        <w:rPr>
          <w:rFonts w:eastAsia="Calibri" w:cs="Calibri Light"/>
          <w:bCs/>
        </w:rPr>
        <w:tab/>
      </w:r>
      <w:r w:rsidRPr="008D12C8">
        <w:rPr>
          <w:rFonts w:eastAsia="Calibri" w:cs="Calibri Light"/>
          <w:bCs/>
        </w:rPr>
        <w:tab/>
        <w:t>Construction</w:t>
      </w:r>
      <w:r w:rsidRPr="008D12C8">
        <w:rPr>
          <w:rFonts w:eastAsia="Calibri" w:cs="Calibri Light"/>
          <w:bCs/>
        </w:rPr>
        <w:tab/>
      </w:r>
      <w:r w:rsidRPr="008D12C8">
        <w:rPr>
          <w:rFonts w:eastAsia="Calibri" w:cs="Calibri Light"/>
          <w:bCs/>
        </w:rPr>
        <w:tab/>
        <w:t>Healthcare</w:t>
      </w:r>
      <w:r w:rsidRPr="008D12C8">
        <w:rPr>
          <w:rFonts w:eastAsia="Calibri" w:cs="Calibri Light"/>
          <w:bCs/>
        </w:rPr>
        <w:tab/>
      </w:r>
    </w:p>
    <w:p w:rsidR="008D12C8" w:rsidRPr="008D12C8" w:rsidRDefault="008D12C8" w:rsidP="008A317C">
      <w:pPr>
        <w:rPr>
          <w:rFonts w:eastAsia="Calibri" w:cs="Calibri Light"/>
          <w:bCs/>
        </w:rPr>
      </w:pPr>
      <w:r w:rsidRPr="008D12C8">
        <w:rPr>
          <w:rFonts w:eastAsia="Calibri" w:cs="Calibri Light"/>
          <w:bCs/>
        </w:rPr>
        <w:t xml:space="preserve">Retail </w:t>
      </w:r>
      <w:r w:rsidRPr="008D12C8">
        <w:rPr>
          <w:rFonts w:eastAsia="Calibri" w:cs="Calibri Light"/>
          <w:bCs/>
        </w:rPr>
        <w:tab/>
      </w:r>
      <w:r w:rsidRPr="008D12C8">
        <w:rPr>
          <w:rFonts w:eastAsia="Calibri" w:cs="Calibri Light"/>
          <w:bCs/>
        </w:rPr>
        <w:tab/>
      </w:r>
      <w:r w:rsidRPr="008D12C8">
        <w:rPr>
          <w:rFonts w:eastAsia="Calibri" w:cs="Calibri Light"/>
          <w:bCs/>
        </w:rPr>
        <w:tab/>
        <w:t xml:space="preserve">Automotive </w:t>
      </w:r>
      <w:r w:rsidRPr="008D12C8">
        <w:rPr>
          <w:rFonts w:eastAsia="Calibri" w:cs="Calibri Light"/>
          <w:bCs/>
        </w:rPr>
        <w:tab/>
      </w:r>
      <w:r w:rsidRPr="008D12C8">
        <w:rPr>
          <w:rFonts w:eastAsia="Calibri" w:cs="Calibri Light"/>
          <w:bCs/>
        </w:rPr>
        <w:tab/>
      </w:r>
      <w:r w:rsidRPr="008D12C8">
        <w:rPr>
          <w:rFonts w:eastAsia="Calibri" w:cs="Calibri Light"/>
          <w:bCs/>
        </w:rPr>
        <w:tab/>
        <w:t xml:space="preserve">Transport and </w:t>
      </w:r>
      <w:r w:rsidR="008E711E">
        <w:rPr>
          <w:rFonts w:eastAsia="Calibri" w:cs="Calibri Light"/>
          <w:bCs/>
        </w:rPr>
        <w:t>l</w:t>
      </w:r>
      <w:r w:rsidRPr="008D12C8">
        <w:rPr>
          <w:rFonts w:eastAsia="Calibri" w:cs="Calibri Light"/>
          <w:bCs/>
        </w:rPr>
        <w:t>eisure</w:t>
      </w:r>
    </w:p>
    <w:p w:rsidR="008D12C8" w:rsidRPr="008D12C8" w:rsidRDefault="008D12C8" w:rsidP="008A317C">
      <w:pPr>
        <w:rPr>
          <w:rFonts w:eastAsia="Calibri" w:cs="Calibri Light"/>
          <w:bCs/>
        </w:rPr>
      </w:pPr>
    </w:p>
    <w:p w:rsidR="008D12C8" w:rsidRPr="008E711E" w:rsidRDefault="008E711E" w:rsidP="008E711E">
      <w:pPr>
        <w:pStyle w:val="ListParagraph"/>
        <w:numPr>
          <w:ilvl w:val="0"/>
          <w:numId w:val="10"/>
        </w:numPr>
        <w:rPr>
          <w:rFonts w:eastAsia="Calibri" w:cs="Calibri Light"/>
          <w:bCs/>
        </w:rPr>
      </w:pPr>
      <w:r w:rsidRPr="008E711E">
        <w:rPr>
          <w:rFonts w:eastAsia="Calibri" w:cs="Calibri Light"/>
          <w:bCs/>
        </w:rPr>
        <w:t>B</w:t>
      </w:r>
      <w:r w:rsidR="008D12C8" w:rsidRPr="008E711E">
        <w:rPr>
          <w:rFonts w:eastAsia="Calibri" w:cs="Calibri Light"/>
          <w:bCs/>
        </w:rPr>
        <w:t>rainstorm the challenges in reporting for the assigned sector.</w:t>
      </w:r>
      <w:r>
        <w:rPr>
          <w:rFonts w:eastAsia="Calibri" w:cs="Calibri Light"/>
          <w:bCs/>
        </w:rPr>
        <w:br/>
      </w:r>
    </w:p>
    <w:p w:rsidR="008D12C8" w:rsidRPr="008E711E" w:rsidRDefault="008D12C8" w:rsidP="008E711E">
      <w:pPr>
        <w:pStyle w:val="ListParagraph"/>
        <w:numPr>
          <w:ilvl w:val="0"/>
          <w:numId w:val="10"/>
        </w:numPr>
        <w:rPr>
          <w:rFonts w:eastAsia="Calibri" w:cs="Calibri Light"/>
          <w:bCs/>
        </w:rPr>
      </w:pPr>
      <w:r w:rsidRPr="008E711E">
        <w:rPr>
          <w:rFonts w:eastAsia="Calibri" w:cs="Calibri Light"/>
          <w:bCs/>
        </w:rPr>
        <w:t>Consider how the key major issues highlighted apply to that industry or sector.</w:t>
      </w:r>
      <w:r w:rsidR="008E711E">
        <w:rPr>
          <w:rFonts w:eastAsia="Calibri" w:cs="Calibri Light"/>
          <w:bCs/>
        </w:rPr>
        <w:br/>
      </w:r>
      <w:bookmarkStart w:id="0" w:name="_GoBack"/>
      <w:bookmarkEnd w:id="0"/>
    </w:p>
    <w:p w:rsidR="008D12C8" w:rsidRPr="008E711E" w:rsidRDefault="008D12C8" w:rsidP="008E711E">
      <w:pPr>
        <w:pStyle w:val="ListParagraph"/>
        <w:numPr>
          <w:ilvl w:val="0"/>
          <w:numId w:val="10"/>
        </w:numPr>
        <w:rPr>
          <w:rFonts w:eastAsia="Calibri" w:cs="Calibri Light"/>
          <w:bCs/>
        </w:rPr>
      </w:pPr>
      <w:r w:rsidRPr="008E711E">
        <w:rPr>
          <w:rFonts w:eastAsia="Calibri" w:cs="Calibri Light"/>
          <w:bCs/>
        </w:rPr>
        <w:t>Collate finding for whole class, so that a range of differing sectors are considered.</w:t>
      </w:r>
    </w:p>
    <w:p w:rsidR="008D12C8" w:rsidRPr="008D12C8" w:rsidRDefault="008D12C8" w:rsidP="008A317C">
      <w:pPr>
        <w:rPr>
          <w:rFonts w:eastAsia="Calibri" w:cs="Calibri Light"/>
          <w:bCs/>
          <w:sz w:val="24"/>
          <w:szCs w:val="24"/>
        </w:rPr>
      </w:pPr>
    </w:p>
    <w:sectPr w:rsidR="008D12C8" w:rsidRPr="008D12C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21" w:rsidRDefault="00F77D21" w:rsidP="00B71E51">
      <w:pPr>
        <w:spacing w:after="0" w:line="240" w:lineRule="auto"/>
      </w:pPr>
      <w:r>
        <w:separator/>
      </w:r>
    </w:p>
  </w:endnote>
  <w:endnote w:type="continuationSeparator" w:id="0">
    <w:p w:rsidR="00F77D21" w:rsidRDefault="00F77D2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14236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21" w:rsidRDefault="00F77D21" w:rsidP="00B71E51">
      <w:pPr>
        <w:spacing w:after="0" w:line="240" w:lineRule="auto"/>
      </w:pPr>
      <w:r>
        <w:separator/>
      </w:r>
    </w:p>
  </w:footnote>
  <w:footnote w:type="continuationSeparator" w:id="0">
    <w:p w:rsidR="00F77D21" w:rsidRDefault="00F77D2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1221"/>
    <w:multiLevelType w:val="hybridMultilevel"/>
    <w:tmpl w:val="4DD07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007B"/>
    <w:multiLevelType w:val="hybridMultilevel"/>
    <w:tmpl w:val="BA049D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4126C"/>
    <w:multiLevelType w:val="hybridMultilevel"/>
    <w:tmpl w:val="B67E9A82"/>
    <w:lvl w:ilvl="0" w:tplc="5860E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C202D"/>
    <w:multiLevelType w:val="hybridMultilevel"/>
    <w:tmpl w:val="4B1CD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42360"/>
    <w:rsid w:val="00166152"/>
    <w:rsid w:val="00186995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2852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52CCF"/>
    <w:rsid w:val="00872DE2"/>
    <w:rsid w:val="008A317C"/>
    <w:rsid w:val="008A7E5E"/>
    <w:rsid w:val="008D12C8"/>
    <w:rsid w:val="008E3BC1"/>
    <w:rsid w:val="008E711E"/>
    <w:rsid w:val="00914331"/>
    <w:rsid w:val="0092442F"/>
    <w:rsid w:val="0094555A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A1D19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163AD"/>
    <w:rsid w:val="00F46D59"/>
    <w:rsid w:val="00F74460"/>
    <w:rsid w:val="00F77D21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2017-07-17T13:37:00Z</dcterms:created>
  <dcterms:modified xsi:type="dcterms:W3CDTF">2017-09-11T15:26:00Z</dcterms:modified>
</cp:coreProperties>
</file>