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94555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ETHICS AND SUSTAINABILITY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6C307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5B106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:rsidR="0094555A" w:rsidRDefault="0094555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7A49A9" w:rsidRPr="007A49A9" w:rsidRDefault="005B106F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Equality of </w:t>
      </w:r>
      <w:r w:rsidR="00187552">
        <w:rPr>
          <w:rFonts w:eastAsia="Calibri" w:cs="Arial"/>
          <w:b/>
          <w:bCs/>
          <w:color w:val="003967"/>
          <w:sz w:val="28"/>
          <w:lang w:val="en-GB" w:eastAsia="en-GB"/>
        </w:rPr>
        <w:t>o</w:t>
      </w:r>
      <w:bookmarkStart w:id="0" w:name="_GoBack"/>
      <w:bookmarkEnd w:id="0"/>
      <w:r>
        <w:rPr>
          <w:rFonts w:eastAsia="Calibri" w:cs="Arial"/>
          <w:b/>
          <w:bCs/>
          <w:color w:val="003967"/>
          <w:sz w:val="28"/>
          <w:lang w:val="en-GB" w:eastAsia="en-GB"/>
        </w:rPr>
        <w:t>pportunity</w:t>
      </w:r>
    </w:p>
    <w:p w:rsidR="006244B3" w:rsidRDefault="006244B3" w:rsidP="007A49A9">
      <w:pPr>
        <w:spacing w:after="0" w:line="276" w:lineRule="auto"/>
        <w:rPr>
          <w:rFonts w:eastAsia="Calibri" w:cs="Calibri Light"/>
          <w:b/>
          <w:bCs/>
        </w:rPr>
      </w:pPr>
    </w:p>
    <w:p w:rsidR="005B106F" w:rsidRPr="005B106F" w:rsidRDefault="005B106F" w:rsidP="007A49A9">
      <w:pPr>
        <w:spacing w:after="0" w:line="276" w:lineRule="auto"/>
        <w:rPr>
          <w:rFonts w:eastAsia="Calibri" w:cs="Calibri Light"/>
          <w:b/>
          <w:bCs/>
        </w:rPr>
      </w:pPr>
    </w:p>
    <w:p w:rsidR="005B106F" w:rsidRDefault="005B106F" w:rsidP="005B106F">
      <w:pPr>
        <w:spacing w:before="20" w:after="20" w:line="240" w:lineRule="auto"/>
        <w:contextualSpacing/>
        <w:rPr>
          <w:rFonts w:cs="Calibri Light"/>
          <w:lang w:val="en-GB"/>
        </w:rPr>
      </w:pPr>
      <w:r w:rsidRPr="005B106F">
        <w:rPr>
          <w:rFonts w:cs="Calibri Light"/>
          <w:lang w:val="en-GB"/>
        </w:rPr>
        <w:t>In pairs, students should research</w:t>
      </w:r>
      <w:r>
        <w:rPr>
          <w:rFonts w:cs="Calibri Light"/>
          <w:lang w:val="en-GB"/>
        </w:rPr>
        <w:t xml:space="preserve"> or </w:t>
      </w:r>
      <w:r w:rsidRPr="005B106F">
        <w:rPr>
          <w:rFonts w:cs="Calibri Light"/>
          <w:lang w:val="en-GB"/>
        </w:rPr>
        <w:t>be given</w:t>
      </w:r>
      <w:r>
        <w:rPr>
          <w:rFonts w:cs="Calibri Light"/>
          <w:lang w:val="en-GB"/>
        </w:rPr>
        <w:t xml:space="preserve"> a number of job advertisements and/or job </w:t>
      </w:r>
      <w:r w:rsidRPr="005B106F">
        <w:rPr>
          <w:rFonts w:cs="Calibri Light"/>
          <w:lang w:val="en-GB"/>
        </w:rPr>
        <w:t>descriptions, and identify to which degree they demonstrate equality of opportunity</w:t>
      </w:r>
      <w:r>
        <w:rPr>
          <w:rFonts w:cs="Calibri Light"/>
          <w:lang w:val="en-GB"/>
        </w:rPr>
        <w:t>.</w:t>
      </w:r>
    </w:p>
    <w:p w:rsidR="005B106F" w:rsidRDefault="005B106F" w:rsidP="005B106F">
      <w:pPr>
        <w:spacing w:before="20" w:after="20" w:line="240" w:lineRule="auto"/>
        <w:contextualSpacing/>
        <w:rPr>
          <w:rFonts w:cs="Calibri Light"/>
          <w:lang w:val="en-GB"/>
        </w:rPr>
      </w:pPr>
    </w:p>
    <w:p w:rsidR="005B106F" w:rsidRDefault="005B106F" w:rsidP="005B106F">
      <w:pPr>
        <w:spacing w:before="20" w:after="20" w:line="240" w:lineRule="auto"/>
        <w:contextualSpacing/>
        <w:rPr>
          <w:rFonts w:cs="Calibri Light"/>
          <w:lang w:val="en-GB"/>
        </w:rPr>
      </w:pPr>
      <w:r>
        <w:rPr>
          <w:rFonts w:cs="Calibri Light"/>
          <w:lang w:val="en-GB"/>
        </w:rPr>
        <w:t>Share findings with the whole class</w:t>
      </w:r>
      <w:r w:rsidR="00187552">
        <w:rPr>
          <w:rFonts w:cs="Calibri Light"/>
          <w:lang w:val="en-GB"/>
        </w:rPr>
        <w:t>, with examples</w:t>
      </w:r>
      <w:r>
        <w:rPr>
          <w:rFonts w:cs="Calibri Light"/>
          <w:lang w:val="en-GB"/>
        </w:rPr>
        <w:t>.</w:t>
      </w:r>
    </w:p>
    <w:p w:rsidR="005B106F" w:rsidRPr="005B106F" w:rsidRDefault="005B106F" w:rsidP="005B106F">
      <w:pPr>
        <w:spacing w:before="20" w:after="20" w:line="240" w:lineRule="auto"/>
        <w:contextualSpacing/>
        <w:rPr>
          <w:rFonts w:cs="Calibri Light"/>
          <w:lang w:val="en-GB"/>
        </w:rPr>
      </w:pPr>
      <w:r w:rsidRPr="005B106F">
        <w:rPr>
          <w:rFonts w:cs="Calibri Light"/>
          <w:lang w:val="en-GB"/>
        </w:rPr>
        <w:t xml:space="preserve"> </w:t>
      </w:r>
    </w:p>
    <w:p w:rsidR="005B106F" w:rsidRPr="005B106F" w:rsidRDefault="005B106F" w:rsidP="007A49A9">
      <w:pPr>
        <w:spacing w:after="0" w:line="276" w:lineRule="auto"/>
        <w:rPr>
          <w:rFonts w:eastAsia="Calibri" w:cs="Calibri Light"/>
          <w:b/>
          <w:bCs/>
        </w:rPr>
      </w:pPr>
    </w:p>
    <w:sectPr w:rsidR="005B106F" w:rsidRPr="005B106F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849" w:rsidRDefault="00C53849" w:rsidP="00B71E51">
      <w:pPr>
        <w:spacing w:after="0" w:line="240" w:lineRule="auto"/>
      </w:pPr>
      <w:r>
        <w:separator/>
      </w:r>
    </w:p>
  </w:endnote>
  <w:endnote w:type="continuationSeparator" w:id="0">
    <w:p w:rsidR="00C53849" w:rsidRDefault="00C5384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6C3077">
      <w:t>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849" w:rsidRDefault="00C53849" w:rsidP="00B71E51">
      <w:pPr>
        <w:spacing w:after="0" w:line="240" w:lineRule="auto"/>
      </w:pPr>
      <w:r>
        <w:separator/>
      </w:r>
    </w:p>
  </w:footnote>
  <w:footnote w:type="continuationSeparator" w:id="0">
    <w:p w:rsidR="00C53849" w:rsidRDefault="00C5384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12A31"/>
    <w:rsid w:val="000374F4"/>
    <w:rsid w:val="000D48F7"/>
    <w:rsid w:val="00111DCE"/>
    <w:rsid w:val="00166152"/>
    <w:rsid w:val="00186995"/>
    <w:rsid w:val="00187552"/>
    <w:rsid w:val="001C35BD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72B5A"/>
    <w:rsid w:val="004302CD"/>
    <w:rsid w:val="004351E6"/>
    <w:rsid w:val="00444B62"/>
    <w:rsid w:val="004C6C1D"/>
    <w:rsid w:val="004D2B7A"/>
    <w:rsid w:val="0059363C"/>
    <w:rsid w:val="005B106F"/>
    <w:rsid w:val="005E0B3B"/>
    <w:rsid w:val="006244B3"/>
    <w:rsid w:val="006276FE"/>
    <w:rsid w:val="00632852"/>
    <w:rsid w:val="00636CFD"/>
    <w:rsid w:val="00673CF9"/>
    <w:rsid w:val="006B1C06"/>
    <w:rsid w:val="006C3077"/>
    <w:rsid w:val="006C69D4"/>
    <w:rsid w:val="00704CAB"/>
    <w:rsid w:val="007572F6"/>
    <w:rsid w:val="0076143E"/>
    <w:rsid w:val="007751CB"/>
    <w:rsid w:val="00780FFE"/>
    <w:rsid w:val="007A3515"/>
    <w:rsid w:val="007A49A9"/>
    <w:rsid w:val="00813F3B"/>
    <w:rsid w:val="00823B07"/>
    <w:rsid w:val="00824911"/>
    <w:rsid w:val="00834A9C"/>
    <w:rsid w:val="008372E1"/>
    <w:rsid w:val="00852CCF"/>
    <w:rsid w:val="00872DE2"/>
    <w:rsid w:val="008A7E5E"/>
    <w:rsid w:val="008E3BC1"/>
    <w:rsid w:val="00914331"/>
    <w:rsid w:val="0092442F"/>
    <w:rsid w:val="0094555A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35F62"/>
    <w:rsid w:val="00B60403"/>
    <w:rsid w:val="00B63ADD"/>
    <w:rsid w:val="00B70E9F"/>
    <w:rsid w:val="00B71E51"/>
    <w:rsid w:val="00BD2EB2"/>
    <w:rsid w:val="00C42FCF"/>
    <w:rsid w:val="00C47E62"/>
    <w:rsid w:val="00C50DF6"/>
    <w:rsid w:val="00C53849"/>
    <w:rsid w:val="00C66271"/>
    <w:rsid w:val="00C6647E"/>
    <w:rsid w:val="00C96C1B"/>
    <w:rsid w:val="00CE73A2"/>
    <w:rsid w:val="00D004B1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163AD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2017-07-17T14:32:00Z</dcterms:created>
  <dcterms:modified xsi:type="dcterms:W3CDTF">2017-09-11T16:02:00Z</dcterms:modified>
</cp:coreProperties>
</file>