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C307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5752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14357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Management </w:t>
      </w:r>
      <w:r w:rsidR="00171ECA"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pplications: </w:t>
      </w:r>
      <w:r w:rsidR="00171ECA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thical </w:t>
      </w:r>
      <w:r w:rsidR="00171ECA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ilemmas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43572" w:rsidRPr="00D124BF" w:rsidRDefault="00143572" w:rsidP="00143572">
      <w:pPr>
        <w:rPr>
          <w:b/>
        </w:rPr>
      </w:pPr>
      <w:r>
        <w:rPr>
          <w:b/>
        </w:rPr>
        <w:t xml:space="preserve">Ethical dilemmas </w:t>
      </w:r>
    </w:p>
    <w:p w:rsidR="00171ECA" w:rsidRDefault="00171ECA" w:rsidP="00143572">
      <w:r>
        <w:t>Examples you have seen in your studies:</w:t>
      </w:r>
    </w:p>
    <w:p w:rsidR="00143572" w:rsidRDefault="00143572" w:rsidP="00143572">
      <w:r>
        <w:t xml:space="preserve">- You are a sales manager for a large organisation. You have been approached by an overseas partner who has asked for a large commission in return for securing a large deal. Should you pay the commission?   </w:t>
      </w:r>
    </w:p>
    <w:p w:rsidR="00143572" w:rsidRDefault="00143572" w:rsidP="00143572">
      <w:r>
        <w:t xml:space="preserve">- You receive a very expensive gift from one of your suppliers, who you have spent a considerable amount of time with ensuring their satisfaction. What should you do?  </w:t>
      </w:r>
    </w:p>
    <w:p w:rsidR="00143572" w:rsidRDefault="00171ECA" w:rsidP="00143572">
      <w:r>
        <w:t>Now, w</w:t>
      </w:r>
      <w:bookmarkStart w:id="0" w:name="_GoBack"/>
      <w:bookmarkEnd w:id="0"/>
      <w:r>
        <w:t>orking in pairs, t</w:t>
      </w:r>
      <w:r w:rsidR="00143572">
        <w:t xml:space="preserve">hink of situations which could cause an ethical dilemma in your workplace. You can use the ‘Say No Toolkit’ for ideas if you like. Present the dilemmas to your classmates.  </w:t>
      </w:r>
    </w:p>
    <w:p w:rsidR="00143572" w:rsidRDefault="00143572" w:rsidP="0014357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cs="Calibri"/>
        </w:rPr>
        <w:br w:type="page"/>
      </w:r>
    </w:p>
    <w:sectPr w:rsidR="0014357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F6" w:rsidRDefault="008C7CF6" w:rsidP="00B71E51">
      <w:pPr>
        <w:spacing w:after="0" w:line="240" w:lineRule="auto"/>
      </w:pPr>
      <w:r>
        <w:separator/>
      </w:r>
    </w:p>
  </w:endnote>
  <w:endnote w:type="continuationSeparator" w:id="0">
    <w:p w:rsidR="008C7CF6" w:rsidRDefault="008C7CF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C3077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F6" w:rsidRDefault="008C7CF6" w:rsidP="00B71E51">
      <w:pPr>
        <w:spacing w:after="0" w:line="240" w:lineRule="auto"/>
      </w:pPr>
      <w:r>
        <w:separator/>
      </w:r>
    </w:p>
  </w:footnote>
  <w:footnote w:type="continuationSeparator" w:id="0">
    <w:p w:rsidR="008C7CF6" w:rsidRDefault="008C7CF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43572"/>
    <w:rsid w:val="00157526"/>
    <w:rsid w:val="00166152"/>
    <w:rsid w:val="00171ECA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72B5A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3077"/>
    <w:rsid w:val="006C69D4"/>
    <w:rsid w:val="00704CAB"/>
    <w:rsid w:val="007572F6"/>
    <w:rsid w:val="0076143E"/>
    <w:rsid w:val="007751CB"/>
    <w:rsid w:val="00780FFE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7E5E"/>
    <w:rsid w:val="008C7CF6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2FCF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3709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2017-07-17T14:40:00Z</dcterms:created>
  <dcterms:modified xsi:type="dcterms:W3CDTF">2017-09-11T16:04:00Z</dcterms:modified>
</cp:coreProperties>
</file>