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BD" w:rsidRPr="00367DC4" w:rsidRDefault="00F42FBD" w:rsidP="00F42FBD">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r>
        <w:rPr>
          <w:rFonts w:asciiTheme="majorHAnsi" w:hAnsiTheme="majorHAnsi" w:cstheme="majorHAnsi"/>
          <w:sz w:val="72"/>
          <w:lang w:val="en-GB"/>
        </w:rPr>
        <w:t>S</w:t>
      </w:r>
    </w:p>
    <w:p w:rsidR="00F42FBD" w:rsidRPr="00DD2943" w:rsidRDefault="00F42FBD" w:rsidP="00F42FBD">
      <w:pPr>
        <w:spacing w:after="0" w:line="240" w:lineRule="auto"/>
        <w:jc w:val="center"/>
        <w:rPr>
          <w:rFonts w:asciiTheme="majorHAnsi" w:eastAsia="Times New Roman" w:hAnsiTheme="majorHAnsi" w:cstheme="majorHAnsi"/>
          <w:b/>
          <w:sz w:val="20"/>
          <w:szCs w:val="20"/>
          <w:lang w:val="en-GB"/>
        </w:rPr>
      </w:pPr>
    </w:p>
    <w:p w:rsidR="00F42FBD" w:rsidRPr="00DD2943" w:rsidRDefault="00F42FBD" w:rsidP="00F42FBD">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Pr>
          <w:rFonts w:asciiTheme="majorHAnsi" w:eastAsia="Times New Roman" w:hAnsiTheme="majorHAnsi" w:cstheme="majorHAnsi"/>
          <w:sz w:val="24"/>
          <w:szCs w:val="24"/>
          <w:lang w:val="en-GB"/>
        </w:rPr>
        <w:t>6 Business strategy and Decision-Making</w:t>
      </w:r>
    </w:p>
    <w:p w:rsidR="00F42FBD" w:rsidRPr="00DD2943" w:rsidRDefault="00F42FBD" w:rsidP="00F42FBD">
      <w:pPr>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Pr>
          <w:rFonts w:asciiTheme="majorHAnsi" w:eastAsia="Times New Roman" w:hAnsiTheme="majorHAnsi" w:cstheme="majorHAnsi"/>
          <w:sz w:val="24"/>
          <w:szCs w:val="24"/>
          <w:lang w:val="en-GB"/>
        </w:rPr>
        <w:t xml:space="preserve">3: </w:t>
      </w:r>
      <w:r>
        <w:t>Strategic Formation: Option Development in a business contexts</w:t>
      </w:r>
    </w:p>
    <w:p w:rsidR="002A7D34" w:rsidRPr="009D5ED5" w:rsidRDefault="002A7D34" w:rsidP="002A7D34">
      <w:pPr>
        <w:pStyle w:val="Heading2"/>
        <w:rPr>
          <w:rFonts w:asciiTheme="majorHAnsi" w:hAnsiTheme="majorHAnsi" w:cstheme="majorHAnsi"/>
          <w:b/>
          <w:lang w:val="en-GB"/>
        </w:rPr>
      </w:pPr>
      <w:r>
        <w:rPr>
          <w:rFonts w:asciiTheme="majorHAnsi" w:hAnsiTheme="majorHAnsi" w:cstheme="majorHAnsi"/>
          <w:b/>
          <w:lang w:val="en-GB"/>
        </w:rPr>
        <w:t>LEARNING OUTCOME 3</w:t>
      </w:r>
    </w:p>
    <w:p w:rsidR="00A26414" w:rsidRPr="00A26414" w:rsidRDefault="00B37736" w:rsidP="00A26414">
      <w:pPr>
        <w:pStyle w:val="ListParagraph"/>
        <w:ind w:left="0"/>
        <w:rPr>
          <w:b/>
          <w:sz w:val="24"/>
          <w:szCs w:val="24"/>
        </w:rPr>
      </w:pPr>
      <w:r>
        <w:rPr>
          <w:b/>
          <w:sz w:val="24"/>
          <w:szCs w:val="24"/>
        </w:rPr>
        <w:t xml:space="preserve">3. </w:t>
      </w:r>
      <w:r w:rsidR="00A26414" w:rsidRPr="00A26414">
        <w:rPr>
          <w:b/>
          <w:sz w:val="24"/>
          <w:szCs w:val="24"/>
        </w:rPr>
        <w:t xml:space="preserve">Critically evaluate an appropriate range of development options on which to base business strategy </w:t>
      </w:r>
      <w:r w:rsidR="00B03F5A">
        <w:rPr>
          <w:b/>
          <w:sz w:val="24"/>
          <w:szCs w:val="24"/>
        </w:rPr>
        <w:t>(weighting 25%)</w:t>
      </w:r>
    </w:p>
    <w:p w:rsidR="00A26414" w:rsidRPr="00EA350D" w:rsidRDefault="00A26414" w:rsidP="00F42FBD">
      <w:r w:rsidRPr="00A26414">
        <w:rPr>
          <w:rFonts w:asciiTheme="majorHAnsi" w:eastAsia="Times New Roman" w:hAnsiTheme="majorHAnsi" w:cstheme="majorHAnsi"/>
          <w:b/>
          <w:sz w:val="24"/>
          <w:szCs w:val="24"/>
          <w:lang w:val="en-GB"/>
        </w:rPr>
        <w:t>ASSESSMENT CRITERIA:</w:t>
      </w:r>
      <w:r>
        <w:rPr>
          <w:rFonts w:asciiTheme="majorHAnsi" w:eastAsia="Times New Roman" w:hAnsiTheme="majorHAnsi" w:cstheme="majorHAnsi"/>
          <w:b/>
          <w:sz w:val="24"/>
          <w:szCs w:val="24"/>
          <w:lang w:val="en-GB"/>
        </w:rPr>
        <w:tab/>
      </w:r>
      <w:r w:rsidR="00F42FBD" w:rsidRPr="00EA350D">
        <w:rPr>
          <w:rFonts w:asciiTheme="majorHAnsi" w:eastAsia="Times New Roman" w:hAnsiTheme="majorHAnsi" w:cstheme="majorHAnsi"/>
          <w:lang w:val="en-GB"/>
        </w:rPr>
        <w:t>3.1</w:t>
      </w:r>
      <w:r w:rsidR="00F42FBD" w:rsidRPr="00EA350D">
        <w:rPr>
          <w:rFonts w:asciiTheme="majorHAnsi" w:eastAsia="Times New Roman" w:hAnsiTheme="majorHAnsi" w:cstheme="majorHAnsi"/>
          <w:lang w:val="en-GB"/>
        </w:rPr>
        <w:tab/>
      </w:r>
      <w:proofErr w:type="gramStart"/>
      <w:r w:rsidRPr="00EA350D">
        <w:t>Assess</w:t>
      </w:r>
      <w:proofErr w:type="gramEnd"/>
      <w:r w:rsidRPr="00EA350D">
        <w:t xml:space="preserve"> the appropriateness of current bases of organisational purpose and generic strategies</w:t>
      </w:r>
    </w:p>
    <w:p w:rsidR="00A26414" w:rsidRPr="009D7FA8" w:rsidRDefault="00F42FBD" w:rsidP="00F42FBD">
      <w:pPr>
        <w:ind w:left="2160" w:firstLine="720"/>
      </w:pPr>
      <w:r>
        <w:t>3.2</w:t>
      </w:r>
      <w:r>
        <w:tab/>
      </w:r>
      <w:r w:rsidR="00A26414" w:rsidRPr="009D7FA8">
        <w:t>Critically review directional strategy frameworks for organisational development</w:t>
      </w:r>
    </w:p>
    <w:p w:rsidR="00A26414" w:rsidRPr="009D7FA8" w:rsidRDefault="00A26414" w:rsidP="00F42FBD">
      <w:pPr>
        <w:ind w:left="2880"/>
      </w:pPr>
      <w:r>
        <w:t>3.</w:t>
      </w:r>
      <w:r w:rsidR="00F42FBD">
        <w:t>3</w:t>
      </w:r>
      <w:r w:rsidR="00F42FBD">
        <w:tab/>
      </w:r>
      <w:r>
        <w:t xml:space="preserve"> </w:t>
      </w:r>
      <w:r w:rsidRPr="009D7FA8">
        <w:t>Evaluate alternative approaches and methods for implementation of a business strategy</w:t>
      </w:r>
    </w:p>
    <w:p w:rsidR="00A26414" w:rsidRPr="009D7FA8" w:rsidRDefault="00F42FBD" w:rsidP="00F42FBD">
      <w:pPr>
        <w:ind w:left="3600" w:hanging="720"/>
      </w:pPr>
      <w:r>
        <w:t>3.</w:t>
      </w:r>
      <w:r w:rsidR="00A26414">
        <w:t>4</w:t>
      </w:r>
      <w:r>
        <w:tab/>
      </w:r>
      <w:r w:rsidR="00A26414">
        <w:t xml:space="preserve"> </w:t>
      </w:r>
      <w:r w:rsidR="00A26414" w:rsidRPr="009D7FA8">
        <w:t>Apply a range of models to generate justifiable strategic options which will facilitate strategic decision-making in a given organisational situation</w:t>
      </w:r>
    </w:p>
    <w:p w:rsidR="002A7D34" w:rsidRPr="00A26414" w:rsidRDefault="00F42FBD" w:rsidP="00F42FBD">
      <w:pPr>
        <w:ind w:left="2160" w:firstLine="720"/>
      </w:pPr>
      <w:r>
        <w:t>3.</w:t>
      </w:r>
      <w:r w:rsidR="00A26414">
        <w:t>5</w:t>
      </w:r>
      <w:r>
        <w:tab/>
      </w:r>
      <w:r w:rsidR="00A26414">
        <w:t xml:space="preserve"> </w:t>
      </w:r>
      <w:r w:rsidR="00A26414" w:rsidRPr="009D7FA8">
        <w:t>Evaluate appropriate different scenarios for successful strategic development</w:t>
      </w:r>
    </w:p>
    <w:p w:rsidR="002A7D34" w:rsidRPr="009D5ED5" w:rsidRDefault="002A7D34" w:rsidP="002A7D34">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F42FBD">
        <w:rPr>
          <w:rFonts w:asciiTheme="majorHAnsi" w:eastAsia="Times New Roman" w:hAnsiTheme="majorHAnsi" w:cstheme="majorHAnsi"/>
          <w:sz w:val="24"/>
          <w:szCs w:val="24"/>
          <w:lang w:val="en-GB"/>
        </w:rPr>
        <w:t>Five</w:t>
      </w:r>
      <w:r w:rsidRPr="00C34696">
        <w:rPr>
          <w:rFonts w:asciiTheme="majorHAnsi" w:eastAsia="Times New Roman" w:hAnsiTheme="majorHAnsi" w:cstheme="majorHAnsi"/>
          <w:sz w:val="24"/>
          <w:szCs w:val="24"/>
          <w:lang w:val="en-GB"/>
        </w:rPr>
        <w:t xml:space="preserve"> - approximately </w:t>
      </w:r>
      <w:r w:rsidR="0024740D">
        <w:rPr>
          <w:rFonts w:asciiTheme="majorHAnsi" w:eastAsia="Times New Roman" w:hAnsiTheme="majorHAnsi" w:cstheme="majorHAnsi"/>
          <w:sz w:val="24"/>
          <w:szCs w:val="24"/>
          <w:lang w:val="en-GB"/>
        </w:rPr>
        <w:t>fifteen</w:t>
      </w:r>
      <w:r w:rsidRPr="00C34696">
        <w:rPr>
          <w:rFonts w:asciiTheme="majorHAnsi" w:eastAsia="Times New Roman" w:hAnsiTheme="majorHAnsi" w:cstheme="majorHAnsi"/>
          <w:sz w:val="24"/>
          <w:szCs w:val="24"/>
          <w:lang w:val="en-GB"/>
        </w:rPr>
        <w:t xml:space="preserve"> hour</w:t>
      </w:r>
      <w:r>
        <w:rPr>
          <w:rFonts w:asciiTheme="majorHAnsi" w:eastAsia="Times New Roman" w:hAnsiTheme="majorHAnsi" w:cstheme="majorHAnsi"/>
          <w:sz w:val="24"/>
          <w:szCs w:val="24"/>
          <w:lang w:val="en-GB"/>
        </w:rPr>
        <w:t>s</w:t>
      </w:r>
      <w:r w:rsidRPr="00C34696">
        <w:rPr>
          <w:rFonts w:asciiTheme="majorHAnsi" w:eastAsia="Times New Roman" w:hAnsiTheme="majorHAnsi" w:cstheme="majorHAnsi"/>
          <w:sz w:val="24"/>
          <w:szCs w:val="24"/>
          <w:lang w:val="en-GB"/>
        </w:rPr>
        <w:t xml:space="preserve"> in total</w:t>
      </w:r>
      <w:r w:rsidR="0024740D">
        <w:rPr>
          <w:rFonts w:asciiTheme="majorHAnsi" w:eastAsia="Times New Roman" w:hAnsiTheme="majorHAnsi" w:cstheme="majorHAnsi"/>
          <w:sz w:val="24"/>
          <w:szCs w:val="24"/>
          <w:lang w:val="en-GB"/>
        </w:rPr>
        <w:t xml:space="preserve"> (plus self-study)</w:t>
      </w:r>
    </w:p>
    <w:p w:rsidR="00F42FBD" w:rsidRDefault="002A7D34" w:rsidP="002A7D34">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Session 1:</w:t>
      </w:r>
      <w:r w:rsidR="005E4844">
        <w:rPr>
          <w:rFonts w:asciiTheme="majorHAnsi" w:eastAsia="Times New Roman" w:hAnsiTheme="majorHAnsi" w:cstheme="majorHAnsi"/>
          <w:sz w:val="24"/>
          <w:szCs w:val="24"/>
          <w:lang w:val="en-GB"/>
        </w:rPr>
        <w:t xml:space="preserve"> Strategic foundations</w:t>
      </w:r>
    </w:p>
    <w:p w:rsidR="00F252F7" w:rsidRDefault="002A7D34"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2: </w:t>
      </w:r>
      <w:r w:rsidR="00DE3B24">
        <w:rPr>
          <w:rFonts w:asciiTheme="majorHAnsi" w:eastAsia="Times New Roman" w:hAnsiTheme="majorHAnsi" w:cstheme="majorHAnsi"/>
          <w:sz w:val="24"/>
          <w:szCs w:val="24"/>
          <w:lang w:val="en-GB"/>
        </w:rPr>
        <w:t>Strategic direction</w:t>
      </w:r>
    </w:p>
    <w:p w:rsidR="002A7D34" w:rsidRDefault="00F252F7" w:rsidP="00F252F7">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3: </w:t>
      </w:r>
      <w:r w:rsidR="00DE110A">
        <w:rPr>
          <w:rFonts w:asciiTheme="majorHAnsi" w:eastAsia="Times New Roman" w:hAnsiTheme="majorHAnsi" w:cstheme="majorHAnsi"/>
          <w:sz w:val="24"/>
          <w:szCs w:val="24"/>
          <w:lang w:val="en-GB"/>
        </w:rPr>
        <w:t>Strategic approaches and methods</w:t>
      </w:r>
    </w:p>
    <w:p w:rsidR="002A7D34" w:rsidRPr="009D5ED5" w:rsidRDefault="00F252F7"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4</w:t>
      </w:r>
      <w:r w:rsidR="002A7D34">
        <w:rPr>
          <w:rFonts w:asciiTheme="majorHAnsi" w:eastAsia="Times New Roman" w:hAnsiTheme="majorHAnsi" w:cstheme="majorHAnsi"/>
          <w:sz w:val="24"/>
          <w:szCs w:val="24"/>
          <w:lang w:val="en-GB"/>
        </w:rPr>
        <w:t xml:space="preserve">: </w:t>
      </w:r>
      <w:r w:rsidR="00E77902">
        <w:rPr>
          <w:rFonts w:asciiTheme="majorHAnsi" w:eastAsia="Times New Roman" w:hAnsiTheme="majorHAnsi" w:cstheme="majorHAnsi"/>
          <w:sz w:val="24"/>
          <w:szCs w:val="24"/>
          <w:lang w:val="en-GB"/>
        </w:rPr>
        <w:t>Summary rationale for option development</w:t>
      </w:r>
    </w:p>
    <w:p w:rsidR="00F42FBD" w:rsidRDefault="00F42FBD"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Session 5:</w:t>
      </w:r>
      <w:r w:rsidR="0008448E">
        <w:rPr>
          <w:rFonts w:asciiTheme="majorHAnsi" w:eastAsia="Times New Roman" w:hAnsiTheme="majorHAnsi" w:cstheme="majorHAnsi"/>
          <w:sz w:val="24"/>
          <w:szCs w:val="24"/>
          <w:lang w:val="en-GB"/>
        </w:rPr>
        <w:t xml:space="preserve"> Scenario evaluation</w:t>
      </w:r>
    </w:p>
    <w:p w:rsidR="002A7D34" w:rsidRPr="00F42FBD" w:rsidRDefault="00F42FBD" w:rsidP="002A7D34">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u w:val="single"/>
          <w:lang w:val="en-GB"/>
        </w:rPr>
        <w:t>N</w:t>
      </w:r>
      <w:r w:rsidR="002A7D34" w:rsidRPr="009D5ED5">
        <w:rPr>
          <w:rFonts w:asciiTheme="majorHAnsi" w:eastAsia="Times New Roman" w:hAnsiTheme="majorHAnsi" w:cstheme="majorHAnsi"/>
          <w:b/>
          <w:sz w:val="24"/>
          <w:szCs w:val="24"/>
          <w:u w:val="single"/>
          <w:lang w:val="en-GB"/>
        </w:rPr>
        <w:t xml:space="preserve">ote to tutors: this is the recommended session plan for learning outcome </w:t>
      </w:r>
      <w:r w:rsidR="00B03F5A">
        <w:rPr>
          <w:rFonts w:asciiTheme="majorHAnsi" w:eastAsia="Times New Roman" w:hAnsiTheme="majorHAnsi" w:cstheme="majorHAnsi"/>
          <w:b/>
          <w:sz w:val="24"/>
          <w:szCs w:val="24"/>
          <w:u w:val="single"/>
          <w:lang w:val="en-GB"/>
        </w:rPr>
        <w:t>3, element 3</w:t>
      </w:r>
      <w:r w:rsidR="002A7D34" w:rsidRPr="009D5ED5">
        <w:rPr>
          <w:rFonts w:asciiTheme="majorHAnsi" w:eastAsia="Times New Roman" w:hAnsiTheme="majorHAnsi" w:cstheme="majorHAnsi"/>
          <w:b/>
          <w:sz w:val="24"/>
          <w:szCs w:val="24"/>
          <w:u w:val="single"/>
          <w:lang w:val="en-GB"/>
        </w:rPr>
        <w:t xml:space="preserve"> of ABE Level </w:t>
      </w:r>
      <w:r w:rsidR="00B37736">
        <w:rPr>
          <w:rFonts w:asciiTheme="majorHAnsi" w:eastAsia="Times New Roman" w:hAnsiTheme="majorHAnsi" w:cstheme="majorHAnsi"/>
          <w:b/>
          <w:sz w:val="24"/>
          <w:szCs w:val="24"/>
          <w:u w:val="single"/>
          <w:lang w:val="en-GB"/>
        </w:rPr>
        <w:t>6 Business Strategy and Decision-making</w:t>
      </w:r>
      <w:r w:rsidR="002A7D34">
        <w:rPr>
          <w:rFonts w:asciiTheme="majorHAnsi" w:eastAsia="Times New Roman" w:hAnsiTheme="majorHAnsi" w:cstheme="majorHAnsi"/>
          <w:b/>
          <w:sz w:val="24"/>
          <w:szCs w:val="24"/>
          <w:u w:val="single"/>
          <w:lang w:val="en-GB"/>
        </w:rPr>
        <w:t xml:space="preserve">.  </w:t>
      </w:r>
      <w:r w:rsidR="002A7D34" w:rsidRPr="009D5ED5">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r w:rsidR="002A7D34" w:rsidRPr="009D5ED5">
        <w:rPr>
          <w:rFonts w:asciiTheme="majorHAnsi" w:eastAsia="Times New Roman" w:hAnsiTheme="majorHAnsi" w:cstheme="majorHAnsi"/>
          <w:b/>
          <w:sz w:val="24"/>
          <w:szCs w:val="24"/>
          <w:lang w:val="en-GB"/>
        </w:rPr>
        <w:tab/>
      </w:r>
    </w:p>
    <w:p w:rsidR="002A7D34" w:rsidRPr="009D5ED5" w:rsidRDefault="002A7D34" w:rsidP="002A7D34">
      <w:pPr>
        <w:pStyle w:val="Heading3"/>
        <w:rPr>
          <w:lang w:val="en-GB"/>
        </w:rPr>
      </w:pPr>
      <w:r w:rsidRPr="009D5ED5">
        <w:rPr>
          <w:lang w:val="en-GB"/>
        </w:rPr>
        <w:lastRenderedPageBreak/>
        <w:t xml:space="preserve">SESSION </w:t>
      </w:r>
      <w:r>
        <w:rPr>
          <w:lang w:val="en-GB"/>
        </w:rPr>
        <w:t>1</w:t>
      </w:r>
      <w:r w:rsidRPr="009D5ED5">
        <w:rPr>
          <w:lang w:val="en-GB"/>
        </w:rPr>
        <w:t xml:space="preserve">: </w:t>
      </w:r>
      <w:r w:rsidR="00416044">
        <w:rPr>
          <w:lang w:val="en-GB"/>
        </w:rPr>
        <w:t>Strategic foundations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2A7D34" w:rsidRPr="009D5ED5" w:rsidTr="00F252F7">
        <w:tc>
          <w:tcPr>
            <w:tcW w:w="1008"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2A7D34" w:rsidRPr="009D5ED5" w:rsidRDefault="002A7D34"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2A7D34" w:rsidRPr="009D5ED5" w:rsidRDefault="002A7D34"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2A7D34" w:rsidRPr="00B37736" w:rsidTr="00F252F7">
        <w:tc>
          <w:tcPr>
            <w:tcW w:w="1008" w:type="dxa"/>
          </w:tcPr>
          <w:p w:rsidR="002A7D34" w:rsidRPr="00B37736" w:rsidRDefault="00EA350D"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w:t>
            </w:r>
            <w:r w:rsidR="00393B35" w:rsidRPr="00B37736">
              <w:rPr>
                <w:rFonts w:asciiTheme="majorHAnsi" w:eastAsia="Times New Roman" w:hAnsiTheme="majorHAnsi" w:cstheme="majorHAnsi"/>
                <w:b/>
                <w:sz w:val="20"/>
                <w:szCs w:val="20"/>
                <w:lang w:val="en-GB"/>
              </w:rPr>
              <w:t xml:space="preserve"> total</w:t>
            </w:r>
          </w:p>
          <w:p w:rsidR="00416044" w:rsidRPr="00B37736" w:rsidRDefault="00416044" w:rsidP="00F252F7">
            <w:pPr>
              <w:spacing w:before="20" w:after="20" w:line="240" w:lineRule="auto"/>
              <w:contextualSpacing/>
              <w:rPr>
                <w:rFonts w:asciiTheme="majorHAnsi" w:eastAsia="Times New Roman" w:hAnsiTheme="majorHAnsi" w:cstheme="majorHAnsi"/>
                <w:b/>
                <w:sz w:val="20"/>
                <w:szCs w:val="20"/>
                <w:lang w:val="en-GB"/>
              </w:rPr>
            </w:pPr>
          </w:p>
          <w:p w:rsidR="00416044" w:rsidRPr="00B37736" w:rsidRDefault="00416044" w:rsidP="00F252F7">
            <w:pPr>
              <w:spacing w:before="20" w:after="20" w:line="240" w:lineRule="auto"/>
              <w:contextualSpacing/>
              <w:rPr>
                <w:rFonts w:asciiTheme="majorHAnsi" w:eastAsia="Times New Roman" w:hAnsiTheme="majorHAnsi" w:cstheme="majorHAnsi"/>
                <w:b/>
                <w:sz w:val="20"/>
                <w:szCs w:val="20"/>
                <w:lang w:val="en-GB"/>
              </w:rPr>
            </w:pPr>
          </w:p>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A7D34" w:rsidRPr="00B37736" w:rsidRDefault="002A7D34"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Introduction to</w:t>
            </w:r>
            <w:r w:rsidR="00B37736">
              <w:rPr>
                <w:rFonts w:asciiTheme="majorHAnsi" w:eastAsia="Times New Roman" w:hAnsiTheme="majorHAnsi" w:cstheme="majorHAnsi"/>
                <w:sz w:val="20"/>
                <w:szCs w:val="20"/>
                <w:lang w:val="en-GB"/>
              </w:rPr>
              <w:t xml:space="preserve"> element 3 and </w:t>
            </w:r>
            <w:r w:rsidRPr="00B37736">
              <w:rPr>
                <w:rFonts w:asciiTheme="majorHAnsi" w:eastAsia="Times New Roman" w:hAnsiTheme="majorHAnsi" w:cstheme="majorHAnsi"/>
                <w:sz w:val="20"/>
                <w:szCs w:val="20"/>
                <w:lang w:val="en-GB"/>
              </w:rPr>
              <w:t>learning outcomes</w:t>
            </w:r>
          </w:p>
          <w:p w:rsidR="00B70340" w:rsidRPr="00B37736" w:rsidRDefault="00B70340"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Session outcomes </w:t>
            </w:r>
          </w:p>
        </w:tc>
        <w:tc>
          <w:tcPr>
            <w:tcW w:w="5136" w:type="dxa"/>
          </w:tcPr>
          <w:p w:rsidR="002A7D34" w:rsidRDefault="002A7D34" w:rsidP="00F42FBD">
            <w:pPr>
              <w:spacing w:before="20" w:after="20" w:line="240" w:lineRule="auto"/>
              <w:contextualSpacing/>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Use file:</w:t>
            </w:r>
            <w:r w:rsidRPr="00B37736">
              <w:rPr>
                <w:rFonts w:asciiTheme="majorHAnsi" w:eastAsia="Times New Roman" w:hAnsiTheme="majorHAnsi" w:cstheme="majorHAnsi"/>
                <w:b/>
                <w:sz w:val="20"/>
                <w:szCs w:val="20"/>
                <w:lang w:val="en-GB"/>
              </w:rPr>
              <w:t xml:space="preserve"> </w:t>
            </w:r>
            <w:r w:rsidR="00B37736">
              <w:rPr>
                <w:rFonts w:asciiTheme="majorHAnsi" w:eastAsia="Times New Roman" w:hAnsiTheme="majorHAnsi" w:cstheme="majorHAnsi"/>
                <w:b/>
                <w:sz w:val="20"/>
                <w:szCs w:val="20"/>
                <w:lang w:val="en-GB"/>
              </w:rPr>
              <w:t>6UBSD Presentation E3</w:t>
            </w:r>
          </w:p>
          <w:p w:rsidR="00B03F5A" w:rsidRPr="00B37736" w:rsidRDefault="00B03F5A" w:rsidP="00F42FBD">
            <w:pPr>
              <w:spacing w:before="20" w:after="20" w:line="240" w:lineRule="auto"/>
              <w:contextualSpacing/>
              <w:rPr>
                <w:rFonts w:asciiTheme="majorHAnsi" w:eastAsia="Times New Roman" w:hAnsiTheme="majorHAnsi" w:cstheme="majorHAnsi"/>
                <w:b/>
                <w:sz w:val="20"/>
                <w:szCs w:val="20"/>
                <w:lang w:val="en-GB"/>
              </w:rPr>
            </w:pPr>
          </w:p>
          <w:p w:rsidR="00416044" w:rsidRDefault="00416044" w:rsidP="00B673D5">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Explanations on LO3 and strategy formation and development</w:t>
            </w:r>
          </w:p>
          <w:p w:rsidR="00B03F5A" w:rsidRPr="00B37736" w:rsidRDefault="00B03F5A" w:rsidP="00B673D5">
            <w:pPr>
              <w:spacing w:before="20" w:after="20" w:line="240" w:lineRule="auto"/>
              <w:contextualSpacing/>
              <w:rPr>
                <w:rFonts w:asciiTheme="majorHAnsi" w:eastAsia="Times New Roman" w:hAnsiTheme="majorHAnsi" w:cstheme="majorHAnsi"/>
                <w:sz w:val="20"/>
                <w:szCs w:val="20"/>
                <w:lang w:val="en-GB"/>
              </w:rPr>
            </w:pPr>
          </w:p>
          <w:p w:rsidR="002A7D34" w:rsidRPr="00B37736" w:rsidRDefault="00F42FBD" w:rsidP="00B673D5">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Assessment criterion 3.1</w:t>
            </w:r>
          </w:p>
        </w:tc>
        <w:tc>
          <w:tcPr>
            <w:tcW w:w="765" w:type="dxa"/>
          </w:tcPr>
          <w:p w:rsidR="00B70340" w:rsidRDefault="00EF3A6D"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rsidR="00EF3A6D" w:rsidRPr="00B37736" w:rsidRDefault="00EF3A6D"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150" w:type="dxa"/>
          </w:tcPr>
          <w:p w:rsidR="002A7D34" w:rsidRPr="00B37736" w:rsidRDefault="00F42FBD" w:rsidP="00B03F5A">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Feedback from </w:t>
            </w:r>
            <w:r w:rsidR="00B37736">
              <w:rPr>
                <w:rFonts w:asciiTheme="majorHAnsi" w:eastAsia="Times New Roman" w:hAnsiTheme="majorHAnsi" w:cstheme="majorHAnsi"/>
                <w:sz w:val="20"/>
                <w:szCs w:val="20"/>
                <w:lang w:val="en-GB"/>
              </w:rPr>
              <w:t xml:space="preserve">E2 LO2 </w:t>
            </w:r>
            <w:r w:rsidR="00016CA7" w:rsidRPr="00B37736">
              <w:rPr>
                <w:rFonts w:asciiTheme="majorHAnsi" w:eastAsia="Times New Roman" w:hAnsiTheme="majorHAnsi" w:cstheme="majorHAnsi"/>
                <w:sz w:val="20"/>
                <w:szCs w:val="20"/>
                <w:lang w:val="en-GB"/>
              </w:rPr>
              <w:t xml:space="preserve">activity (9) </w:t>
            </w:r>
          </w:p>
        </w:tc>
        <w:tc>
          <w:tcPr>
            <w:tcW w:w="2095" w:type="dxa"/>
          </w:tcPr>
          <w:p w:rsidR="002A7D34" w:rsidRPr="00B37736" w:rsidRDefault="002A7D34" w:rsidP="00F252F7">
            <w:pPr>
              <w:spacing w:before="20" w:after="20" w:line="240" w:lineRule="auto"/>
              <w:contextualSpacing/>
              <w:rPr>
                <w:rFonts w:asciiTheme="majorHAnsi" w:eastAsia="Times New Roman" w:hAnsiTheme="majorHAnsi" w:cstheme="majorHAnsi"/>
                <w:sz w:val="20"/>
                <w:szCs w:val="20"/>
                <w:lang w:val="en-GB"/>
              </w:rPr>
            </w:pPr>
          </w:p>
        </w:tc>
      </w:tr>
      <w:tr w:rsidR="00B70340" w:rsidRPr="00B37736" w:rsidTr="00F252F7">
        <w:tc>
          <w:tcPr>
            <w:tcW w:w="1008" w:type="dxa"/>
          </w:tcPr>
          <w:p w:rsidR="00B70340" w:rsidRPr="00B37736" w:rsidRDefault="00B70340" w:rsidP="00F252F7">
            <w:pPr>
              <w:spacing w:before="20" w:after="20" w:line="240" w:lineRule="auto"/>
              <w:contextualSpacing/>
              <w:rPr>
                <w:rFonts w:asciiTheme="majorHAnsi" w:eastAsia="Times New Roman" w:hAnsiTheme="majorHAnsi" w:cstheme="majorHAnsi"/>
                <w:sz w:val="20"/>
                <w:szCs w:val="20"/>
                <w:lang w:val="en-GB"/>
              </w:rPr>
            </w:pPr>
          </w:p>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70340" w:rsidRPr="00B37736" w:rsidRDefault="00416044"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Corporate purpose</w:t>
            </w:r>
          </w:p>
        </w:tc>
        <w:tc>
          <w:tcPr>
            <w:tcW w:w="5136" w:type="dxa"/>
          </w:tcPr>
          <w:p w:rsidR="00B70340" w:rsidRDefault="00F87766" w:rsidP="00F252F7">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Input </w:t>
            </w:r>
            <w:r w:rsidR="00416044" w:rsidRPr="00B37736">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w:t>
            </w:r>
            <w:r w:rsidR="00416044" w:rsidRPr="00B37736">
              <w:rPr>
                <w:rFonts w:asciiTheme="majorHAnsi" w:eastAsia="Times New Roman" w:hAnsiTheme="majorHAnsi" w:cstheme="majorHAnsi"/>
                <w:b/>
                <w:sz w:val="20"/>
                <w:szCs w:val="20"/>
                <w:lang w:val="en-GB"/>
              </w:rPr>
              <w:t>Corporate purpose</w:t>
            </w:r>
            <w:r w:rsidR="00416044" w:rsidRPr="00B37736">
              <w:rPr>
                <w:rFonts w:asciiTheme="majorHAnsi" w:eastAsia="Times New Roman" w:hAnsiTheme="majorHAnsi" w:cstheme="majorHAnsi"/>
                <w:sz w:val="20"/>
                <w:szCs w:val="20"/>
                <w:lang w:val="en-GB"/>
              </w:rPr>
              <w:t xml:space="preserve"> and influences for strategy formation</w:t>
            </w:r>
            <w:r w:rsidR="00B37736">
              <w:rPr>
                <w:rFonts w:asciiTheme="majorHAnsi" w:eastAsia="Times New Roman" w:hAnsiTheme="majorHAnsi" w:cstheme="majorHAnsi"/>
                <w:sz w:val="20"/>
                <w:szCs w:val="20"/>
                <w:lang w:val="en-GB"/>
              </w:rPr>
              <w:t>.</w:t>
            </w:r>
          </w:p>
          <w:p w:rsidR="00B03F5A" w:rsidRPr="00B37736" w:rsidRDefault="00B03F5A" w:rsidP="00F252F7">
            <w:pPr>
              <w:spacing w:before="20" w:after="20" w:line="240" w:lineRule="auto"/>
              <w:rPr>
                <w:rFonts w:asciiTheme="majorHAnsi" w:eastAsia="Times New Roman" w:hAnsiTheme="majorHAnsi" w:cstheme="majorHAnsi"/>
                <w:sz w:val="20"/>
                <w:szCs w:val="20"/>
                <w:lang w:val="en-GB"/>
              </w:rPr>
            </w:pPr>
          </w:p>
          <w:p w:rsidR="00B70340" w:rsidRDefault="00416044" w:rsidP="00B70340">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Definitions of corporate purpose and business ethics</w:t>
            </w:r>
            <w:r w:rsidR="00B37736">
              <w:rPr>
                <w:rFonts w:asciiTheme="majorHAnsi" w:eastAsia="Times New Roman" w:hAnsiTheme="majorHAnsi" w:cstheme="majorHAnsi"/>
                <w:sz w:val="20"/>
                <w:szCs w:val="20"/>
                <w:lang w:val="en-GB"/>
              </w:rPr>
              <w:t>.</w:t>
            </w:r>
          </w:p>
          <w:p w:rsidR="00B03F5A" w:rsidRPr="00B37736" w:rsidRDefault="00B03F5A" w:rsidP="00B70340">
            <w:pPr>
              <w:spacing w:before="20" w:after="20" w:line="240" w:lineRule="auto"/>
              <w:rPr>
                <w:rFonts w:asciiTheme="majorHAnsi" w:eastAsia="Times New Roman" w:hAnsiTheme="majorHAnsi" w:cstheme="majorHAnsi"/>
                <w:sz w:val="20"/>
                <w:szCs w:val="20"/>
                <w:lang w:val="en-GB"/>
              </w:rPr>
            </w:pPr>
          </w:p>
          <w:p w:rsidR="00416044" w:rsidRPr="00B37736" w:rsidRDefault="00B37736" w:rsidP="00B7034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Stakeholder </w:t>
            </w:r>
            <w:r w:rsidR="00416044" w:rsidRPr="00B37736">
              <w:rPr>
                <w:rFonts w:asciiTheme="majorHAnsi" w:eastAsia="Times New Roman" w:hAnsiTheme="majorHAnsi" w:cstheme="majorHAnsi"/>
                <w:sz w:val="20"/>
                <w:szCs w:val="20"/>
                <w:lang w:val="en-GB"/>
              </w:rPr>
              <w:t>groups and analysis</w:t>
            </w:r>
            <w:r>
              <w:rPr>
                <w:rFonts w:asciiTheme="majorHAnsi" w:eastAsia="Times New Roman" w:hAnsiTheme="majorHAnsi" w:cstheme="majorHAnsi"/>
                <w:sz w:val="20"/>
                <w:szCs w:val="20"/>
                <w:lang w:val="en-GB"/>
              </w:rPr>
              <w:t>.</w:t>
            </w:r>
          </w:p>
        </w:tc>
        <w:tc>
          <w:tcPr>
            <w:tcW w:w="765" w:type="dxa"/>
          </w:tcPr>
          <w:p w:rsidR="00FC156A" w:rsidRPr="00B37736" w:rsidRDefault="00FC156A" w:rsidP="00EF3A6D">
            <w:pPr>
              <w:spacing w:before="20" w:after="20" w:line="240" w:lineRule="auto"/>
              <w:contextualSpacing/>
              <w:jc w:val="center"/>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7-</w:t>
            </w:r>
            <w:r w:rsidR="007F0BEA">
              <w:rPr>
                <w:rFonts w:asciiTheme="majorHAnsi" w:eastAsia="Times New Roman" w:hAnsiTheme="majorHAnsi" w:cstheme="majorHAnsi"/>
                <w:sz w:val="20"/>
                <w:szCs w:val="20"/>
                <w:lang w:val="en-GB"/>
              </w:rPr>
              <w:t>13</w:t>
            </w:r>
          </w:p>
        </w:tc>
        <w:tc>
          <w:tcPr>
            <w:tcW w:w="3150" w:type="dxa"/>
          </w:tcPr>
          <w:p w:rsidR="00FC156A" w:rsidRPr="00B37736" w:rsidRDefault="00FD18DF"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 xml:space="preserve">Session activity </w:t>
            </w:r>
            <w:r w:rsidR="00016CA7" w:rsidRPr="00B03F5A">
              <w:rPr>
                <w:rFonts w:asciiTheme="majorHAnsi" w:eastAsia="Times New Roman" w:hAnsiTheme="majorHAnsi" w:cstheme="majorHAnsi"/>
                <w:sz w:val="20"/>
                <w:szCs w:val="20"/>
                <w:lang w:val="en-GB"/>
              </w:rPr>
              <w:t>(</w:t>
            </w:r>
            <w:r w:rsidRPr="00B03F5A">
              <w:rPr>
                <w:rFonts w:asciiTheme="majorHAnsi" w:eastAsia="Times New Roman" w:hAnsiTheme="majorHAnsi" w:cstheme="majorHAnsi"/>
                <w:sz w:val="20"/>
                <w:szCs w:val="20"/>
                <w:lang w:val="en-GB"/>
              </w:rPr>
              <w:t>1</w:t>
            </w:r>
            <w:r w:rsidR="00016CA7" w:rsidRPr="00B03F5A">
              <w:rPr>
                <w:rFonts w:asciiTheme="majorHAnsi" w:eastAsia="Times New Roman" w:hAnsiTheme="majorHAnsi" w:cstheme="majorHAnsi"/>
                <w:sz w:val="20"/>
                <w:szCs w:val="20"/>
                <w:lang w:val="en-GB"/>
              </w:rPr>
              <w:t>)</w:t>
            </w:r>
            <w:r w:rsidRPr="00B03F5A">
              <w:rPr>
                <w:rFonts w:asciiTheme="majorHAnsi" w:eastAsia="Times New Roman" w:hAnsiTheme="majorHAnsi" w:cstheme="majorHAnsi"/>
                <w:sz w:val="20"/>
                <w:szCs w:val="20"/>
                <w:lang w:val="en-GB"/>
              </w:rPr>
              <w:t>:</w:t>
            </w:r>
            <w:r w:rsidRPr="00B37736">
              <w:rPr>
                <w:rFonts w:asciiTheme="majorHAnsi" w:eastAsia="Times New Roman" w:hAnsiTheme="majorHAnsi" w:cstheme="majorHAnsi"/>
                <w:i/>
                <w:sz w:val="20"/>
                <w:szCs w:val="20"/>
                <w:lang w:val="en-GB"/>
              </w:rPr>
              <w:t xml:space="preserve"> </w:t>
            </w:r>
            <w:r w:rsidRPr="00B37736">
              <w:rPr>
                <w:rFonts w:asciiTheme="majorHAnsi" w:eastAsia="Times New Roman" w:hAnsiTheme="majorHAnsi" w:cstheme="majorHAnsi"/>
                <w:sz w:val="20"/>
                <w:szCs w:val="20"/>
                <w:lang w:val="en-GB"/>
              </w:rPr>
              <w:t>Stakeholder needs and expectations based on internal, connected and external stakeholders</w:t>
            </w:r>
            <w:r w:rsidR="00016CA7" w:rsidRPr="00B37736">
              <w:rPr>
                <w:rFonts w:asciiTheme="majorHAnsi" w:eastAsia="Times New Roman" w:hAnsiTheme="majorHAnsi" w:cstheme="majorHAnsi"/>
                <w:sz w:val="20"/>
                <w:szCs w:val="20"/>
                <w:lang w:val="en-GB"/>
              </w:rPr>
              <w:t xml:space="preserve"> for Toyota</w:t>
            </w:r>
          </w:p>
        </w:tc>
        <w:tc>
          <w:tcPr>
            <w:tcW w:w="2095" w:type="dxa"/>
          </w:tcPr>
          <w:p w:rsidR="00B70340" w:rsidRPr="00B37736" w:rsidRDefault="00B37736" w:rsidP="00F252F7">
            <w:pPr>
              <w:spacing w:before="20" w:after="20" w:line="240" w:lineRule="auto"/>
              <w:contextualSpacing/>
              <w:rPr>
                <w:rFonts w:asciiTheme="majorHAnsi" w:eastAsia="Times New Roman" w:hAnsiTheme="majorHAnsi" w:cstheme="majorHAnsi"/>
                <w:i/>
                <w:color w:val="4472C4" w:themeColor="accent5"/>
                <w:sz w:val="20"/>
                <w:szCs w:val="20"/>
                <w:lang w:val="en-GB"/>
              </w:rPr>
            </w:pPr>
            <w:r>
              <w:rPr>
                <w:rFonts w:asciiTheme="majorHAnsi" w:eastAsia="Times New Roman" w:hAnsiTheme="majorHAnsi" w:cstheme="majorHAnsi"/>
                <w:b/>
                <w:sz w:val="20"/>
                <w:szCs w:val="20"/>
                <w:lang w:val="en-GB"/>
              </w:rPr>
              <w:t xml:space="preserve">6UBSD E3 LO3 Activity 1 </w:t>
            </w:r>
            <w:r w:rsidR="00F409CB" w:rsidRPr="00B03F5A">
              <w:rPr>
                <w:rFonts w:asciiTheme="majorHAnsi" w:eastAsia="Times New Roman" w:hAnsiTheme="majorHAnsi" w:cstheme="majorHAnsi"/>
                <w:sz w:val="20"/>
                <w:szCs w:val="20"/>
                <w:lang w:val="en-GB"/>
              </w:rPr>
              <w:t>– Stakeholder needs and expectations</w:t>
            </w:r>
          </w:p>
        </w:tc>
      </w:tr>
      <w:tr w:rsidR="002A7D34" w:rsidRPr="00B37736" w:rsidTr="00F252F7">
        <w:tc>
          <w:tcPr>
            <w:tcW w:w="1008" w:type="dxa"/>
          </w:tcPr>
          <w:p w:rsidR="002A7D34" w:rsidRPr="00B37736" w:rsidRDefault="002A7D34"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E37538" w:rsidRPr="00B37736" w:rsidRDefault="00E37538"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A7D34" w:rsidRPr="00B37736" w:rsidRDefault="00FD18DF"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Mission and vision</w:t>
            </w:r>
          </w:p>
        </w:tc>
        <w:tc>
          <w:tcPr>
            <w:tcW w:w="5136" w:type="dxa"/>
          </w:tcPr>
          <w:p w:rsidR="002A7D34" w:rsidRDefault="00F87766" w:rsidP="00F252F7">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Input </w:t>
            </w:r>
            <w:r w:rsidR="00FD18DF" w:rsidRPr="00B37736">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w:t>
            </w:r>
            <w:r w:rsidR="00FD18DF" w:rsidRPr="00B37736">
              <w:rPr>
                <w:rFonts w:asciiTheme="majorHAnsi" w:eastAsia="Times New Roman" w:hAnsiTheme="majorHAnsi" w:cstheme="majorHAnsi"/>
                <w:sz w:val="20"/>
                <w:szCs w:val="20"/>
                <w:lang w:val="en-GB"/>
              </w:rPr>
              <w:t xml:space="preserve">Concept of </w:t>
            </w:r>
            <w:r w:rsidR="00FD18DF" w:rsidRPr="00B37736">
              <w:rPr>
                <w:rFonts w:asciiTheme="majorHAnsi" w:eastAsia="Times New Roman" w:hAnsiTheme="majorHAnsi" w:cstheme="majorHAnsi"/>
                <w:b/>
                <w:sz w:val="20"/>
                <w:szCs w:val="20"/>
                <w:lang w:val="en-GB"/>
              </w:rPr>
              <w:t>vision</w:t>
            </w:r>
            <w:r w:rsidR="00FD18DF" w:rsidRPr="00B37736">
              <w:rPr>
                <w:rFonts w:asciiTheme="majorHAnsi" w:eastAsia="Times New Roman" w:hAnsiTheme="majorHAnsi" w:cstheme="majorHAnsi"/>
                <w:sz w:val="20"/>
                <w:szCs w:val="20"/>
                <w:lang w:val="en-GB"/>
              </w:rPr>
              <w:t xml:space="preserve"> and mission statements as part of corporate purpose</w:t>
            </w:r>
            <w:r w:rsidR="00B37736">
              <w:rPr>
                <w:rFonts w:asciiTheme="majorHAnsi" w:eastAsia="Times New Roman" w:hAnsiTheme="majorHAnsi" w:cstheme="majorHAnsi"/>
                <w:sz w:val="20"/>
                <w:szCs w:val="20"/>
                <w:lang w:val="en-GB"/>
              </w:rPr>
              <w:t>.</w:t>
            </w:r>
          </w:p>
          <w:p w:rsidR="00B03F5A" w:rsidRPr="00B37736" w:rsidRDefault="00B03F5A" w:rsidP="00F252F7">
            <w:pPr>
              <w:spacing w:before="20" w:after="20" w:line="240" w:lineRule="auto"/>
              <w:rPr>
                <w:rFonts w:asciiTheme="majorHAnsi" w:eastAsia="Times New Roman" w:hAnsiTheme="majorHAnsi" w:cstheme="majorHAnsi"/>
                <w:sz w:val="20"/>
                <w:szCs w:val="20"/>
                <w:lang w:val="en-GB"/>
              </w:rPr>
            </w:pPr>
          </w:p>
          <w:p w:rsidR="00F406CF" w:rsidRPr="00B37736" w:rsidRDefault="00FD18DF" w:rsidP="00FD18DF">
            <w:pPr>
              <w:spacing w:before="20" w:after="20" w:line="240" w:lineRule="auto"/>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Case study: Tata Group vision</w:t>
            </w:r>
            <w:r w:rsidR="00B37736">
              <w:rPr>
                <w:rFonts w:asciiTheme="majorHAnsi" w:eastAsia="Times New Roman" w:hAnsiTheme="majorHAnsi" w:cstheme="majorHAnsi"/>
                <w:sz w:val="20"/>
                <w:szCs w:val="20"/>
                <w:lang w:val="en-GB"/>
              </w:rPr>
              <w:t>.</w:t>
            </w:r>
          </w:p>
        </w:tc>
        <w:tc>
          <w:tcPr>
            <w:tcW w:w="765" w:type="dxa"/>
          </w:tcPr>
          <w:p w:rsidR="002A7D34"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150" w:type="dxa"/>
          </w:tcPr>
          <w:p w:rsidR="002A7D34" w:rsidRPr="00B37736" w:rsidRDefault="00016CA7" w:rsidP="00016CA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Session activity (2)</w:t>
            </w:r>
            <w:r w:rsidR="00E37538" w:rsidRPr="00B37736">
              <w:rPr>
                <w:rFonts w:asciiTheme="majorHAnsi" w:eastAsia="Times New Roman" w:hAnsiTheme="majorHAnsi" w:cstheme="majorHAnsi"/>
                <w:sz w:val="20"/>
                <w:szCs w:val="20"/>
                <w:lang w:val="en-GB"/>
              </w:rPr>
              <w:t xml:space="preserve"> Analyse </w:t>
            </w:r>
            <w:r w:rsidRPr="00B37736">
              <w:rPr>
                <w:rFonts w:asciiTheme="majorHAnsi" w:eastAsia="Times New Roman" w:hAnsiTheme="majorHAnsi" w:cstheme="majorHAnsi"/>
                <w:sz w:val="20"/>
                <w:szCs w:val="20"/>
                <w:lang w:val="en-GB"/>
              </w:rPr>
              <w:t>Toyota’s guiding principles</w:t>
            </w:r>
            <w:r w:rsidR="00E37538" w:rsidRPr="00B37736">
              <w:rPr>
                <w:rFonts w:asciiTheme="majorHAnsi" w:eastAsia="Times New Roman" w:hAnsiTheme="majorHAnsi" w:cstheme="majorHAnsi"/>
                <w:sz w:val="20"/>
                <w:szCs w:val="20"/>
                <w:lang w:val="en-GB"/>
              </w:rPr>
              <w:t>.  What does it mean in practice?  Impact on strategy formation to meet stakeholder needs and expectations</w:t>
            </w:r>
          </w:p>
        </w:tc>
        <w:tc>
          <w:tcPr>
            <w:tcW w:w="2095" w:type="dxa"/>
          </w:tcPr>
          <w:p w:rsidR="00FC156A" w:rsidRPr="00B37736" w:rsidRDefault="00B3773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2 </w:t>
            </w:r>
            <w:r w:rsidR="00F409CB" w:rsidRPr="00B03F5A">
              <w:rPr>
                <w:rFonts w:asciiTheme="majorHAnsi" w:eastAsia="Times New Roman" w:hAnsiTheme="majorHAnsi" w:cstheme="majorHAnsi"/>
                <w:sz w:val="20"/>
                <w:szCs w:val="20"/>
                <w:lang w:val="en-GB"/>
              </w:rPr>
              <w:t>– Toyota guiding principles</w:t>
            </w:r>
          </w:p>
        </w:tc>
      </w:tr>
      <w:tr w:rsidR="002A7D34" w:rsidRPr="00B37736" w:rsidTr="00F252F7">
        <w:tc>
          <w:tcPr>
            <w:tcW w:w="1008" w:type="dxa"/>
          </w:tcPr>
          <w:p w:rsidR="002A7D34" w:rsidRPr="00B37736" w:rsidRDefault="002A7D34"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2A7D34" w:rsidRPr="00B37736" w:rsidRDefault="009B774E"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w:t>
            </w:r>
            <w:r w:rsidR="00E37538" w:rsidRPr="00B37736">
              <w:rPr>
                <w:rFonts w:asciiTheme="majorHAnsi" w:eastAsia="Times New Roman" w:hAnsiTheme="majorHAnsi" w:cstheme="majorHAnsi"/>
                <w:sz w:val="20"/>
                <w:szCs w:val="20"/>
                <w:lang w:val="en-GB"/>
              </w:rPr>
              <w:t>he business model</w:t>
            </w:r>
          </w:p>
        </w:tc>
        <w:tc>
          <w:tcPr>
            <w:tcW w:w="5136" w:type="dxa"/>
          </w:tcPr>
          <w:p w:rsidR="002A7D34" w:rsidRDefault="00E37538" w:rsidP="00F252F7">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Input – </w:t>
            </w:r>
            <w:r w:rsidRPr="00EF3A6D">
              <w:rPr>
                <w:rFonts w:asciiTheme="majorHAnsi" w:eastAsia="Times New Roman" w:hAnsiTheme="majorHAnsi" w:cstheme="majorHAnsi"/>
                <w:b/>
                <w:sz w:val="20"/>
                <w:szCs w:val="20"/>
                <w:lang w:val="en-GB"/>
              </w:rPr>
              <w:t>Business model purpose</w:t>
            </w:r>
            <w:r w:rsidRPr="00B37736">
              <w:rPr>
                <w:rFonts w:asciiTheme="majorHAnsi" w:eastAsia="Times New Roman" w:hAnsiTheme="majorHAnsi" w:cstheme="majorHAnsi"/>
                <w:sz w:val="20"/>
                <w:szCs w:val="20"/>
                <w:lang w:val="en-GB"/>
              </w:rPr>
              <w:t xml:space="preserve"> and alternatives</w:t>
            </w:r>
            <w:r w:rsidR="00B37736">
              <w:rPr>
                <w:rFonts w:asciiTheme="majorHAnsi" w:eastAsia="Times New Roman" w:hAnsiTheme="majorHAnsi" w:cstheme="majorHAnsi"/>
                <w:sz w:val="20"/>
                <w:szCs w:val="20"/>
                <w:lang w:val="en-GB"/>
              </w:rPr>
              <w:t>:</w:t>
            </w:r>
          </w:p>
          <w:p w:rsidR="00B03F5A" w:rsidRPr="00B37736" w:rsidRDefault="00B03F5A" w:rsidP="00F252F7">
            <w:pPr>
              <w:spacing w:before="20" w:after="20" w:line="240" w:lineRule="auto"/>
              <w:rPr>
                <w:rFonts w:asciiTheme="majorHAnsi" w:eastAsia="Times New Roman" w:hAnsiTheme="majorHAnsi" w:cstheme="majorHAnsi"/>
                <w:sz w:val="20"/>
                <w:szCs w:val="20"/>
                <w:lang w:val="en-GB"/>
              </w:rPr>
            </w:pPr>
          </w:p>
          <w:p w:rsidR="00E37538" w:rsidRPr="00B37736" w:rsidRDefault="00E37538" w:rsidP="00DE5D65">
            <w:pPr>
              <w:pStyle w:val="ListParagraph"/>
              <w:numPr>
                <w:ilvl w:val="0"/>
                <w:numId w:val="5"/>
              </w:numPr>
              <w:rPr>
                <w:sz w:val="20"/>
                <w:szCs w:val="20"/>
              </w:rPr>
            </w:pPr>
            <w:r w:rsidRPr="00B37736">
              <w:rPr>
                <w:sz w:val="20"/>
                <w:szCs w:val="20"/>
              </w:rPr>
              <w:t>Define purpose of business model</w:t>
            </w:r>
          </w:p>
          <w:p w:rsidR="00E37538" w:rsidRPr="00B37736" w:rsidRDefault="00E37538" w:rsidP="00DE5D65">
            <w:pPr>
              <w:pStyle w:val="ListParagraph"/>
              <w:numPr>
                <w:ilvl w:val="0"/>
                <w:numId w:val="5"/>
              </w:numPr>
              <w:rPr>
                <w:sz w:val="20"/>
                <w:szCs w:val="20"/>
              </w:rPr>
            </w:pPr>
            <w:r w:rsidRPr="00B37736">
              <w:rPr>
                <w:sz w:val="20"/>
                <w:szCs w:val="20"/>
              </w:rPr>
              <w:t>Revise Porter’s generic strategies</w:t>
            </w:r>
          </w:p>
          <w:p w:rsidR="00E37538" w:rsidRPr="00B37736" w:rsidRDefault="00E37538" w:rsidP="00DE5D65">
            <w:pPr>
              <w:pStyle w:val="ListParagraph"/>
              <w:numPr>
                <w:ilvl w:val="0"/>
                <w:numId w:val="5"/>
              </w:numPr>
              <w:rPr>
                <w:sz w:val="20"/>
                <w:szCs w:val="20"/>
              </w:rPr>
            </w:pPr>
            <w:r w:rsidRPr="00B37736">
              <w:rPr>
                <w:sz w:val="20"/>
                <w:szCs w:val="20"/>
              </w:rPr>
              <w:t>Discuss Bowman’s strategy clock – case Toyota</w:t>
            </w:r>
          </w:p>
        </w:tc>
        <w:tc>
          <w:tcPr>
            <w:tcW w:w="765" w:type="dxa"/>
          </w:tcPr>
          <w:p w:rsidR="002A7D34"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15-24</w:t>
            </w:r>
          </w:p>
        </w:tc>
        <w:tc>
          <w:tcPr>
            <w:tcW w:w="3150" w:type="dxa"/>
          </w:tcPr>
          <w:p w:rsidR="00393B35" w:rsidRPr="00B37736" w:rsidRDefault="00C8384C" w:rsidP="00C8384C">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b/>
                <w:sz w:val="20"/>
                <w:szCs w:val="20"/>
                <w:lang w:val="en-GB"/>
              </w:rPr>
              <w:t xml:space="preserve">Class </w:t>
            </w:r>
            <w:r w:rsidR="00B37736" w:rsidRPr="00B03F5A">
              <w:rPr>
                <w:rFonts w:asciiTheme="majorHAnsi" w:eastAsia="Times New Roman" w:hAnsiTheme="majorHAnsi" w:cstheme="majorHAnsi"/>
                <w:b/>
                <w:sz w:val="20"/>
                <w:szCs w:val="20"/>
                <w:lang w:val="en-GB"/>
              </w:rPr>
              <w:t>discussion</w:t>
            </w:r>
            <w:r w:rsidRPr="00B03F5A">
              <w:rPr>
                <w:rFonts w:asciiTheme="majorHAnsi" w:eastAsia="Times New Roman" w:hAnsiTheme="majorHAnsi" w:cstheme="majorHAnsi"/>
                <w:sz w:val="20"/>
                <w:szCs w:val="20"/>
                <w:lang w:val="en-GB"/>
              </w:rPr>
              <w:t xml:space="preserve">: </w:t>
            </w:r>
            <w:r w:rsidR="00393B35" w:rsidRPr="00B03F5A">
              <w:rPr>
                <w:rFonts w:asciiTheme="majorHAnsi" w:eastAsia="Times New Roman" w:hAnsiTheme="majorHAnsi" w:cstheme="majorHAnsi"/>
                <w:b/>
                <w:sz w:val="20"/>
                <w:szCs w:val="20"/>
                <w:lang w:val="en-GB"/>
              </w:rPr>
              <w:t xml:space="preserve"> </w:t>
            </w:r>
            <w:r w:rsidR="001D0633" w:rsidRPr="00B37736">
              <w:rPr>
                <w:rFonts w:asciiTheme="majorHAnsi" w:eastAsia="Times New Roman" w:hAnsiTheme="majorHAnsi" w:cstheme="majorHAnsi"/>
                <w:sz w:val="20"/>
                <w:szCs w:val="20"/>
                <w:lang w:val="en-GB"/>
              </w:rPr>
              <w:t>Strategy Clock for passenger airlines</w:t>
            </w:r>
          </w:p>
        </w:tc>
        <w:tc>
          <w:tcPr>
            <w:tcW w:w="2095" w:type="dxa"/>
          </w:tcPr>
          <w:p w:rsidR="002A7D34" w:rsidRPr="00B37736" w:rsidRDefault="002A7D34" w:rsidP="00F252F7">
            <w:pPr>
              <w:spacing w:before="20" w:after="20" w:line="240" w:lineRule="auto"/>
              <w:contextualSpacing/>
              <w:rPr>
                <w:rFonts w:asciiTheme="majorHAnsi" w:eastAsia="Times New Roman" w:hAnsiTheme="majorHAnsi" w:cstheme="majorHAnsi"/>
                <w:i/>
                <w:color w:val="4472C4" w:themeColor="accent5"/>
                <w:sz w:val="20"/>
                <w:szCs w:val="20"/>
                <w:lang w:val="en-GB"/>
              </w:rPr>
            </w:pPr>
          </w:p>
        </w:tc>
      </w:tr>
      <w:tr w:rsidR="00393B35" w:rsidRPr="00B37736" w:rsidTr="00F252F7">
        <w:tc>
          <w:tcPr>
            <w:tcW w:w="1008" w:type="dxa"/>
          </w:tcPr>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p w:rsidR="00F87766" w:rsidRPr="00B37736" w:rsidRDefault="00F87766"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3B35" w:rsidRPr="00B37736" w:rsidRDefault="00393B35"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Review of session and learning outcomes</w:t>
            </w:r>
          </w:p>
        </w:tc>
        <w:tc>
          <w:tcPr>
            <w:tcW w:w="5136" w:type="dxa"/>
          </w:tcPr>
          <w:p w:rsidR="00393B35" w:rsidRDefault="00393B35"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Run through session outcomes to demonstrate coverage</w:t>
            </w:r>
            <w:r w:rsidR="00B37736">
              <w:rPr>
                <w:rFonts w:asciiTheme="majorHAnsi" w:eastAsia="Times New Roman" w:hAnsiTheme="majorHAnsi" w:cstheme="majorHAnsi"/>
                <w:sz w:val="20"/>
                <w:szCs w:val="20"/>
                <w:lang w:val="en-GB"/>
              </w:rPr>
              <w:t>.</w:t>
            </w:r>
          </w:p>
          <w:p w:rsidR="00B03F5A" w:rsidRPr="00B37736" w:rsidRDefault="00B03F5A" w:rsidP="00173C79">
            <w:pPr>
              <w:spacing w:before="20" w:after="20" w:line="240" w:lineRule="auto"/>
              <w:rPr>
                <w:rFonts w:asciiTheme="majorHAnsi" w:eastAsia="Times New Roman" w:hAnsiTheme="majorHAnsi" w:cstheme="majorHAnsi"/>
                <w:sz w:val="20"/>
                <w:szCs w:val="20"/>
                <w:lang w:val="en-GB"/>
              </w:rPr>
            </w:pPr>
          </w:p>
          <w:p w:rsidR="00393B35" w:rsidRDefault="00393B35"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Recap Question and Answer</w:t>
            </w:r>
            <w:r w:rsidR="00B37736">
              <w:rPr>
                <w:rFonts w:asciiTheme="majorHAnsi" w:eastAsia="Times New Roman" w:hAnsiTheme="majorHAnsi" w:cstheme="majorHAnsi"/>
                <w:sz w:val="20"/>
                <w:szCs w:val="20"/>
                <w:lang w:val="en-GB"/>
              </w:rPr>
              <w:t>.</w:t>
            </w:r>
          </w:p>
          <w:p w:rsidR="00B03F5A" w:rsidRPr="00B37736" w:rsidRDefault="00B03F5A" w:rsidP="00173C79">
            <w:pPr>
              <w:spacing w:before="20" w:after="20" w:line="240" w:lineRule="auto"/>
              <w:rPr>
                <w:rFonts w:asciiTheme="majorHAnsi" w:eastAsia="Times New Roman" w:hAnsiTheme="majorHAnsi" w:cstheme="majorHAnsi"/>
                <w:sz w:val="20"/>
                <w:szCs w:val="20"/>
                <w:lang w:val="en-GB"/>
              </w:rPr>
            </w:pPr>
          </w:p>
          <w:p w:rsidR="00393B35" w:rsidRPr="00B37736" w:rsidRDefault="00393B35" w:rsidP="005E4844">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Homework briefing </w:t>
            </w:r>
            <w:r w:rsidR="00B37736">
              <w:rPr>
                <w:rFonts w:asciiTheme="majorHAnsi" w:eastAsia="Times New Roman" w:hAnsiTheme="majorHAnsi" w:cstheme="majorHAnsi"/>
                <w:sz w:val="20"/>
                <w:szCs w:val="20"/>
                <w:lang w:val="en-GB"/>
              </w:rPr>
              <w:t xml:space="preserve">for </w:t>
            </w:r>
            <w:r w:rsidR="005E4844" w:rsidRPr="00B37736">
              <w:rPr>
                <w:rFonts w:asciiTheme="majorHAnsi" w:eastAsia="Times New Roman" w:hAnsiTheme="majorHAnsi" w:cstheme="majorHAnsi"/>
                <w:sz w:val="20"/>
                <w:szCs w:val="20"/>
                <w:lang w:val="en-GB"/>
              </w:rPr>
              <w:t>activity</w:t>
            </w:r>
            <w:r w:rsidRPr="00B37736">
              <w:rPr>
                <w:rFonts w:asciiTheme="majorHAnsi" w:eastAsia="Times New Roman" w:hAnsiTheme="majorHAnsi" w:cstheme="majorHAnsi"/>
                <w:sz w:val="20"/>
                <w:szCs w:val="20"/>
                <w:lang w:val="en-GB"/>
              </w:rPr>
              <w:t xml:space="preserve"> </w:t>
            </w:r>
            <w:r w:rsidR="00B37736">
              <w:rPr>
                <w:rFonts w:asciiTheme="majorHAnsi" w:eastAsia="Times New Roman" w:hAnsiTheme="majorHAnsi" w:cstheme="majorHAnsi"/>
                <w:sz w:val="20"/>
                <w:szCs w:val="20"/>
                <w:lang w:val="en-GB"/>
              </w:rPr>
              <w:t>3.</w:t>
            </w:r>
          </w:p>
        </w:tc>
        <w:tc>
          <w:tcPr>
            <w:tcW w:w="765" w:type="dxa"/>
          </w:tcPr>
          <w:p w:rsidR="00393B35" w:rsidRPr="00B37736" w:rsidRDefault="007F0BEA" w:rsidP="00173C7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150" w:type="dxa"/>
          </w:tcPr>
          <w:p w:rsidR="00393B35" w:rsidRDefault="00393B35"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Q&amp;A involvement</w:t>
            </w:r>
            <w:r w:rsidR="00B37736">
              <w:rPr>
                <w:rFonts w:asciiTheme="majorHAnsi" w:eastAsia="Times New Roman" w:hAnsiTheme="majorHAnsi" w:cstheme="majorHAnsi"/>
                <w:sz w:val="20"/>
                <w:szCs w:val="20"/>
                <w:lang w:val="en-GB"/>
              </w:rPr>
              <w:t>.</w:t>
            </w:r>
          </w:p>
          <w:p w:rsidR="00B03F5A" w:rsidRPr="00B37736" w:rsidRDefault="00B03F5A" w:rsidP="00173C79">
            <w:pPr>
              <w:spacing w:before="20" w:after="20" w:line="240" w:lineRule="auto"/>
              <w:rPr>
                <w:rFonts w:asciiTheme="majorHAnsi" w:eastAsia="Times New Roman" w:hAnsiTheme="majorHAnsi" w:cstheme="majorHAnsi"/>
                <w:sz w:val="20"/>
                <w:szCs w:val="20"/>
                <w:lang w:val="en-GB"/>
              </w:rPr>
            </w:pPr>
          </w:p>
          <w:p w:rsidR="00393B35" w:rsidRPr="00B37736" w:rsidRDefault="00393B35" w:rsidP="005E4844">
            <w:pPr>
              <w:spacing w:before="20" w:after="20" w:line="240" w:lineRule="auto"/>
              <w:contextualSpacing/>
              <w:rPr>
                <w:rFonts w:asciiTheme="majorHAnsi" w:eastAsia="Times New Roman" w:hAnsiTheme="majorHAnsi" w:cstheme="majorHAnsi"/>
                <w:color w:val="000080"/>
                <w:sz w:val="20"/>
                <w:szCs w:val="20"/>
                <w:lang w:val="en-GB"/>
              </w:rPr>
            </w:pPr>
            <w:r w:rsidRPr="00B37736">
              <w:rPr>
                <w:rFonts w:asciiTheme="majorHAnsi" w:eastAsia="Times New Roman" w:hAnsiTheme="majorHAnsi" w:cstheme="majorHAnsi"/>
                <w:sz w:val="20"/>
                <w:szCs w:val="20"/>
                <w:lang w:val="en-GB"/>
              </w:rPr>
              <w:t xml:space="preserve">Homework and study guide reading for </w:t>
            </w:r>
            <w:r w:rsidR="005E4844" w:rsidRPr="00B37736">
              <w:rPr>
                <w:rFonts w:asciiTheme="majorHAnsi" w:eastAsia="Times New Roman" w:hAnsiTheme="majorHAnsi" w:cstheme="majorHAnsi"/>
                <w:sz w:val="20"/>
                <w:szCs w:val="20"/>
                <w:lang w:val="en-GB"/>
              </w:rPr>
              <w:t>review especially Toyota case and strategy clock</w:t>
            </w:r>
            <w:r w:rsidR="00B37736">
              <w:rPr>
                <w:rFonts w:asciiTheme="majorHAnsi" w:eastAsia="Times New Roman" w:hAnsiTheme="majorHAnsi" w:cstheme="majorHAnsi"/>
                <w:sz w:val="20"/>
                <w:szCs w:val="20"/>
                <w:lang w:val="en-GB"/>
              </w:rPr>
              <w:t>.</w:t>
            </w:r>
          </w:p>
        </w:tc>
        <w:tc>
          <w:tcPr>
            <w:tcW w:w="2095" w:type="dxa"/>
          </w:tcPr>
          <w:p w:rsidR="00393B35" w:rsidRPr="00B37736" w:rsidRDefault="00B37736" w:rsidP="00C8384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3 </w:t>
            </w:r>
            <w:r w:rsidR="00F409CB" w:rsidRPr="00B03F5A">
              <w:rPr>
                <w:rFonts w:asciiTheme="majorHAnsi" w:eastAsia="Times New Roman" w:hAnsiTheme="majorHAnsi" w:cstheme="majorHAnsi"/>
                <w:sz w:val="20"/>
                <w:szCs w:val="20"/>
                <w:lang w:val="en-GB"/>
              </w:rPr>
              <w:t>– Homework – Corp purpose and strategy clock</w:t>
            </w:r>
          </w:p>
        </w:tc>
      </w:tr>
    </w:tbl>
    <w:p w:rsidR="00DE3B24" w:rsidRPr="00B37736" w:rsidRDefault="00DE3B24" w:rsidP="002A7D34">
      <w:pPr>
        <w:spacing w:after="0" w:line="240" w:lineRule="auto"/>
        <w:rPr>
          <w:rFonts w:asciiTheme="majorHAnsi" w:eastAsia="Times New Roman" w:hAnsiTheme="majorHAnsi" w:cstheme="majorHAnsi"/>
          <w:sz w:val="20"/>
          <w:szCs w:val="20"/>
          <w:lang w:val="en-GB"/>
        </w:rPr>
      </w:pPr>
    </w:p>
    <w:p w:rsidR="00DE3B24" w:rsidRDefault="00DE3B2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ype="page"/>
      </w:r>
    </w:p>
    <w:p w:rsidR="00A46473" w:rsidRPr="009D5ED5" w:rsidRDefault="00A46473" w:rsidP="00A46473">
      <w:pPr>
        <w:pStyle w:val="Heading3"/>
        <w:rPr>
          <w:lang w:val="en-GB"/>
        </w:rPr>
      </w:pPr>
      <w:r w:rsidRPr="009D5ED5">
        <w:rPr>
          <w:lang w:val="en-GB"/>
        </w:rPr>
        <w:lastRenderedPageBreak/>
        <w:t xml:space="preserve">SESSION </w:t>
      </w:r>
      <w:r w:rsidR="00B9369E">
        <w:rPr>
          <w:lang w:val="en-GB"/>
        </w:rPr>
        <w:t xml:space="preserve">2: </w:t>
      </w:r>
      <w:r w:rsidR="00DE3B24">
        <w:rPr>
          <w:lang w:val="en-GB"/>
        </w:rPr>
        <w:t>Strategic direction</w:t>
      </w:r>
      <w:r>
        <w:rPr>
          <w:lang w:val="en-GB"/>
        </w:rPr>
        <w:t xml:space="preserve"> </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A46473" w:rsidRPr="009D5ED5" w:rsidTr="00F252F7">
        <w:tc>
          <w:tcPr>
            <w:tcW w:w="1008"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A46473" w:rsidRPr="009D5ED5" w:rsidRDefault="00A46473"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A46473" w:rsidRPr="009D5ED5" w:rsidRDefault="00A46473"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A46473" w:rsidRPr="00B37736" w:rsidTr="00F252F7">
        <w:tc>
          <w:tcPr>
            <w:tcW w:w="1008" w:type="dxa"/>
          </w:tcPr>
          <w:p w:rsidR="00A46473" w:rsidRPr="00B37736" w:rsidRDefault="00EA350D"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w:t>
            </w:r>
            <w:r w:rsidR="00393B35" w:rsidRPr="00B37736">
              <w:rPr>
                <w:rFonts w:asciiTheme="majorHAnsi" w:eastAsia="Times New Roman" w:hAnsiTheme="majorHAnsi" w:cstheme="majorHAnsi"/>
                <w:b/>
                <w:sz w:val="20"/>
                <w:szCs w:val="20"/>
                <w:lang w:val="en-GB"/>
              </w:rPr>
              <w:t xml:space="preserve"> total</w:t>
            </w:r>
          </w:p>
          <w:p w:rsidR="004A32BE" w:rsidRPr="00B37736" w:rsidRDefault="004A32BE" w:rsidP="00F252F7">
            <w:pPr>
              <w:spacing w:before="20" w:after="20" w:line="240" w:lineRule="auto"/>
              <w:contextualSpacing/>
              <w:rPr>
                <w:rFonts w:asciiTheme="majorHAnsi" w:eastAsia="Times New Roman" w:hAnsiTheme="majorHAnsi" w:cstheme="majorHAnsi"/>
                <w:b/>
                <w:sz w:val="20"/>
                <w:szCs w:val="20"/>
                <w:lang w:val="en-GB"/>
              </w:rPr>
            </w:pPr>
          </w:p>
          <w:p w:rsidR="004A32BE" w:rsidRPr="00B37736" w:rsidRDefault="004A32B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Recap on session 1</w:t>
            </w:r>
          </w:p>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Introduction to session and learning outcomes</w:t>
            </w:r>
          </w:p>
        </w:tc>
        <w:tc>
          <w:tcPr>
            <w:tcW w:w="5136" w:type="dxa"/>
          </w:tcPr>
          <w:p w:rsidR="00B9369E" w:rsidRPr="00B37736" w:rsidRDefault="00A46473" w:rsidP="00DE3B24">
            <w:pPr>
              <w:spacing w:before="20" w:after="20" w:line="240" w:lineRule="auto"/>
              <w:contextualSpacing/>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Use file:</w:t>
            </w:r>
            <w:r w:rsidRPr="00B37736">
              <w:rPr>
                <w:rFonts w:asciiTheme="majorHAnsi" w:eastAsia="Times New Roman" w:hAnsiTheme="majorHAnsi" w:cstheme="majorHAnsi"/>
                <w:b/>
                <w:sz w:val="20"/>
                <w:szCs w:val="20"/>
                <w:lang w:val="en-GB"/>
              </w:rPr>
              <w:t xml:space="preserve"> </w:t>
            </w:r>
            <w:r w:rsidR="00B37736" w:rsidRPr="00B37736">
              <w:rPr>
                <w:rFonts w:asciiTheme="majorHAnsi" w:eastAsia="Times New Roman" w:hAnsiTheme="majorHAnsi" w:cstheme="majorHAnsi"/>
                <w:b/>
                <w:sz w:val="20"/>
                <w:szCs w:val="20"/>
                <w:lang w:val="en-GB"/>
              </w:rPr>
              <w:t>6UBSD Presentation E3</w:t>
            </w:r>
          </w:p>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p>
          <w:p w:rsidR="00DE3B24" w:rsidRPr="00B37736" w:rsidRDefault="00DE3B24"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Assessment criterion 3.2</w:t>
            </w:r>
          </w:p>
        </w:tc>
        <w:tc>
          <w:tcPr>
            <w:tcW w:w="765" w:type="dxa"/>
          </w:tcPr>
          <w:p w:rsidR="00A46473"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26-27</w:t>
            </w:r>
          </w:p>
          <w:p w:rsidR="0090438A" w:rsidRPr="00B37736" w:rsidRDefault="0090438A" w:rsidP="00F252F7">
            <w:pPr>
              <w:spacing w:before="20" w:after="20" w:line="240" w:lineRule="auto"/>
              <w:contextualSpacing/>
              <w:jc w:val="center"/>
              <w:rPr>
                <w:rFonts w:asciiTheme="majorHAnsi" w:eastAsia="Times New Roman" w:hAnsiTheme="majorHAnsi" w:cstheme="majorHAnsi"/>
                <w:sz w:val="20"/>
                <w:szCs w:val="20"/>
                <w:lang w:val="en-GB"/>
              </w:rPr>
            </w:pPr>
          </w:p>
          <w:p w:rsidR="0090438A" w:rsidRPr="00B37736" w:rsidRDefault="0090438A" w:rsidP="00F252F7">
            <w:pPr>
              <w:spacing w:before="20" w:after="20" w:line="240" w:lineRule="auto"/>
              <w:contextualSpacing/>
              <w:jc w:val="center"/>
              <w:rPr>
                <w:rFonts w:asciiTheme="majorHAnsi" w:eastAsia="Times New Roman" w:hAnsiTheme="majorHAnsi" w:cstheme="majorHAnsi"/>
                <w:sz w:val="20"/>
                <w:szCs w:val="20"/>
                <w:lang w:val="en-GB"/>
              </w:rPr>
            </w:pPr>
          </w:p>
          <w:p w:rsidR="0090438A" w:rsidRPr="00B37736" w:rsidRDefault="0090438A" w:rsidP="00F252F7">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B9369E" w:rsidRPr="00B37736" w:rsidRDefault="00B9369E" w:rsidP="00DE3B24">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Review of homework – </w:t>
            </w:r>
            <w:r w:rsidR="00DE3B24" w:rsidRPr="00B37736">
              <w:rPr>
                <w:rFonts w:asciiTheme="majorHAnsi" w:eastAsia="Times New Roman" w:hAnsiTheme="majorHAnsi" w:cstheme="majorHAnsi"/>
                <w:sz w:val="20"/>
                <w:szCs w:val="20"/>
                <w:lang w:val="en-GB"/>
              </w:rPr>
              <w:t>Discussion from Homework review of corporate purpose and basis for strategy formation</w:t>
            </w:r>
          </w:p>
        </w:tc>
        <w:tc>
          <w:tcPr>
            <w:tcW w:w="2095" w:type="dxa"/>
          </w:tcPr>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p>
        </w:tc>
      </w:tr>
      <w:tr w:rsidR="00A46473" w:rsidRPr="00B37736" w:rsidTr="00F252F7">
        <w:tc>
          <w:tcPr>
            <w:tcW w:w="1008" w:type="dxa"/>
          </w:tcPr>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p>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1C4764" w:rsidRPr="00B37736" w:rsidRDefault="0090438A"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Alternative directions</w:t>
            </w:r>
          </w:p>
        </w:tc>
        <w:tc>
          <w:tcPr>
            <w:tcW w:w="5136" w:type="dxa"/>
          </w:tcPr>
          <w:p w:rsidR="0090438A" w:rsidRDefault="001C4764" w:rsidP="00F252F7">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Input </w:t>
            </w:r>
            <w:r w:rsidR="0090438A" w:rsidRPr="00B37736">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w:t>
            </w:r>
            <w:r w:rsidR="0090438A" w:rsidRPr="00B37736">
              <w:rPr>
                <w:rFonts w:asciiTheme="majorHAnsi" w:eastAsia="Times New Roman" w:hAnsiTheme="majorHAnsi" w:cstheme="majorHAnsi"/>
                <w:b/>
                <w:sz w:val="20"/>
                <w:szCs w:val="20"/>
                <w:lang w:val="en-GB"/>
              </w:rPr>
              <w:t xml:space="preserve">Alternative directions </w:t>
            </w:r>
            <w:r w:rsidR="0090438A" w:rsidRPr="00B37736">
              <w:rPr>
                <w:rFonts w:asciiTheme="majorHAnsi" w:eastAsia="Times New Roman" w:hAnsiTheme="majorHAnsi" w:cstheme="majorHAnsi"/>
                <w:sz w:val="20"/>
                <w:szCs w:val="20"/>
                <w:lang w:val="en-GB"/>
              </w:rPr>
              <w:t>of strategy development</w:t>
            </w:r>
            <w:r w:rsidR="00B37736">
              <w:rPr>
                <w:rFonts w:asciiTheme="majorHAnsi" w:eastAsia="Times New Roman" w:hAnsiTheme="majorHAnsi" w:cstheme="majorHAnsi"/>
                <w:sz w:val="20"/>
                <w:szCs w:val="20"/>
                <w:lang w:val="en-GB"/>
              </w:rPr>
              <w:t>:</w:t>
            </w:r>
          </w:p>
          <w:p w:rsidR="00B03F5A" w:rsidRPr="00B37736" w:rsidRDefault="00B03F5A" w:rsidP="00F252F7">
            <w:pPr>
              <w:spacing w:before="20" w:after="20" w:line="240" w:lineRule="auto"/>
              <w:rPr>
                <w:rFonts w:asciiTheme="majorHAnsi" w:eastAsia="Times New Roman" w:hAnsiTheme="majorHAnsi" w:cstheme="majorHAnsi"/>
                <w:b/>
                <w:sz w:val="20"/>
                <w:szCs w:val="20"/>
                <w:lang w:val="en-GB"/>
              </w:rPr>
            </w:pPr>
          </w:p>
          <w:p w:rsidR="0090438A" w:rsidRPr="00B37736" w:rsidRDefault="0090438A" w:rsidP="00DE5D65">
            <w:pPr>
              <w:pStyle w:val="ListParagraph"/>
              <w:numPr>
                <w:ilvl w:val="0"/>
                <w:numId w:val="23"/>
              </w:numPr>
              <w:rPr>
                <w:sz w:val="20"/>
                <w:szCs w:val="20"/>
              </w:rPr>
            </w:pPr>
            <w:r w:rsidRPr="00B37736">
              <w:rPr>
                <w:sz w:val="20"/>
                <w:szCs w:val="20"/>
              </w:rPr>
              <w:t>Meaning of consolidation, protect and build</w:t>
            </w:r>
          </w:p>
          <w:p w:rsidR="0090438A" w:rsidRPr="00B37736" w:rsidRDefault="0090438A" w:rsidP="00DE5D65">
            <w:pPr>
              <w:pStyle w:val="ListParagraph"/>
              <w:numPr>
                <w:ilvl w:val="0"/>
                <w:numId w:val="23"/>
              </w:numPr>
              <w:rPr>
                <w:sz w:val="20"/>
                <w:szCs w:val="20"/>
              </w:rPr>
            </w:pPr>
            <w:r w:rsidRPr="00B37736">
              <w:rPr>
                <w:sz w:val="20"/>
                <w:szCs w:val="20"/>
              </w:rPr>
              <w:t>Review: strategic horizons</w:t>
            </w:r>
          </w:p>
        </w:tc>
        <w:tc>
          <w:tcPr>
            <w:tcW w:w="765" w:type="dxa"/>
          </w:tcPr>
          <w:p w:rsidR="00A46473"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28-31</w:t>
            </w:r>
          </w:p>
        </w:tc>
        <w:tc>
          <w:tcPr>
            <w:tcW w:w="3150" w:type="dxa"/>
          </w:tcPr>
          <w:p w:rsidR="001C4764" w:rsidRPr="00B37736" w:rsidRDefault="004A32BE" w:rsidP="0090438A">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b/>
                <w:sz w:val="20"/>
                <w:szCs w:val="20"/>
                <w:lang w:val="en-GB"/>
              </w:rPr>
              <w:t>Class discussion</w:t>
            </w:r>
            <w:r w:rsidRPr="00B37736">
              <w:rPr>
                <w:rFonts w:asciiTheme="majorHAnsi" w:eastAsia="Times New Roman" w:hAnsiTheme="majorHAnsi" w:cstheme="majorHAnsi"/>
                <w:sz w:val="20"/>
                <w:szCs w:val="20"/>
                <w:lang w:val="en-GB"/>
              </w:rPr>
              <w:t xml:space="preserve"> on </w:t>
            </w:r>
            <w:r w:rsidR="0090438A" w:rsidRPr="00B37736">
              <w:rPr>
                <w:rFonts w:asciiTheme="majorHAnsi" w:eastAsia="Times New Roman" w:hAnsiTheme="majorHAnsi" w:cstheme="majorHAnsi"/>
                <w:sz w:val="20"/>
                <w:szCs w:val="20"/>
                <w:lang w:val="en-GB"/>
              </w:rPr>
              <w:t>meaning of consolidation and protect/build</w:t>
            </w:r>
          </w:p>
          <w:p w:rsidR="0090438A" w:rsidRPr="00B37736" w:rsidRDefault="0090438A" w:rsidP="0090438A">
            <w:pPr>
              <w:spacing w:before="20" w:after="20" w:line="240" w:lineRule="auto"/>
              <w:contextualSpacing/>
              <w:rPr>
                <w:rFonts w:asciiTheme="majorHAnsi" w:eastAsia="Times New Roman" w:hAnsiTheme="majorHAnsi" w:cstheme="majorHAnsi"/>
                <w:sz w:val="20"/>
                <w:szCs w:val="20"/>
                <w:lang w:val="en-GB"/>
              </w:rPr>
            </w:pPr>
          </w:p>
          <w:p w:rsidR="0090438A" w:rsidRPr="00B37736" w:rsidRDefault="00CF5DB3" w:rsidP="0090438A">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i/>
                <w:sz w:val="20"/>
                <w:szCs w:val="20"/>
                <w:lang w:val="en-GB"/>
              </w:rPr>
              <w:t xml:space="preserve">Discussion </w:t>
            </w:r>
            <w:r w:rsidRPr="00B37736">
              <w:rPr>
                <w:rFonts w:asciiTheme="majorHAnsi" w:eastAsia="Times New Roman" w:hAnsiTheme="majorHAnsi" w:cstheme="majorHAnsi"/>
                <w:sz w:val="20"/>
                <w:szCs w:val="20"/>
                <w:lang w:val="en-GB"/>
              </w:rPr>
              <w:t>and Q&amp;A on strategy horizons with examples.  Also related to strategy clock</w:t>
            </w:r>
          </w:p>
        </w:tc>
        <w:tc>
          <w:tcPr>
            <w:tcW w:w="2095" w:type="dxa"/>
          </w:tcPr>
          <w:p w:rsidR="00A46473" w:rsidRPr="00B37736" w:rsidRDefault="00A46473" w:rsidP="00A46473">
            <w:pPr>
              <w:spacing w:before="20" w:after="20" w:line="240" w:lineRule="auto"/>
              <w:contextualSpacing/>
              <w:rPr>
                <w:rFonts w:asciiTheme="majorHAnsi" w:eastAsia="Times New Roman" w:hAnsiTheme="majorHAnsi" w:cstheme="majorHAnsi"/>
                <w:sz w:val="20"/>
                <w:szCs w:val="20"/>
                <w:lang w:val="en-GB"/>
              </w:rPr>
            </w:pPr>
          </w:p>
        </w:tc>
      </w:tr>
      <w:tr w:rsidR="00A46473" w:rsidRPr="00B37736" w:rsidTr="00F252F7">
        <w:tc>
          <w:tcPr>
            <w:tcW w:w="1008" w:type="dxa"/>
          </w:tcPr>
          <w:p w:rsidR="00A46473" w:rsidRPr="00B37736" w:rsidRDefault="00A46473"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97760E">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A46473" w:rsidRPr="00B37736" w:rsidRDefault="00CF5DB3" w:rsidP="00CF5DB3">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TOWS matrix</w:t>
            </w:r>
          </w:p>
        </w:tc>
        <w:tc>
          <w:tcPr>
            <w:tcW w:w="5136" w:type="dxa"/>
          </w:tcPr>
          <w:p w:rsidR="001C4764" w:rsidRDefault="001C4764" w:rsidP="00F252F7">
            <w:pPr>
              <w:spacing w:before="20" w:after="20" w:line="240" w:lineRule="auto"/>
              <w:rPr>
                <w:sz w:val="20"/>
                <w:szCs w:val="20"/>
              </w:rPr>
            </w:pPr>
            <w:r w:rsidRPr="00B37736">
              <w:rPr>
                <w:sz w:val="20"/>
                <w:szCs w:val="20"/>
              </w:rPr>
              <w:t xml:space="preserve">Input </w:t>
            </w:r>
            <w:r w:rsidRPr="00B37736">
              <w:rPr>
                <w:b/>
                <w:sz w:val="20"/>
                <w:szCs w:val="20"/>
              </w:rPr>
              <w:t xml:space="preserve">– </w:t>
            </w:r>
            <w:r w:rsidR="00CF5DB3" w:rsidRPr="00B37736">
              <w:rPr>
                <w:b/>
                <w:sz w:val="20"/>
                <w:szCs w:val="20"/>
              </w:rPr>
              <w:t>TOWS matrix</w:t>
            </w:r>
            <w:r w:rsidR="00B37736">
              <w:rPr>
                <w:sz w:val="20"/>
                <w:szCs w:val="20"/>
              </w:rPr>
              <w:t>:</w:t>
            </w:r>
          </w:p>
          <w:p w:rsidR="00B03F5A" w:rsidRPr="00B37736" w:rsidRDefault="00B03F5A" w:rsidP="00F252F7">
            <w:pPr>
              <w:spacing w:before="20" w:after="20" w:line="240" w:lineRule="auto"/>
              <w:rPr>
                <w:sz w:val="20"/>
                <w:szCs w:val="20"/>
              </w:rPr>
            </w:pPr>
          </w:p>
          <w:p w:rsidR="00CF5DB3" w:rsidRPr="00B37736" w:rsidRDefault="00CF5DB3" w:rsidP="001C4764">
            <w:pPr>
              <w:spacing w:before="20" w:after="20" w:line="240" w:lineRule="auto"/>
              <w:rPr>
                <w:sz w:val="20"/>
                <w:szCs w:val="20"/>
              </w:rPr>
            </w:pPr>
            <w:r w:rsidRPr="00B37736">
              <w:rPr>
                <w:sz w:val="20"/>
                <w:szCs w:val="20"/>
              </w:rPr>
              <w:t>Description and application</w:t>
            </w:r>
          </w:p>
          <w:p w:rsidR="00CF5DB3" w:rsidRPr="00B37736" w:rsidRDefault="00CF5DB3" w:rsidP="001C4764">
            <w:pPr>
              <w:spacing w:before="20" w:after="20" w:line="240" w:lineRule="auto"/>
              <w:rPr>
                <w:sz w:val="20"/>
                <w:szCs w:val="20"/>
              </w:rPr>
            </w:pPr>
            <w:r w:rsidRPr="00B37736">
              <w:rPr>
                <w:sz w:val="20"/>
                <w:szCs w:val="20"/>
              </w:rPr>
              <w:t>Link to SWOT</w:t>
            </w:r>
          </w:p>
          <w:p w:rsidR="006C1E43" w:rsidRPr="00B37736" w:rsidRDefault="00CF5DB3" w:rsidP="0075630A">
            <w:pPr>
              <w:spacing w:before="20" w:after="20" w:line="240" w:lineRule="auto"/>
              <w:rPr>
                <w:sz w:val="20"/>
                <w:szCs w:val="20"/>
              </w:rPr>
            </w:pPr>
            <w:r w:rsidRPr="00B37736">
              <w:rPr>
                <w:sz w:val="20"/>
                <w:szCs w:val="20"/>
              </w:rPr>
              <w:t>Impact of mega-trends</w:t>
            </w:r>
            <w:r w:rsidR="0075630A" w:rsidRPr="00B37736">
              <w:rPr>
                <w:sz w:val="20"/>
                <w:szCs w:val="20"/>
              </w:rPr>
              <w:t xml:space="preserve"> – demographic shifts, economic power, urbanization, climate change, resource scarcity</w:t>
            </w:r>
          </w:p>
        </w:tc>
        <w:tc>
          <w:tcPr>
            <w:tcW w:w="765" w:type="dxa"/>
          </w:tcPr>
          <w:p w:rsidR="00A46473"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150" w:type="dxa"/>
          </w:tcPr>
          <w:p w:rsidR="00F252F7" w:rsidRPr="00B03F5A" w:rsidRDefault="00126DCE"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Session Activity</w:t>
            </w:r>
            <w:r w:rsidR="009C3B12" w:rsidRPr="00B03F5A">
              <w:rPr>
                <w:rFonts w:asciiTheme="majorHAnsi" w:eastAsia="Times New Roman" w:hAnsiTheme="majorHAnsi" w:cstheme="majorHAnsi"/>
                <w:sz w:val="20"/>
                <w:szCs w:val="20"/>
                <w:lang w:val="en-GB"/>
              </w:rPr>
              <w:t xml:space="preserve"> (4</w:t>
            </w:r>
            <w:r w:rsidR="00D951BD" w:rsidRPr="00B03F5A">
              <w:rPr>
                <w:rFonts w:asciiTheme="majorHAnsi" w:eastAsia="Times New Roman" w:hAnsiTheme="majorHAnsi" w:cstheme="majorHAnsi"/>
                <w:sz w:val="20"/>
                <w:szCs w:val="20"/>
                <w:lang w:val="en-GB"/>
              </w:rPr>
              <w:t>)</w:t>
            </w:r>
            <w:r w:rsidR="00CF5DB3" w:rsidRPr="00B03F5A">
              <w:rPr>
                <w:rFonts w:asciiTheme="majorHAnsi" w:eastAsia="Times New Roman" w:hAnsiTheme="majorHAnsi" w:cstheme="majorHAnsi"/>
                <w:sz w:val="20"/>
                <w:szCs w:val="20"/>
                <w:lang w:val="en-GB"/>
              </w:rPr>
              <w:t>: TOWS matrix</w:t>
            </w:r>
            <w:r w:rsidR="0075630A" w:rsidRPr="00B03F5A">
              <w:rPr>
                <w:rFonts w:asciiTheme="majorHAnsi" w:eastAsia="Times New Roman" w:hAnsiTheme="majorHAnsi" w:cstheme="majorHAnsi"/>
                <w:sz w:val="20"/>
                <w:szCs w:val="20"/>
                <w:lang w:val="en-GB"/>
              </w:rPr>
              <w:t>.  Use SWOT from Raj and/or motor company</w:t>
            </w:r>
          </w:p>
          <w:p w:rsidR="00126DCE" w:rsidRPr="00B37736" w:rsidRDefault="00126DCE" w:rsidP="00F252F7">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A46473" w:rsidRPr="00B37736" w:rsidRDefault="00B3773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4 </w:t>
            </w:r>
            <w:r w:rsidR="00F409CB" w:rsidRPr="00B03F5A">
              <w:rPr>
                <w:rFonts w:asciiTheme="majorHAnsi" w:eastAsia="Times New Roman" w:hAnsiTheme="majorHAnsi" w:cstheme="majorHAnsi"/>
                <w:sz w:val="20"/>
                <w:szCs w:val="20"/>
                <w:lang w:val="en-GB"/>
              </w:rPr>
              <w:t>– TOWS Matrix</w:t>
            </w:r>
          </w:p>
        </w:tc>
      </w:tr>
      <w:tr w:rsidR="001C4764" w:rsidRPr="00B37736" w:rsidTr="00F252F7">
        <w:tc>
          <w:tcPr>
            <w:tcW w:w="1008" w:type="dxa"/>
          </w:tcPr>
          <w:p w:rsidR="001C4764" w:rsidRPr="00B37736" w:rsidRDefault="001C4764"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1C4764" w:rsidRPr="00B37736" w:rsidRDefault="008620C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Product/market strategi</w:t>
            </w:r>
            <w:r w:rsidR="0075630A" w:rsidRPr="00B37736">
              <w:rPr>
                <w:rFonts w:asciiTheme="majorHAnsi" w:eastAsia="Times New Roman" w:hAnsiTheme="majorHAnsi" w:cstheme="majorHAnsi"/>
                <w:sz w:val="20"/>
                <w:szCs w:val="20"/>
                <w:lang w:val="en-GB"/>
              </w:rPr>
              <w:t>es</w:t>
            </w:r>
          </w:p>
        </w:tc>
        <w:tc>
          <w:tcPr>
            <w:tcW w:w="5136" w:type="dxa"/>
          </w:tcPr>
          <w:p w:rsidR="001C4764" w:rsidRPr="00B37736" w:rsidRDefault="00126DCE" w:rsidP="0075630A">
            <w:pPr>
              <w:rPr>
                <w:sz w:val="20"/>
                <w:szCs w:val="20"/>
              </w:rPr>
            </w:pPr>
            <w:r w:rsidRPr="00B37736">
              <w:rPr>
                <w:sz w:val="20"/>
                <w:szCs w:val="20"/>
              </w:rPr>
              <w:t>Input –</w:t>
            </w:r>
            <w:r w:rsidR="0075630A" w:rsidRPr="00B37736">
              <w:rPr>
                <w:b/>
                <w:sz w:val="20"/>
                <w:szCs w:val="20"/>
              </w:rPr>
              <w:t>Product/market strategies</w:t>
            </w:r>
            <w:r w:rsidR="00B37736">
              <w:rPr>
                <w:b/>
                <w:sz w:val="20"/>
                <w:szCs w:val="20"/>
              </w:rPr>
              <w:t>:</w:t>
            </w:r>
          </w:p>
          <w:p w:rsidR="001C4764" w:rsidRDefault="0075630A" w:rsidP="00D91E6D">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Ansoff</w:t>
            </w:r>
            <w:r w:rsidR="00B37736">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s growth matrix – link to technology and customer diversity</w:t>
            </w:r>
          </w:p>
          <w:p w:rsidR="00B03F5A" w:rsidRPr="00B37736" w:rsidRDefault="00B03F5A" w:rsidP="00D91E6D">
            <w:pPr>
              <w:spacing w:before="20" w:after="20" w:line="240" w:lineRule="auto"/>
              <w:rPr>
                <w:rFonts w:asciiTheme="majorHAnsi" w:eastAsia="Times New Roman" w:hAnsiTheme="majorHAnsi" w:cstheme="majorHAnsi"/>
                <w:sz w:val="20"/>
                <w:szCs w:val="20"/>
                <w:lang w:val="en-GB"/>
              </w:rPr>
            </w:pPr>
          </w:p>
          <w:p w:rsidR="00684A8B" w:rsidRDefault="00684A8B" w:rsidP="00D91E6D">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Review BCG and GE multifactor matrices for product and market development</w:t>
            </w:r>
          </w:p>
          <w:p w:rsidR="00B03F5A" w:rsidRPr="00B37736" w:rsidRDefault="00B03F5A" w:rsidP="00D91E6D">
            <w:pPr>
              <w:spacing w:before="20" w:after="20" w:line="240" w:lineRule="auto"/>
              <w:rPr>
                <w:rFonts w:asciiTheme="majorHAnsi" w:eastAsia="Times New Roman" w:hAnsiTheme="majorHAnsi" w:cstheme="majorHAnsi"/>
                <w:sz w:val="20"/>
                <w:szCs w:val="20"/>
                <w:lang w:val="en-GB"/>
              </w:rPr>
            </w:pPr>
          </w:p>
          <w:p w:rsidR="008620CB" w:rsidRPr="00B37736" w:rsidRDefault="008620CB" w:rsidP="00D91E6D">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Porter’s diamond for internationalisation</w:t>
            </w:r>
          </w:p>
        </w:tc>
        <w:tc>
          <w:tcPr>
            <w:tcW w:w="765" w:type="dxa"/>
          </w:tcPr>
          <w:p w:rsidR="001C4764"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33-37</w:t>
            </w:r>
          </w:p>
        </w:tc>
        <w:tc>
          <w:tcPr>
            <w:tcW w:w="3150" w:type="dxa"/>
          </w:tcPr>
          <w:p w:rsidR="00D91E6D" w:rsidRPr="00B37736" w:rsidRDefault="0075630A"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 xml:space="preserve">Session activity </w:t>
            </w:r>
            <w:r w:rsidR="00D951BD" w:rsidRPr="00B03F5A">
              <w:rPr>
                <w:rFonts w:asciiTheme="majorHAnsi" w:eastAsia="Times New Roman" w:hAnsiTheme="majorHAnsi" w:cstheme="majorHAnsi"/>
                <w:sz w:val="20"/>
                <w:szCs w:val="20"/>
                <w:lang w:val="en-GB"/>
              </w:rPr>
              <w:t>(</w:t>
            </w:r>
            <w:r w:rsidR="009C3B12" w:rsidRPr="00B03F5A">
              <w:rPr>
                <w:rFonts w:asciiTheme="majorHAnsi" w:eastAsia="Times New Roman" w:hAnsiTheme="majorHAnsi" w:cstheme="majorHAnsi"/>
                <w:sz w:val="20"/>
                <w:szCs w:val="20"/>
                <w:lang w:val="en-GB"/>
              </w:rPr>
              <w:t>5</w:t>
            </w:r>
            <w:r w:rsidR="00D951BD" w:rsidRPr="00B03F5A">
              <w:rPr>
                <w:rFonts w:asciiTheme="majorHAnsi" w:eastAsia="Times New Roman" w:hAnsiTheme="majorHAnsi" w:cstheme="majorHAnsi"/>
                <w:sz w:val="20"/>
                <w:szCs w:val="20"/>
                <w:lang w:val="en-GB"/>
              </w:rPr>
              <w:t>)</w:t>
            </w:r>
            <w:r w:rsidRPr="00B03F5A">
              <w:rPr>
                <w:rFonts w:asciiTheme="majorHAnsi" w:eastAsia="Times New Roman" w:hAnsiTheme="majorHAnsi" w:cstheme="majorHAnsi"/>
                <w:sz w:val="20"/>
                <w:szCs w:val="20"/>
                <w:lang w:val="en-GB"/>
              </w:rPr>
              <w:t>: Ansoff’s</w:t>
            </w:r>
            <w:r w:rsidRPr="00B37736">
              <w:rPr>
                <w:rFonts w:asciiTheme="majorHAnsi" w:eastAsia="Times New Roman" w:hAnsiTheme="majorHAnsi" w:cstheme="majorHAnsi"/>
                <w:sz w:val="20"/>
                <w:szCs w:val="20"/>
                <w:lang w:val="en-GB"/>
              </w:rPr>
              <w:t xml:space="preserve"> matrix</w:t>
            </w:r>
          </w:p>
          <w:p w:rsidR="008620CB" w:rsidRPr="00B37736" w:rsidRDefault="008620C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Use consumer car market as example.  Link to technology and customer diversity and international strategies for markets.  Examples of companies/products should be discussed</w:t>
            </w:r>
          </w:p>
          <w:p w:rsidR="008620CB" w:rsidRDefault="00D951BD" w:rsidP="00B03F5A">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b/>
                <w:sz w:val="20"/>
                <w:szCs w:val="20"/>
                <w:lang w:val="en-GB"/>
              </w:rPr>
              <w:t>Class discussion</w:t>
            </w:r>
            <w:r w:rsidR="008620CB" w:rsidRPr="00B37736">
              <w:rPr>
                <w:rFonts w:asciiTheme="majorHAnsi" w:eastAsia="Times New Roman" w:hAnsiTheme="majorHAnsi" w:cstheme="majorHAnsi"/>
                <w:sz w:val="20"/>
                <w:szCs w:val="20"/>
                <w:lang w:val="en-GB"/>
              </w:rPr>
              <w:t xml:space="preserve"> on international factors based on car market (Porter’s Diamond)</w:t>
            </w:r>
          </w:p>
          <w:p w:rsidR="00B03F5A" w:rsidRPr="00B37736" w:rsidRDefault="00B03F5A" w:rsidP="00B03F5A">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1C4764" w:rsidRPr="00B37736" w:rsidRDefault="00B3773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5 </w:t>
            </w:r>
            <w:r w:rsidR="00F409CB" w:rsidRPr="00B03F5A">
              <w:rPr>
                <w:rFonts w:asciiTheme="majorHAnsi" w:eastAsia="Times New Roman" w:hAnsiTheme="majorHAnsi" w:cstheme="majorHAnsi"/>
                <w:sz w:val="20"/>
                <w:szCs w:val="20"/>
                <w:lang w:val="en-GB"/>
              </w:rPr>
              <w:t>– Ansoff’s growth matrix</w:t>
            </w:r>
          </w:p>
        </w:tc>
      </w:tr>
      <w:tr w:rsidR="00D91E6D" w:rsidRPr="00B37736" w:rsidTr="00F252F7">
        <w:tc>
          <w:tcPr>
            <w:tcW w:w="1008" w:type="dxa"/>
          </w:tcPr>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91E6D" w:rsidRPr="00B37736" w:rsidRDefault="00145B53"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Diversification</w:t>
            </w:r>
          </w:p>
        </w:tc>
        <w:tc>
          <w:tcPr>
            <w:tcW w:w="5136" w:type="dxa"/>
          </w:tcPr>
          <w:p w:rsidR="00D91E6D" w:rsidRDefault="00D91E6D" w:rsidP="00145B53">
            <w:pPr>
              <w:spacing w:before="20" w:after="20" w:line="240" w:lineRule="auto"/>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 xml:space="preserve">Input </w:t>
            </w:r>
            <w:r w:rsidR="00B03F5A">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w:t>
            </w:r>
            <w:r w:rsidR="00145B53" w:rsidRPr="00B37736">
              <w:rPr>
                <w:rFonts w:asciiTheme="majorHAnsi" w:eastAsia="Times New Roman" w:hAnsiTheme="majorHAnsi" w:cstheme="majorHAnsi"/>
                <w:b/>
                <w:sz w:val="20"/>
                <w:szCs w:val="20"/>
                <w:lang w:val="en-GB"/>
              </w:rPr>
              <w:t>Diversification</w:t>
            </w:r>
          </w:p>
          <w:p w:rsidR="00B03F5A" w:rsidRPr="00B37736" w:rsidRDefault="00B03F5A" w:rsidP="00145B53">
            <w:pPr>
              <w:spacing w:before="20" w:after="20" w:line="240" w:lineRule="auto"/>
              <w:rPr>
                <w:rFonts w:asciiTheme="majorHAnsi" w:eastAsia="Times New Roman" w:hAnsiTheme="majorHAnsi" w:cstheme="majorHAnsi"/>
                <w:sz w:val="20"/>
                <w:szCs w:val="20"/>
                <w:lang w:val="en-GB"/>
              </w:rPr>
            </w:pPr>
          </w:p>
          <w:p w:rsidR="00781635" w:rsidRDefault="00781635" w:rsidP="00145B53">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Definitions – related, unrelated</w:t>
            </w:r>
          </w:p>
          <w:p w:rsidR="00B03F5A" w:rsidRPr="00B37736" w:rsidRDefault="00B03F5A" w:rsidP="00145B53">
            <w:pPr>
              <w:spacing w:before="20" w:after="20" w:line="240" w:lineRule="auto"/>
              <w:rPr>
                <w:rFonts w:asciiTheme="majorHAnsi" w:eastAsia="Times New Roman" w:hAnsiTheme="majorHAnsi" w:cstheme="majorHAnsi"/>
                <w:sz w:val="20"/>
                <w:szCs w:val="20"/>
                <w:lang w:val="en-GB"/>
              </w:rPr>
            </w:pPr>
          </w:p>
          <w:p w:rsidR="00145B53" w:rsidRDefault="00145B53" w:rsidP="00145B53">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Segment by segment</w:t>
            </w:r>
          </w:p>
          <w:p w:rsidR="00B03F5A" w:rsidRPr="00B37736" w:rsidRDefault="00B03F5A" w:rsidP="00145B53">
            <w:pPr>
              <w:spacing w:before="20" w:after="20" w:line="240" w:lineRule="auto"/>
              <w:rPr>
                <w:rFonts w:asciiTheme="majorHAnsi" w:eastAsia="Times New Roman" w:hAnsiTheme="majorHAnsi" w:cstheme="majorHAnsi"/>
                <w:sz w:val="20"/>
                <w:szCs w:val="20"/>
                <w:lang w:val="en-GB"/>
              </w:rPr>
            </w:pPr>
          </w:p>
          <w:p w:rsidR="00D91E6D" w:rsidRPr="00B37736" w:rsidRDefault="00781635" w:rsidP="00F252F7">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Vertical and horizontal diversification</w:t>
            </w:r>
          </w:p>
        </w:tc>
        <w:tc>
          <w:tcPr>
            <w:tcW w:w="765" w:type="dxa"/>
          </w:tcPr>
          <w:p w:rsidR="00D91E6D"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38-43</w:t>
            </w:r>
          </w:p>
        </w:tc>
        <w:tc>
          <w:tcPr>
            <w:tcW w:w="3150" w:type="dxa"/>
          </w:tcPr>
          <w:p w:rsidR="00D91E6D" w:rsidRPr="00B37736" w:rsidRDefault="00D951BD" w:rsidP="00B03F5A">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b/>
                <w:sz w:val="20"/>
                <w:szCs w:val="20"/>
                <w:lang w:val="en-GB"/>
              </w:rPr>
              <w:t>Class discussion</w:t>
            </w:r>
            <w:r w:rsidR="00B03F5A">
              <w:rPr>
                <w:rFonts w:asciiTheme="majorHAnsi" w:eastAsia="Times New Roman" w:hAnsiTheme="majorHAnsi" w:cstheme="majorHAnsi"/>
                <w:b/>
                <w:sz w:val="20"/>
                <w:szCs w:val="20"/>
                <w:lang w:val="en-GB"/>
              </w:rPr>
              <w:t xml:space="preserve"> </w:t>
            </w:r>
            <w:r w:rsidR="00B03F5A" w:rsidRPr="00B03F5A">
              <w:rPr>
                <w:rFonts w:asciiTheme="majorHAnsi" w:eastAsia="Times New Roman" w:hAnsiTheme="majorHAnsi" w:cstheme="majorHAnsi"/>
                <w:sz w:val="20"/>
                <w:szCs w:val="20"/>
                <w:lang w:val="en-GB"/>
              </w:rPr>
              <w:t>on d</w:t>
            </w:r>
            <w:r w:rsidR="00781635" w:rsidRPr="00B37736">
              <w:rPr>
                <w:rFonts w:asciiTheme="majorHAnsi" w:eastAsia="Times New Roman" w:hAnsiTheme="majorHAnsi" w:cstheme="majorHAnsi"/>
                <w:sz w:val="20"/>
                <w:szCs w:val="20"/>
                <w:lang w:val="en-GB"/>
              </w:rPr>
              <w:t xml:space="preserve">iversification approaches for related and unrelated diversification with examples  </w:t>
            </w:r>
            <w:r w:rsidR="00D91E6D" w:rsidRPr="00B37736">
              <w:rPr>
                <w:rFonts w:asciiTheme="majorHAnsi" w:eastAsia="Times New Roman" w:hAnsiTheme="majorHAnsi" w:cstheme="majorHAnsi"/>
                <w:sz w:val="20"/>
                <w:szCs w:val="20"/>
                <w:lang w:val="en-GB"/>
              </w:rPr>
              <w:t xml:space="preserve"> </w:t>
            </w:r>
          </w:p>
        </w:tc>
        <w:tc>
          <w:tcPr>
            <w:tcW w:w="2095" w:type="dxa"/>
          </w:tcPr>
          <w:p w:rsidR="00D91E6D" w:rsidRPr="00B37736" w:rsidRDefault="00D91E6D" w:rsidP="00F252F7">
            <w:pPr>
              <w:spacing w:before="20" w:after="20" w:line="240" w:lineRule="auto"/>
              <w:contextualSpacing/>
              <w:rPr>
                <w:rFonts w:asciiTheme="majorHAnsi" w:eastAsia="Times New Roman" w:hAnsiTheme="majorHAnsi" w:cstheme="majorHAnsi"/>
                <w:i/>
                <w:color w:val="4472C4" w:themeColor="accent5"/>
                <w:sz w:val="20"/>
                <w:szCs w:val="20"/>
                <w:lang w:val="en-GB"/>
              </w:rPr>
            </w:pPr>
          </w:p>
        </w:tc>
      </w:tr>
      <w:tr w:rsidR="00D91E6D" w:rsidRPr="00B37736" w:rsidTr="00F252F7">
        <w:tc>
          <w:tcPr>
            <w:tcW w:w="1008" w:type="dxa"/>
          </w:tcPr>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p w:rsidR="0097760E" w:rsidRPr="00B37736" w:rsidRDefault="0097760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91E6D" w:rsidRPr="00B37736" w:rsidRDefault="00D91E6D"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Review of session and learning outcomes</w:t>
            </w:r>
          </w:p>
        </w:tc>
        <w:tc>
          <w:tcPr>
            <w:tcW w:w="5136" w:type="dxa"/>
          </w:tcPr>
          <w:p w:rsidR="00D91E6D" w:rsidRDefault="00D91E6D"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Run through session outcomes to demonstrate coverage</w:t>
            </w:r>
          </w:p>
          <w:p w:rsidR="00B03F5A" w:rsidRPr="00B37736" w:rsidRDefault="00B03F5A" w:rsidP="00173C79">
            <w:pPr>
              <w:spacing w:before="20" w:after="20" w:line="240" w:lineRule="auto"/>
              <w:rPr>
                <w:rFonts w:asciiTheme="majorHAnsi" w:eastAsia="Times New Roman" w:hAnsiTheme="majorHAnsi" w:cstheme="majorHAnsi"/>
                <w:sz w:val="20"/>
                <w:szCs w:val="20"/>
                <w:lang w:val="en-GB"/>
              </w:rPr>
            </w:pPr>
          </w:p>
          <w:p w:rsidR="00D91E6D" w:rsidRDefault="00D91E6D"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Recap Question and Answer</w:t>
            </w:r>
            <w:r w:rsidR="00B37736">
              <w:rPr>
                <w:rFonts w:asciiTheme="majorHAnsi" w:eastAsia="Times New Roman" w:hAnsiTheme="majorHAnsi" w:cstheme="majorHAnsi"/>
                <w:sz w:val="20"/>
                <w:szCs w:val="20"/>
                <w:lang w:val="en-GB"/>
              </w:rPr>
              <w:t>.</w:t>
            </w:r>
          </w:p>
          <w:p w:rsidR="00B03F5A" w:rsidRPr="00B37736" w:rsidRDefault="00B03F5A" w:rsidP="00173C79">
            <w:pPr>
              <w:spacing w:before="20" w:after="20" w:line="240" w:lineRule="auto"/>
              <w:rPr>
                <w:rFonts w:asciiTheme="majorHAnsi" w:eastAsia="Times New Roman" w:hAnsiTheme="majorHAnsi" w:cstheme="majorHAnsi"/>
                <w:sz w:val="20"/>
                <w:szCs w:val="20"/>
                <w:lang w:val="en-GB"/>
              </w:rPr>
            </w:pPr>
          </w:p>
          <w:p w:rsidR="00D91E6D" w:rsidRPr="00B37736" w:rsidRDefault="00D91E6D" w:rsidP="00D91E6D">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Homework briefing </w:t>
            </w:r>
          </w:p>
        </w:tc>
        <w:tc>
          <w:tcPr>
            <w:tcW w:w="765" w:type="dxa"/>
          </w:tcPr>
          <w:p w:rsidR="00D91E6D" w:rsidRPr="00B37736" w:rsidRDefault="007F0BEA" w:rsidP="00173C7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tc>
        <w:tc>
          <w:tcPr>
            <w:tcW w:w="3150" w:type="dxa"/>
          </w:tcPr>
          <w:p w:rsidR="00D91E6D" w:rsidRPr="00B37736" w:rsidRDefault="00D91E6D" w:rsidP="00173C79">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Q&amp;A involvement</w:t>
            </w:r>
            <w:r w:rsidR="00B37736">
              <w:rPr>
                <w:rFonts w:asciiTheme="majorHAnsi" w:eastAsia="Times New Roman" w:hAnsiTheme="majorHAnsi" w:cstheme="majorHAnsi"/>
                <w:sz w:val="20"/>
                <w:szCs w:val="20"/>
                <w:lang w:val="en-GB"/>
              </w:rPr>
              <w:t>,</w:t>
            </w:r>
            <w:r w:rsidR="00684A8B" w:rsidRPr="00B37736">
              <w:rPr>
                <w:rFonts w:asciiTheme="majorHAnsi" w:eastAsia="Times New Roman" w:hAnsiTheme="majorHAnsi" w:cstheme="majorHAnsi"/>
                <w:sz w:val="20"/>
                <w:szCs w:val="20"/>
                <w:lang w:val="en-GB"/>
              </w:rPr>
              <w:t xml:space="preserve"> capture key points and company examples</w:t>
            </w:r>
            <w:r w:rsidR="00B37736">
              <w:rPr>
                <w:rFonts w:asciiTheme="majorHAnsi" w:eastAsia="Times New Roman" w:hAnsiTheme="majorHAnsi" w:cstheme="majorHAnsi"/>
                <w:sz w:val="20"/>
                <w:szCs w:val="20"/>
                <w:lang w:val="en-GB"/>
              </w:rPr>
              <w:t>.</w:t>
            </w:r>
          </w:p>
          <w:p w:rsidR="00D91E6D" w:rsidRPr="00B37736" w:rsidRDefault="00D91E6D" w:rsidP="00173C79">
            <w:pPr>
              <w:spacing w:before="20" w:after="20" w:line="240" w:lineRule="auto"/>
              <w:contextualSpacing/>
              <w:rPr>
                <w:rFonts w:asciiTheme="majorHAnsi" w:eastAsia="Times New Roman" w:hAnsiTheme="majorHAnsi" w:cstheme="majorHAnsi"/>
                <w:color w:val="000080"/>
                <w:sz w:val="20"/>
                <w:szCs w:val="20"/>
                <w:lang w:val="en-GB"/>
              </w:rPr>
            </w:pPr>
            <w:r w:rsidRPr="00B37736">
              <w:rPr>
                <w:rFonts w:asciiTheme="majorHAnsi" w:eastAsia="Times New Roman" w:hAnsiTheme="majorHAnsi" w:cstheme="majorHAnsi"/>
                <w:sz w:val="20"/>
                <w:szCs w:val="20"/>
                <w:lang w:val="en-GB"/>
              </w:rPr>
              <w:t>Homework and study guide reading</w:t>
            </w:r>
          </w:p>
        </w:tc>
        <w:tc>
          <w:tcPr>
            <w:tcW w:w="2095" w:type="dxa"/>
          </w:tcPr>
          <w:p w:rsidR="00D91E6D" w:rsidRPr="00B37736" w:rsidRDefault="00B37736" w:rsidP="009C3B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6 </w:t>
            </w:r>
            <w:r w:rsidR="00F409CB" w:rsidRPr="00B03F5A">
              <w:rPr>
                <w:rFonts w:asciiTheme="majorHAnsi" w:eastAsia="Times New Roman" w:hAnsiTheme="majorHAnsi" w:cstheme="majorHAnsi"/>
                <w:sz w:val="20"/>
                <w:szCs w:val="20"/>
                <w:lang w:val="en-GB"/>
              </w:rPr>
              <w:t>– Homework – TOWS and Ansoff</w:t>
            </w:r>
          </w:p>
        </w:tc>
      </w:tr>
    </w:tbl>
    <w:p w:rsidR="00B03F5A" w:rsidRDefault="00B03F5A" w:rsidP="00F252F7">
      <w:pPr>
        <w:pStyle w:val="Heading3"/>
        <w:rPr>
          <w:lang w:val="en-GB"/>
        </w:rPr>
      </w:pPr>
    </w:p>
    <w:p w:rsidR="00B03F5A" w:rsidRDefault="00B03F5A" w:rsidP="00B03F5A">
      <w:pPr>
        <w:rPr>
          <w:color w:val="0072CE"/>
          <w:sz w:val="52"/>
          <w:szCs w:val="44"/>
          <w:lang w:val="en-GB"/>
        </w:rPr>
      </w:pPr>
      <w:r>
        <w:rPr>
          <w:lang w:val="en-GB"/>
        </w:rPr>
        <w:br w:type="page"/>
      </w:r>
    </w:p>
    <w:p w:rsidR="00F252F7" w:rsidRDefault="00F252F7" w:rsidP="00F252F7">
      <w:pPr>
        <w:pStyle w:val="Heading3"/>
        <w:rPr>
          <w:lang w:val="en-GB"/>
        </w:rPr>
      </w:pPr>
      <w:r w:rsidRPr="009D5ED5">
        <w:rPr>
          <w:lang w:val="en-GB"/>
        </w:rPr>
        <w:lastRenderedPageBreak/>
        <w:t xml:space="preserve">SESSION </w:t>
      </w:r>
      <w:r>
        <w:rPr>
          <w:lang w:val="en-GB"/>
        </w:rPr>
        <w:t xml:space="preserve">3: </w:t>
      </w:r>
      <w:r w:rsidR="00DE110A">
        <w:rPr>
          <w:lang w:val="en-GB"/>
        </w:rPr>
        <w:t>Strategic approaches and methods</w:t>
      </w:r>
    </w:p>
    <w:p w:rsidR="002841FD" w:rsidRPr="002841FD" w:rsidRDefault="002841FD" w:rsidP="002841FD">
      <w:pPr>
        <w:rPr>
          <w:lang w:val="en-GB"/>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F252F7" w:rsidRPr="009D5ED5" w:rsidTr="00F252F7">
        <w:tc>
          <w:tcPr>
            <w:tcW w:w="1008"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F252F7" w:rsidRPr="009D5ED5" w:rsidRDefault="00F252F7"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B22854" w:rsidRPr="009D5ED5" w:rsidTr="00F252F7">
        <w:tc>
          <w:tcPr>
            <w:tcW w:w="1008" w:type="dxa"/>
          </w:tcPr>
          <w:p w:rsidR="00B22854" w:rsidRDefault="00EA350D"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w:t>
            </w:r>
            <w:r w:rsidR="00B22854" w:rsidRPr="00B22854">
              <w:rPr>
                <w:rFonts w:asciiTheme="majorHAnsi" w:eastAsia="Times New Roman" w:hAnsiTheme="majorHAnsi" w:cstheme="majorHAnsi"/>
                <w:b/>
                <w:sz w:val="20"/>
                <w:szCs w:val="20"/>
                <w:lang w:val="en-GB"/>
              </w:rPr>
              <w:t xml:space="preserve"> total</w:t>
            </w:r>
          </w:p>
          <w:p w:rsidR="00871FAE" w:rsidRDefault="00871FAE" w:rsidP="00F252F7">
            <w:pPr>
              <w:spacing w:before="20" w:after="20" w:line="240" w:lineRule="auto"/>
              <w:contextualSpacing/>
              <w:rPr>
                <w:rFonts w:asciiTheme="majorHAnsi" w:eastAsia="Times New Roman" w:hAnsiTheme="majorHAnsi" w:cstheme="majorHAnsi"/>
                <w:b/>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b/>
                <w:sz w:val="20"/>
                <w:szCs w:val="20"/>
                <w:lang w:val="en-GB"/>
              </w:rPr>
            </w:pPr>
          </w:p>
          <w:p w:rsidR="00871FAE" w:rsidRPr="00871FAE"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22854" w:rsidRDefault="00B22854"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session 2</w:t>
            </w:r>
          </w:p>
          <w:p w:rsidR="00B22854" w:rsidRPr="009D5ED5" w:rsidRDefault="00B22854"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B22854" w:rsidRDefault="00B22854" w:rsidP="00DE110A">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37736">
              <w:rPr>
                <w:rFonts w:asciiTheme="majorHAnsi" w:eastAsia="Times New Roman" w:hAnsiTheme="majorHAnsi" w:cstheme="majorHAnsi"/>
                <w:b/>
                <w:sz w:val="20"/>
                <w:szCs w:val="20"/>
                <w:lang w:val="en-GB"/>
              </w:rPr>
              <w:t>6UBSD Presentation E43</w:t>
            </w:r>
          </w:p>
          <w:p w:rsidR="00B22854" w:rsidRDefault="00B22854" w:rsidP="006C19AF">
            <w:pPr>
              <w:spacing w:before="20" w:after="20" w:line="240" w:lineRule="auto"/>
              <w:contextualSpacing/>
              <w:rPr>
                <w:rFonts w:asciiTheme="majorHAnsi" w:eastAsia="Times New Roman" w:hAnsiTheme="majorHAnsi" w:cstheme="majorHAnsi"/>
                <w:sz w:val="20"/>
                <w:szCs w:val="20"/>
                <w:lang w:val="en-GB"/>
              </w:rPr>
            </w:pPr>
          </w:p>
          <w:p w:rsidR="00DE110A" w:rsidRPr="009D5ED5" w:rsidRDefault="00DE110A" w:rsidP="006C19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3.3</w:t>
            </w:r>
          </w:p>
        </w:tc>
        <w:tc>
          <w:tcPr>
            <w:tcW w:w="765" w:type="dxa"/>
          </w:tcPr>
          <w:p w:rsidR="00871FAE" w:rsidRDefault="007F0BEA" w:rsidP="006C19A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45-46</w:t>
            </w:r>
          </w:p>
          <w:p w:rsidR="00871FAE"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p w:rsidR="00871FAE" w:rsidRPr="009D5ED5" w:rsidRDefault="00871FAE" w:rsidP="006C19AF">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B22854" w:rsidRPr="009D5ED5" w:rsidRDefault="00B22854" w:rsidP="00B37E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 student presentations on </w:t>
            </w:r>
            <w:r w:rsidR="00B37E52">
              <w:rPr>
                <w:rFonts w:asciiTheme="majorHAnsi" w:eastAsia="Times New Roman" w:hAnsiTheme="majorHAnsi" w:cstheme="majorHAnsi"/>
                <w:sz w:val="20"/>
                <w:szCs w:val="20"/>
                <w:lang w:val="en-GB"/>
              </w:rPr>
              <w:t>Toyota G</w:t>
            </w:r>
            <w:r w:rsidR="00F409CB">
              <w:rPr>
                <w:rFonts w:asciiTheme="majorHAnsi" w:eastAsia="Times New Roman" w:hAnsiTheme="majorHAnsi" w:cstheme="majorHAnsi"/>
                <w:sz w:val="20"/>
                <w:szCs w:val="20"/>
                <w:lang w:val="en-GB"/>
              </w:rPr>
              <w:t>l</w:t>
            </w:r>
            <w:r w:rsidR="00B37E52">
              <w:rPr>
                <w:rFonts w:asciiTheme="majorHAnsi" w:eastAsia="Times New Roman" w:hAnsiTheme="majorHAnsi" w:cstheme="majorHAnsi"/>
                <w:sz w:val="20"/>
                <w:szCs w:val="20"/>
                <w:lang w:val="en-GB"/>
              </w:rPr>
              <w:t>obal</w:t>
            </w:r>
            <w:r w:rsidR="00DE110A">
              <w:rPr>
                <w:rFonts w:asciiTheme="majorHAnsi" w:eastAsia="Times New Roman" w:hAnsiTheme="majorHAnsi" w:cstheme="majorHAnsi"/>
                <w:sz w:val="20"/>
                <w:szCs w:val="20"/>
                <w:lang w:val="en-GB"/>
              </w:rPr>
              <w:t xml:space="preserve"> strategic directions – also relate to other industries of interest</w:t>
            </w:r>
          </w:p>
        </w:tc>
        <w:tc>
          <w:tcPr>
            <w:tcW w:w="2095" w:type="dxa"/>
          </w:tcPr>
          <w:p w:rsidR="00B22854" w:rsidRPr="009D5ED5" w:rsidRDefault="00B22854" w:rsidP="00F252F7">
            <w:pPr>
              <w:spacing w:before="20" w:after="20" w:line="240" w:lineRule="auto"/>
              <w:contextualSpacing/>
              <w:rPr>
                <w:rFonts w:asciiTheme="majorHAnsi" w:eastAsia="Times New Roman" w:hAnsiTheme="majorHAnsi" w:cstheme="majorHAnsi"/>
                <w:sz w:val="20"/>
                <w:szCs w:val="20"/>
                <w:lang w:val="en-GB"/>
              </w:rPr>
            </w:pPr>
          </w:p>
        </w:tc>
      </w:tr>
      <w:tr w:rsidR="00B22854" w:rsidRPr="009D5ED5" w:rsidTr="00F252F7">
        <w:tc>
          <w:tcPr>
            <w:tcW w:w="1008" w:type="dxa"/>
          </w:tcPr>
          <w:p w:rsidR="00B22854" w:rsidRDefault="00B22854"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CA303A" w:rsidRPr="009D5ED5" w:rsidRDefault="00DE110A"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approaches</w:t>
            </w:r>
          </w:p>
        </w:tc>
        <w:tc>
          <w:tcPr>
            <w:tcW w:w="5136" w:type="dxa"/>
          </w:tcPr>
          <w:p w:rsidR="00B22854" w:rsidRDefault="00B22854" w:rsidP="00DE110A">
            <w:pPr>
              <w:spacing w:after="20" w:line="240" w:lineRule="auto"/>
              <w:rPr>
                <w:rFonts w:cs="Calibri Light"/>
                <w:sz w:val="20"/>
                <w:szCs w:val="20"/>
              </w:rPr>
            </w:pPr>
            <w:r w:rsidRPr="00CA303A">
              <w:rPr>
                <w:rFonts w:eastAsia="Times New Roman" w:cs="Calibri Light"/>
                <w:sz w:val="20"/>
                <w:szCs w:val="20"/>
                <w:lang w:val="en-GB"/>
              </w:rPr>
              <w:t xml:space="preserve">Input </w:t>
            </w:r>
            <w:r w:rsidR="00DE110A">
              <w:rPr>
                <w:rFonts w:eastAsia="Times New Roman" w:cs="Calibri Light"/>
                <w:sz w:val="20"/>
                <w:szCs w:val="20"/>
                <w:lang w:val="en-GB"/>
              </w:rPr>
              <w:t>–</w:t>
            </w:r>
            <w:r w:rsidRPr="00CA303A">
              <w:rPr>
                <w:rFonts w:eastAsia="Times New Roman" w:cs="Calibri Light"/>
                <w:sz w:val="20"/>
                <w:szCs w:val="20"/>
                <w:lang w:val="en-GB"/>
              </w:rPr>
              <w:t xml:space="preserve"> </w:t>
            </w:r>
            <w:r w:rsidR="00DE110A">
              <w:rPr>
                <w:rFonts w:eastAsia="Times New Roman" w:cs="Calibri Light"/>
                <w:b/>
                <w:sz w:val="20"/>
                <w:szCs w:val="20"/>
                <w:lang w:val="en-GB"/>
              </w:rPr>
              <w:t xml:space="preserve">Alternative approaches </w:t>
            </w:r>
            <w:r w:rsidR="00DE110A" w:rsidRPr="00DE110A">
              <w:rPr>
                <w:rFonts w:eastAsia="Times New Roman" w:cs="Calibri Light"/>
                <w:sz w:val="20"/>
                <w:szCs w:val="20"/>
                <w:lang w:val="en-GB"/>
              </w:rPr>
              <w:t>to strategy</w:t>
            </w:r>
            <w:r w:rsidR="0056199B">
              <w:rPr>
                <w:rFonts w:cs="Calibri Light"/>
                <w:sz w:val="20"/>
                <w:szCs w:val="20"/>
              </w:rPr>
              <w:t xml:space="preserve"> </w:t>
            </w:r>
          </w:p>
          <w:p w:rsidR="00DE110A" w:rsidRDefault="00DE110A" w:rsidP="00DE110A">
            <w:pPr>
              <w:spacing w:after="20" w:line="240" w:lineRule="auto"/>
              <w:rPr>
                <w:rFonts w:cs="Calibri Light"/>
                <w:sz w:val="20"/>
                <w:szCs w:val="20"/>
              </w:rPr>
            </w:pPr>
          </w:p>
          <w:p w:rsidR="00DE110A" w:rsidRPr="00DE110A" w:rsidRDefault="00DE110A" w:rsidP="00DE5D65">
            <w:pPr>
              <w:pStyle w:val="ListParagraph"/>
              <w:numPr>
                <w:ilvl w:val="0"/>
                <w:numId w:val="24"/>
              </w:numPr>
              <w:spacing w:after="20" w:line="240" w:lineRule="auto"/>
              <w:rPr>
                <w:rFonts w:cs="Calibri Light"/>
                <w:sz w:val="20"/>
                <w:szCs w:val="20"/>
              </w:rPr>
            </w:pPr>
            <w:r w:rsidRPr="00DE110A">
              <w:rPr>
                <w:rFonts w:cs="Calibri Light"/>
                <w:sz w:val="20"/>
                <w:szCs w:val="20"/>
              </w:rPr>
              <w:t>Investment, portfolio and positioning management, harvesting, divestment</w:t>
            </w:r>
          </w:p>
          <w:p w:rsidR="00DE110A" w:rsidRPr="00DE110A" w:rsidRDefault="00DE110A" w:rsidP="00DE5D65">
            <w:pPr>
              <w:pStyle w:val="ListParagraph"/>
              <w:numPr>
                <w:ilvl w:val="0"/>
                <w:numId w:val="24"/>
              </w:numPr>
              <w:spacing w:after="20" w:line="240" w:lineRule="auto"/>
              <w:rPr>
                <w:rFonts w:cs="Calibri Light"/>
                <w:sz w:val="20"/>
                <w:szCs w:val="20"/>
              </w:rPr>
            </w:pPr>
            <w:r w:rsidRPr="00DE110A">
              <w:rPr>
                <w:rFonts w:cs="Calibri Light"/>
                <w:sz w:val="20"/>
                <w:szCs w:val="20"/>
              </w:rPr>
              <w:t>Review of GE Matrix and TOWS</w:t>
            </w:r>
          </w:p>
          <w:p w:rsidR="00DE110A" w:rsidRPr="00DE110A" w:rsidRDefault="00DE110A" w:rsidP="00DE5D65">
            <w:pPr>
              <w:pStyle w:val="ListParagraph"/>
              <w:numPr>
                <w:ilvl w:val="0"/>
                <w:numId w:val="24"/>
              </w:numPr>
              <w:spacing w:after="20" w:line="240" w:lineRule="auto"/>
              <w:rPr>
                <w:rFonts w:cs="Calibri Light"/>
                <w:sz w:val="20"/>
                <w:szCs w:val="20"/>
              </w:rPr>
            </w:pPr>
            <w:r w:rsidRPr="00DE110A">
              <w:rPr>
                <w:rFonts w:cs="Calibri Light"/>
                <w:sz w:val="20"/>
                <w:szCs w:val="20"/>
              </w:rPr>
              <w:t>Shell directional policy matrix</w:t>
            </w:r>
          </w:p>
          <w:p w:rsidR="00DE110A" w:rsidRPr="00DE110A" w:rsidRDefault="00DE110A" w:rsidP="00DE5D65">
            <w:pPr>
              <w:pStyle w:val="ListParagraph"/>
              <w:numPr>
                <w:ilvl w:val="0"/>
                <w:numId w:val="24"/>
              </w:numPr>
              <w:spacing w:after="20" w:line="240" w:lineRule="auto"/>
              <w:rPr>
                <w:rFonts w:cs="Calibri Light"/>
                <w:sz w:val="20"/>
                <w:szCs w:val="20"/>
              </w:rPr>
            </w:pPr>
            <w:r w:rsidRPr="00DE110A">
              <w:rPr>
                <w:rFonts w:cs="Calibri Light"/>
                <w:sz w:val="20"/>
                <w:szCs w:val="20"/>
              </w:rPr>
              <w:t>ADL matrix</w:t>
            </w:r>
          </w:p>
        </w:tc>
        <w:tc>
          <w:tcPr>
            <w:tcW w:w="765" w:type="dxa"/>
          </w:tcPr>
          <w:p w:rsidR="00B22854" w:rsidRPr="009D5ED5"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47-51</w:t>
            </w:r>
          </w:p>
        </w:tc>
        <w:tc>
          <w:tcPr>
            <w:tcW w:w="3150" w:type="dxa"/>
          </w:tcPr>
          <w:p w:rsidR="002841FD" w:rsidRPr="002841FD" w:rsidRDefault="002841FD" w:rsidP="00F252F7">
            <w:pPr>
              <w:spacing w:before="20" w:after="20" w:line="240" w:lineRule="auto"/>
              <w:contextualSpacing/>
              <w:rPr>
                <w:rFonts w:asciiTheme="majorHAnsi" w:eastAsia="Times New Roman" w:hAnsiTheme="majorHAnsi" w:cstheme="majorHAnsi"/>
                <w:sz w:val="20"/>
                <w:szCs w:val="20"/>
                <w:lang w:val="en-GB"/>
              </w:rPr>
            </w:pPr>
            <w:r w:rsidRPr="002841FD">
              <w:rPr>
                <w:rFonts w:asciiTheme="majorHAnsi" w:eastAsia="Times New Roman" w:hAnsiTheme="majorHAnsi" w:cstheme="majorHAnsi"/>
                <w:sz w:val="20"/>
                <w:szCs w:val="20"/>
                <w:lang w:val="en-GB"/>
              </w:rPr>
              <w:t>Q&amp;A and discussion about models and what the terms mean – why they would be appropriate.</w:t>
            </w:r>
          </w:p>
          <w:p w:rsidR="002841FD" w:rsidRDefault="002841FD" w:rsidP="00F252F7">
            <w:pPr>
              <w:spacing w:before="20" w:after="20" w:line="240" w:lineRule="auto"/>
              <w:contextualSpacing/>
              <w:rPr>
                <w:rFonts w:asciiTheme="majorHAnsi" w:eastAsia="Times New Roman" w:hAnsiTheme="majorHAnsi" w:cstheme="majorHAnsi"/>
                <w:i/>
                <w:sz w:val="20"/>
                <w:szCs w:val="20"/>
                <w:lang w:val="en-GB"/>
              </w:rPr>
            </w:pPr>
          </w:p>
          <w:p w:rsidR="00CA303A" w:rsidRDefault="00B37E52"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Session Activity (7)</w:t>
            </w:r>
            <w:r w:rsidR="00CA303A" w:rsidRPr="00B03F5A">
              <w:rPr>
                <w:rFonts w:asciiTheme="majorHAnsi" w:eastAsia="Times New Roman" w:hAnsiTheme="majorHAnsi" w:cstheme="majorHAnsi"/>
                <w:sz w:val="20"/>
                <w:szCs w:val="20"/>
                <w:lang w:val="en-GB"/>
              </w:rPr>
              <w:t>:</w:t>
            </w:r>
            <w:r w:rsidR="00CA303A">
              <w:rPr>
                <w:rFonts w:asciiTheme="majorHAnsi" w:eastAsia="Times New Roman" w:hAnsiTheme="majorHAnsi" w:cstheme="majorHAnsi"/>
                <w:sz w:val="20"/>
                <w:szCs w:val="20"/>
                <w:lang w:val="en-GB"/>
              </w:rPr>
              <w:t xml:space="preserve"> </w:t>
            </w:r>
            <w:r w:rsidR="00AE47DC">
              <w:rPr>
                <w:rFonts w:asciiTheme="majorHAnsi" w:eastAsia="Times New Roman" w:hAnsiTheme="majorHAnsi" w:cstheme="majorHAnsi"/>
                <w:sz w:val="20"/>
                <w:szCs w:val="20"/>
                <w:lang w:val="en-GB"/>
              </w:rPr>
              <w:t>Apple case study in resources pack discuss</w:t>
            </w:r>
          </w:p>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p>
          <w:p w:rsidR="00B22854" w:rsidRPr="009D5ED5" w:rsidRDefault="00B22854" w:rsidP="0056199B">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B22854" w:rsidRPr="009D5ED5" w:rsidRDefault="00B37736"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7 </w:t>
            </w:r>
            <w:r w:rsidR="00F409CB" w:rsidRPr="00B03F5A">
              <w:rPr>
                <w:rFonts w:asciiTheme="majorHAnsi" w:eastAsia="Times New Roman" w:hAnsiTheme="majorHAnsi" w:cstheme="majorHAnsi"/>
                <w:sz w:val="20"/>
                <w:szCs w:val="20"/>
                <w:lang w:val="en-GB"/>
              </w:rPr>
              <w:t>– Apple portfolio management</w:t>
            </w:r>
          </w:p>
        </w:tc>
      </w:tr>
      <w:tr w:rsidR="0056199B" w:rsidRPr="009D5ED5" w:rsidTr="00F252F7">
        <w:tc>
          <w:tcPr>
            <w:tcW w:w="1008" w:type="dxa"/>
          </w:tcPr>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6199B" w:rsidRPr="009D5ED5" w:rsidRDefault="00AE47DC" w:rsidP="00F25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methods</w:t>
            </w:r>
          </w:p>
        </w:tc>
        <w:tc>
          <w:tcPr>
            <w:tcW w:w="5136" w:type="dxa"/>
          </w:tcPr>
          <w:p w:rsidR="0056199B" w:rsidRDefault="0056199B" w:rsidP="00AE47DC">
            <w:pPr>
              <w:spacing w:before="20" w:after="20" w:line="240" w:lineRule="auto"/>
              <w:rPr>
                <w:rFonts w:cs="Calibri Light"/>
                <w:b/>
                <w:sz w:val="20"/>
                <w:szCs w:val="20"/>
              </w:rPr>
            </w:pPr>
            <w:r>
              <w:rPr>
                <w:rFonts w:cs="Calibri Light"/>
                <w:sz w:val="20"/>
                <w:szCs w:val="20"/>
              </w:rPr>
              <w:t xml:space="preserve">Input </w:t>
            </w:r>
            <w:r w:rsidR="00AE47DC">
              <w:rPr>
                <w:rFonts w:cs="Calibri Light"/>
                <w:sz w:val="20"/>
                <w:szCs w:val="20"/>
              </w:rPr>
              <w:t>–</w:t>
            </w:r>
            <w:r>
              <w:rPr>
                <w:rFonts w:cs="Calibri Light"/>
                <w:sz w:val="20"/>
                <w:szCs w:val="20"/>
              </w:rPr>
              <w:t xml:space="preserve"> </w:t>
            </w:r>
            <w:r w:rsidR="00AE47DC">
              <w:rPr>
                <w:rFonts w:cs="Calibri Light"/>
                <w:b/>
                <w:sz w:val="20"/>
                <w:szCs w:val="20"/>
              </w:rPr>
              <w:t>Methods of developing strategies</w:t>
            </w:r>
          </w:p>
          <w:p w:rsidR="00B03F5A" w:rsidRDefault="00B03F5A" w:rsidP="00AE47DC">
            <w:pPr>
              <w:spacing w:before="20" w:after="20" w:line="240" w:lineRule="auto"/>
              <w:rPr>
                <w:rFonts w:cs="Calibri Light"/>
                <w:b/>
                <w:sz w:val="20"/>
                <w:szCs w:val="20"/>
              </w:rPr>
            </w:pPr>
          </w:p>
          <w:p w:rsidR="00AE47DC" w:rsidRDefault="00AE47DC" w:rsidP="00AE47DC">
            <w:pPr>
              <w:spacing w:before="20" w:after="20" w:line="240" w:lineRule="auto"/>
              <w:rPr>
                <w:rFonts w:cs="Calibri Light"/>
                <w:sz w:val="20"/>
                <w:szCs w:val="20"/>
              </w:rPr>
            </w:pPr>
            <w:r>
              <w:rPr>
                <w:rFonts w:cs="Calibri Light"/>
                <w:sz w:val="20"/>
                <w:szCs w:val="20"/>
              </w:rPr>
              <w:t>Organic or natural growth</w:t>
            </w:r>
            <w:r w:rsidR="00FA1AD8">
              <w:rPr>
                <w:rFonts w:cs="Calibri Light"/>
                <w:sz w:val="20"/>
                <w:szCs w:val="20"/>
              </w:rPr>
              <w:t xml:space="preserve"> – reasons</w:t>
            </w:r>
            <w:r w:rsidR="00C108B5">
              <w:rPr>
                <w:rFonts w:cs="Calibri Light"/>
                <w:sz w:val="20"/>
                <w:szCs w:val="20"/>
              </w:rPr>
              <w:t>.</w:t>
            </w:r>
          </w:p>
          <w:p w:rsidR="00FA1AD8" w:rsidRDefault="00FA1AD8" w:rsidP="00AE47DC">
            <w:pPr>
              <w:spacing w:before="20" w:after="20" w:line="240" w:lineRule="auto"/>
              <w:rPr>
                <w:rFonts w:cs="Calibri Light"/>
                <w:sz w:val="20"/>
                <w:szCs w:val="20"/>
              </w:rPr>
            </w:pPr>
          </w:p>
          <w:p w:rsidR="00AE47DC" w:rsidRPr="00495425" w:rsidRDefault="00FA1AD8" w:rsidP="00DE5D65">
            <w:pPr>
              <w:pStyle w:val="ListParagraph"/>
              <w:numPr>
                <w:ilvl w:val="0"/>
                <w:numId w:val="25"/>
              </w:numPr>
              <w:spacing w:before="20" w:after="20" w:line="240" w:lineRule="auto"/>
              <w:rPr>
                <w:rFonts w:cs="Calibri Light"/>
                <w:sz w:val="20"/>
                <w:szCs w:val="20"/>
              </w:rPr>
            </w:pPr>
            <w:r w:rsidRPr="00495425">
              <w:rPr>
                <w:rFonts w:cs="Calibri Light"/>
                <w:sz w:val="20"/>
                <w:szCs w:val="20"/>
              </w:rPr>
              <w:t>Mergers and Acquisitions – definition, relational dependencies, stakeholder interests, reasons</w:t>
            </w:r>
          </w:p>
          <w:p w:rsidR="00FA1AD8" w:rsidRPr="00495425" w:rsidRDefault="00FA1AD8" w:rsidP="00DE5D65">
            <w:pPr>
              <w:pStyle w:val="ListParagraph"/>
              <w:numPr>
                <w:ilvl w:val="0"/>
                <w:numId w:val="25"/>
              </w:numPr>
              <w:spacing w:before="20" w:after="20" w:line="240" w:lineRule="auto"/>
              <w:rPr>
                <w:rFonts w:cs="Calibri Light"/>
                <w:sz w:val="20"/>
                <w:szCs w:val="20"/>
              </w:rPr>
            </w:pPr>
            <w:r w:rsidRPr="00495425">
              <w:rPr>
                <w:rFonts w:cs="Calibri Light"/>
                <w:sz w:val="20"/>
                <w:szCs w:val="20"/>
              </w:rPr>
              <w:t>Joint ventures and alliances</w:t>
            </w:r>
          </w:p>
          <w:p w:rsidR="0056199B" w:rsidRPr="00871FAE" w:rsidRDefault="0056199B" w:rsidP="00871FAE">
            <w:pPr>
              <w:rPr>
                <w:rFonts w:asciiTheme="majorHAnsi" w:eastAsia="Times New Roman" w:hAnsiTheme="majorHAnsi" w:cstheme="majorHAnsi"/>
                <w:sz w:val="20"/>
                <w:szCs w:val="20"/>
                <w:lang w:val="en-GB"/>
              </w:rPr>
            </w:pPr>
          </w:p>
        </w:tc>
        <w:tc>
          <w:tcPr>
            <w:tcW w:w="765" w:type="dxa"/>
          </w:tcPr>
          <w:p w:rsidR="0056199B" w:rsidRPr="009D5ED5" w:rsidRDefault="007F0BEA" w:rsidP="0019714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52-6</w:t>
            </w:r>
            <w:r w:rsidR="0019714A">
              <w:rPr>
                <w:rFonts w:asciiTheme="majorHAnsi" w:eastAsia="Times New Roman" w:hAnsiTheme="majorHAnsi" w:cstheme="majorHAnsi"/>
                <w:sz w:val="20"/>
                <w:szCs w:val="20"/>
                <w:lang w:val="en-GB"/>
              </w:rPr>
              <w:t>5</w:t>
            </w:r>
          </w:p>
        </w:tc>
        <w:tc>
          <w:tcPr>
            <w:tcW w:w="3150" w:type="dxa"/>
          </w:tcPr>
          <w:p w:rsidR="0056199B" w:rsidRDefault="0056199B"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 xml:space="preserve">Class </w:t>
            </w:r>
            <w:r w:rsidR="00FA1AD8" w:rsidRPr="00B03F5A">
              <w:rPr>
                <w:rFonts w:asciiTheme="majorHAnsi" w:eastAsia="Times New Roman" w:hAnsiTheme="majorHAnsi" w:cstheme="majorHAnsi"/>
                <w:sz w:val="20"/>
                <w:szCs w:val="20"/>
                <w:lang w:val="en-GB"/>
              </w:rPr>
              <w:t>questions: diversification and approach to organic growth</w:t>
            </w:r>
          </w:p>
          <w:p w:rsidR="00B03F5A" w:rsidRPr="00B03F5A" w:rsidRDefault="00B03F5A" w:rsidP="00F252F7">
            <w:pPr>
              <w:spacing w:before="20" w:after="20" w:line="240" w:lineRule="auto"/>
              <w:contextualSpacing/>
              <w:rPr>
                <w:rFonts w:asciiTheme="majorHAnsi" w:eastAsia="Times New Roman" w:hAnsiTheme="majorHAnsi" w:cstheme="majorHAnsi"/>
                <w:sz w:val="20"/>
                <w:szCs w:val="20"/>
                <w:lang w:val="en-GB"/>
              </w:rPr>
            </w:pPr>
          </w:p>
          <w:p w:rsidR="0056199B" w:rsidRDefault="00B37E52"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 xml:space="preserve">Session activity (8): </w:t>
            </w:r>
            <w:r w:rsidR="00495425" w:rsidRPr="00B03F5A">
              <w:rPr>
                <w:rFonts w:asciiTheme="majorHAnsi" w:eastAsia="Times New Roman" w:hAnsiTheme="majorHAnsi" w:cstheme="majorHAnsi"/>
                <w:sz w:val="20"/>
                <w:szCs w:val="20"/>
                <w:lang w:val="en-GB"/>
              </w:rPr>
              <w:t xml:space="preserve">Class discussion on M&amp;A.  </w:t>
            </w:r>
          </w:p>
          <w:p w:rsidR="007B1150" w:rsidRDefault="007B1150" w:rsidP="00F252F7">
            <w:pPr>
              <w:spacing w:before="20" w:after="20" w:line="240" w:lineRule="auto"/>
              <w:contextualSpacing/>
              <w:rPr>
                <w:rFonts w:asciiTheme="majorHAnsi" w:eastAsia="Times New Roman" w:hAnsiTheme="majorHAnsi" w:cstheme="majorHAnsi"/>
                <w:sz w:val="20"/>
                <w:szCs w:val="20"/>
                <w:lang w:val="en-GB"/>
              </w:rPr>
            </w:pPr>
          </w:p>
          <w:p w:rsidR="00495425" w:rsidRDefault="00495425" w:rsidP="00B37E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Joint venture and alliance methods of development</w:t>
            </w:r>
            <w:r w:rsidR="00B37736">
              <w:rPr>
                <w:rFonts w:asciiTheme="majorHAnsi" w:eastAsia="Times New Roman" w:hAnsiTheme="majorHAnsi" w:cstheme="majorHAnsi"/>
                <w:sz w:val="20"/>
                <w:szCs w:val="20"/>
                <w:lang w:val="en-GB"/>
              </w:rPr>
              <w:t>.</w:t>
            </w:r>
          </w:p>
          <w:p w:rsidR="00B03F5A" w:rsidRPr="009D5ED5" w:rsidRDefault="00B03F5A" w:rsidP="00B37E52">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B37736" w:rsidRDefault="00B37736" w:rsidP="003E158D">
            <w:pPr>
              <w:spacing w:before="20" w:after="20" w:line="240" w:lineRule="auto"/>
              <w:contextualSpacing/>
              <w:rPr>
                <w:rFonts w:asciiTheme="majorHAnsi" w:eastAsia="Times New Roman" w:hAnsiTheme="majorHAnsi" w:cstheme="majorHAnsi"/>
                <w:b/>
                <w:sz w:val="20"/>
                <w:szCs w:val="20"/>
                <w:lang w:val="en-GB"/>
              </w:rPr>
            </w:pPr>
          </w:p>
          <w:p w:rsidR="00B37736" w:rsidRDefault="00B37736" w:rsidP="003E158D">
            <w:pPr>
              <w:spacing w:before="20" w:after="20" w:line="240" w:lineRule="auto"/>
              <w:contextualSpacing/>
              <w:rPr>
                <w:rFonts w:asciiTheme="majorHAnsi" w:eastAsia="Times New Roman" w:hAnsiTheme="majorHAnsi" w:cstheme="majorHAnsi"/>
                <w:b/>
                <w:sz w:val="20"/>
                <w:szCs w:val="20"/>
                <w:lang w:val="en-GB"/>
              </w:rPr>
            </w:pPr>
          </w:p>
          <w:p w:rsidR="00B37736" w:rsidRDefault="00B37736" w:rsidP="003E158D">
            <w:pPr>
              <w:spacing w:before="20" w:after="20" w:line="240" w:lineRule="auto"/>
              <w:contextualSpacing/>
              <w:rPr>
                <w:rFonts w:asciiTheme="majorHAnsi" w:eastAsia="Times New Roman" w:hAnsiTheme="majorHAnsi" w:cstheme="majorHAnsi"/>
                <w:b/>
                <w:sz w:val="20"/>
                <w:szCs w:val="20"/>
                <w:lang w:val="en-GB"/>
              </w:rPr>
            </w:pPr>
          </w:p>
          <w:p w:rsidR="0056199B" w:rsidRPr="003E158D" w:rsidRDefault="00B37736" w:rsidP="003E158D">
            <w:pPr>
              <w:spacing w:before="20" w:after="20" w:line="240" w:lineRule="auto"/>
              <w:contextualSpacing/>
              <w:rPr>
                <w:rFonts w:asciiTheme="majorHAnsi" w:eastAsia="Times New Roman" w:hAnsiTheme="majorHAnsi" w:cstheme="majorHAnsi"/>
                <w:i/>
                <w:color w:val="0070C0"/>
                <w:sz w:val="20"/>
                <w:szCs w:val="20"/>
                <w:lang w:val="en-GB"/>
              </w:rPr>
            </w:pPr>
            <w:r>
              <w:rPr>
                <w:rFonts w:asciiTheme="majorHAnsi" w:eastAsia="Times New Roman" w:hAnsiTheme="majorHAnsi" w:cstheme="majorHAnsi"/>
                <w:b/>
                <w:sz w:val="20"/>
                <w:szCs w:val="20"/>
                <w:lang w:val="en-GB"/>
              </w:rPr>
              <w:t xml:space="preserve">6UBSD E3 LO3 Activity 8 </w:t>
            </w:r>
            <w:r w:rsidR="00F409CB" w:rsidRPr="00B03F5A">
              <w:rPr>
                <w:rFonts w:asciiTheme="majorHAnsi" w:eastAsia="Times New Roman" w:hAnsiTheme="majorHAnsi" w:cstheme="majorHAnsi"/>
                <w:sz w:val="20"/>
                <w:szCs w:val="20"/>
                <w:lang w:val="en-GB"/>
              </w:rPr>
              <w:t>– Mergers and acquisitions</w:t>
            </w:r>
          </w:p>
        </w:tc>
      </w:tr>
      <w:tr w:rsidR="00871FAE" w:rsidRPr="009D5ED5" w:rsidTr="00F252F7">
        <w:tc>
          <w:tcPr>
            <w:tcW w:w="1008" w:type="dxa"/>
          </w:tcPr>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4626DC" w:rsidRDefault="004626DC" w:rsidP="00F252F7">
            <w:pPr>
              <w:spacing w:before="20" w:after="20" w:line="240" w:lineRule="auto"/>
              <w:contextualSpacing/>
              <w:rPr>
                <w:rFonts w:asciiTheme="majorHAnsi" w:eastAsia="Times New Roman" w:hAnsiTheme="majorHAnsi" w:cstheme="majorHAnsi"/>
                <w:sz w:val="20"/>
                <w:szCs w:val="20"/>
                <w:lang w:val="en-GB"/>
              </w:rPr>
            </w:pPr>
          </w:p>
          <w:p w:rsidR="004626DC" w:rsidRDefault="004626DC" w:rsidP="00F252F7">
            <w:pPr>
              <w:spacing w:before="20" w:after="20" w:line="240" w:lineRule="auto"/>
              <w:contextualSpacing/>
              <w:rPr>
                <w:rFonts w:asciiTheme="majorHAnsi" w:eastAsia="Times New Roman" w:hAnsiTheme="majorHAnsi" w:cstheme="majorHAnsi"/>
                <w:sz w:val="20"/>
                <w:szCs w:val="20"/>
                <w:lang w:val="en-GB"/>
              </w:rPr>
            </w:pPr>
          </w:p>
          <w:p w:rsidR="004626DC" w:rsidRDefault="004626DC" w:rsidP="00F252F7">
            <w:pPr>
              <w:spacing w:before="20" w:after="20" w:line="240" w:lineRule="auto"/>
              <w:contextualSpacing/>
              <w:rPr>
                <w:rFonts w:asciiTheme="majorHAnsi" w:eastAsia="Times New Roman" w:hAnsiTheme="majorHAnsi" w:cstheme="majorHAnsi"/>
                <w:sz w:val="20"/>
                <w:szCs w:val="20"/>
                <w:lang w:val="en-GB"/>
              </w:rPr>
            </w:pPr>
          </w:p>
          <w:p w:rsidR="00871FAE" w:rsidRDefault="00871FAE" w:rsidP="00F252F7">
            <w:pPr>
              <w:spacing w:before="20" w:after="20" w:line="240" w:lineRule="auto"/>
              <w:contextualSpacing/>
              <w:rPr>
                <w:rFonts w:asciiTheme="majorHAnsi" w:eastAsia="Times New Roman" w:hAnsiTheme="majorHAnsi" w:cstheme="majorHAnsi"/>
                <w:sz w:val="20"/>
                <w:szCs w:val="20"/>
                <w:lang w:val="en-GB"/>
              </w:rPr>
            </w:pPr>
          </w:p>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871FAE" w:rsidRPr="009D5ED5" w:rsidRDefault="00871FAE" w:rsidP="00F252F7">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871FAE" w:rsidRDefault="00871FAE" w:rsidP="00871FAE">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B03F5A" w:rsidRPr="00D91E6D" w:rsidRDefault="00B03F5A" w:rsidP="00871FAE">
            <w:pPr>
              <w:spacing w:before="20" w:after="20" w:line="240" w:lineRule="auto"/>
              <w:rPr>
                <w:rFonts w:asciiTheme="majorHAnsi" w:eastAsia="Times New Roman" w:hAnsiTheme="majorHAnsi" w:cstheme="majorHAnsi"/>
                <w:sz w:val="20"/>
                <w:szCs w:val="20"/>
                <w:lang w:val="en-GB"/>
              </w:rPr>
            </w:pPr>
          </w:p>
          <w:p w:rsidR="00871FAE" w:rsidRDefault="00871FAE" w:rsidP="00871FAE">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B03F5A" w:rsidRPr="00D91E6D" w:rsidRDefault="00B03F5A" w:rsidP="00871FAE">
            <w:pPr>
              <w:spacing w:before="20" w:after="20" w:line="240" w:lineRule="auto"/>
              <w:rPr>
                <w:rFonts w:asciiTheme="majorHAnsi" w:eastAsia="Times New Roman" w:hAnsiTheme="majorHAnsi" w:cstheme="majorHAnsi"/>
                <w:sz w:val="20"/>
                <w:szCs w:val="20"/>
                <w:lang w:val="en-GB"/>
              </w:rPr>
            </w:pPr>
          </w:p>
          <w:p w:rsidR="00871FAE" w:rsidRPr="009D5ED5" w:rsidRDefault="00871FAE" w:rsidP="00871FAE">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 xml:space="preserve">Homework briefing </w:t>
            </w:r>
          </w:p>
        </w:tc>
        <w:tc>
          <w:tcPr>
            <w:tcW w:w="765" w:type="dxa"/>
          </w:tcPr>
          <w:p w:rsidR="00871FAE" w:rsidRPr="009D5ED5" w:rsidRDefault="007F0BEA" w:rsidP="0019714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19714A">
              <w:rPr>
                <w:rFonts w:asciiTheme="majorHAnsi" w:eastAsia="Times New Roman" w:hAnsiTheme="majorHAnsi" w:cstheme="majorHAnsi"/>
                <w:sz w:val="20"/>
                <w:szCs w:val="20"/>
                <w:lang w:val="en-GB"/>
              </w:rPr>
              <w:t>6</w:t>
            </w:r>
            <w:bookmarkStart w:id="0" w:name="_GoBack"/>
            <w:bookmarkEnd w:id="0"/>
          </w:p>
        </w:tc>
        <w:tc>
          <w:tcPr>
            <w:tcW w:w="3150" w:type="dxa"/>
          </w:tcPr>
          <w:p w:rsidR="00871FAE" w:rsidRDefault="00871FAE" w:rsidP="006C19A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B03F5A" w:rsidRDefault="00B03F5A" w:rsidP="006C19AF">
            <w:pPr>
              <w:spacing w:before="20" w:after="20" w:line="240" w:lineRule="auto"/>
              <w:rPr>
                <w:rFonts w:asciiTheme="majorHAnsi" w:eastAsia="Times New Roman" w:hAnsiTheme="majorHAnsi" w:cstheme="majorHAnsi"/>
                <w:sz w:val="20"/>
                <w:szCs w:val="20"/>
                <w:lang w:val="en-GB"/>
              </w:rPr>
            </w:pPr>
          </w:p>
          <w:p w:rsidR="00B03F5A" w:rsidRDefault="00B03F5A" w:rsidP="006C19AF">
            <w:pPr>
              <w:spacing w:before="20" w:after="20" w:line="240" w:lineRule="auto"/>
              <w:rPr>
                <w:rFonts w:asciiTheme="majorHAnsi" w:eastAsia="Times New Roman" w:hAnsiTheme="majorHAnsi" w:cstheme="majorHAnsi"/>
                <w:sz w:val="20"/>
                <w:szCs w:val="20"/>
                <w:lang w:val="en-GB"/>
              </w:rPr>
            </w:pPr>
          </w:p>
          <w:p w:rsidR="00871FAE" w:rsidRDefault="00871FAE" w:rsidP="006C19AF">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3</w:t>
            </w:r>
          </w:p>
        </w:tc>
        <w:tc>
          <w:tcPr>
            <w:tcW w:w="2095" w:type="dxa"/>
          </w:tcPr>
          <w:p w:rsidR="004626DC" w:rsidRPr="009D5ED5" w:rsidRDefault="00B37736" w:rsidP="002841F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9 </w:t>
            </w:r>
            <w:r w:rsidR="00F409CB" w:rsidRPr="00B03F5A">
              <w:rPr>
                <w:rFonts w:asciiTheme="majorHAnsi" w:eastAsia="Times New Roman" w:hAnsiTheme="majorHAnsi" w:cstheme="majorHAnsi"/>
                <w:sz w:val="20"/>
                <w:szCs w:val="20"/>
                <w:lang w:val="en-GB"/>
              </w:rPr>
              <w:t>– Homework – Apple case</w:t>
            </w:r>
          </w:p>
        </w:tc>
      </w:tr>
    </w:tbl>
    <w:p w:rsidR="00B851A7" w:rsidRDefault="00B851A7" w:rsidP="00A46473">
      <w:pPr>
        <w:spacing w:after="0" w:line="240" w:lineRule="auto"/>
        <w:rPr>
          <w:rFonts w:asciiTheme="majorHAnsi" w:eastAsia="Times New Roman" w:hAnsiTheme="majorHAnsi" w:cstheme="majorHAnsi"/>
          <w:sz w:val="20"/>
          <w:szCs w:val="20"/>
          <w:lang w:val="en-GB"/>
        </w:rPr>
      </w:pPr>
    </w:p>
    <w:p w:rsidR="00B851A7" w:rsidRDefault="00B851A7">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ype="page"/>
      </w:r>
    </w:p>
    <w:p w:rsidR="00A46473" w:rsidRDefault="00A46473" w:rsidP="00A46473">
      <w:pPr>
        <w:spacing w:after="0" w:line="240" w:lineRule="auto"/>
        <w:rPr>
          <w:rFonts w:asciiTheme="majorHAnsi" w:eastAsia="Times New Roman" w:hAnsiTheme="majorHAnsi" w:cstheme="majorHAnsi"/>
          <w:sz w:val="20"/>
          <w:szCs w:val="20"/>
          <w:lang w:val="en-GB"/>
        </w:rPr>
      </w:pPr>
    </w:p>
    <w:p w:rsidR="002A7D34" w:rsidRDefault="002A7D34" w:rsidP="002A7D34">
      <w:pPr>
        <w:spacing w:after="0" w:line="240" w:lineRule="auto"/>
        <w:rPr>
          <w:rFonts w:asciiTheme="majorHAnsi" w:eastAsia="Times New Roman" w:hAnsiTheme="majorHAnsi" w:cstheme="majorHAnsi"/>
          <w:sz w:val="20"/>
          <w:szCs w:val="20"/>
          <w:lang w:val="en-GB"/>
        </w:rPr>
      </w:pPr>
    </w:p>
    <w:p w:rsidR="00F252F7" w:rsidRPr="009D5ED5" w:rsidRDefault="00F252F7" w:rsidP="00F252F7">
      <w:pPr>
        <w:pStyle w:val="Heading3"/>
        <w:rPr>
          <w:lang w:val="en-GB"/>
        </w:rPr>
      </w:pPr>
      <w:r w:rsidRPr="009D5ED5">
        <w:rPr>
          <w:lang w:val="en-GB"/>
        </w:rPr>
        <w:t xml:space="preserve">SESSION </w:t>
      </w:r>
      <w:r>
        <w:rPr>
          <w:lang w:val="en-GB"/>
        </w:rPr>
        <w:t xml:space="preserve">4: </w:t>
      </w:r>
      <w:r w:rsidR="00E77902">
        <w:rPr>
          <w:lang w:val="en-GB"/>
        </w:rPr>
        <w:t>Summary rationale for option development</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F252F7" w:rsidRPr="009D5ED5" w:rsidTr="00F252F7">
        <w:tc>
          <w:tcPr>
            <w:tcW w:w="1008"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F252F7" w:rsidRPr="009D5ED5" w:rsidRDefault="00F252F7" w:rsidP="00F252F7">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F252F7" w:rsidRPr="009D5ED5" w:rsidRDefault="00F252F7" w:rsidP="00F252F7">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F252F7" w:rsidRPr="00B37736" w:rsidTr="00F252F7">
        <w:tc>
          <w:tcPr>
            <w:tcW w:w="1008" w:type="dxa"/>
          </w:tcPr>
          <w:p w:rsidR="002A2C15" w:rsidRPr="00B37736" w:rsidRDefault="00EA350D" w:rsidP="00F252F7">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w:t>
            </w:r>
            <w:r w:rsidR="006C19AF" w:rsidRPr="00B37736">
              <w:rPr>
                <w:rFonts w:asciiTheme="majorHAnsi" w:eastAsia="Times New Roman" w:hAnsiTheme="majorHAnsi" w:cstheme="majorHAnsi"/>
                <w:b/>
                <w:sz w:val="20"/>
                <w:szCs w:val="20"/>
                <w:lang w:val="en-GB"/>
              </w:rPr>
              <w:t xml:space="preserve"> total</w:t>
            </w:r>
          </w:p>
          <w:p w:rsidR="002A2C15" w:rsidRPr="00B37736" w:rsidRDefault="002A2C15" w:rsidP="00F252F7">
            <w:pPr>
              <w:spacing w:before="20" w:after="20" w:line="240" w:lineRule="auto"/>
              <w:contextualSpacing/>
              <w:rPr>
                <w:rFonts w:asciiTheme="majorHAnsi" w:eastAsia="Times New Roman" w:hAnsiTheme="majorHAnsi" w:cstheme="majorHAnsi"/>
                <w:b/>
                <w:sz w:val="20"/>
                <w:szCs w:val="20"/>
                <w:lang w:val="en-GB"/>
              </w:rPr>
            </w:pPr>
          </w:p>
          <w:p w:rsidR="002A2C15" w:rsidRPr="00B37736" w:rsidRDefault="002A2C15"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F252F7" w:rsidRPr="00B37736" w:rsidRDefault="00F252F7"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Recap on session 3</w:t>
            </w:r>
          </w:p>
          <w:p w:rsidR="00F252F7" w:rsidRPr="00B37736" w:rsidRDefault="00F252F7"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Introduction to session and learning outcomes</w:t>
            </w:r>
          </w:p>
        </w:tc>
        <w:tc>
          <w:tcPr>
            <w:tcW w:w="5136" w:type="dxa"/>
          </w:tcPr>
          <w:p w:rsidR="00F252F7" w:rsidRPr="00B37736" w:rsidRDefault="00F252F7" w:rsidP="00E77902">
            <w:pPr>
              <w:spacing w:before="20" w:after="20" w:line="240" w:lineRule="auto"/>
              <w:contextualSpacing/>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Use file:</w:t>
            </w:r>
            <w:r w:rsidRPr="00B37736">
              <w:rPr>
                <w:rFonts w:asciiTheme="majorHAnsi" w:eastAsia="Times New Roman" w:hAnsiTheme="majorHAnsi" w:cstheme="majorHAnsi"/>
                <w:b/>
                <w:sz w:val="20"/>
                <w:szCs w:val="20"/>
                <w:lang w:val="en-GB"/>
              </w:rPr>
              <w:t xml:space="preserve"> </w:t>
            </w:r>
            <w:r w:rsidR="00B37736">
              <w:rPr>
                <w:rFonts w:asciiTheme="majorHAnsi" w:eastAsia="Times New Roman" w:hAnsiTheme="majorHAnsi" w:cstheme="majorHAnsi"/>
                <w:b/>
                <w:sz w:val="20"/>
                <w:szCs w:val="20"/>
                <w:lang w:val="en-GB"/>
              </w:rPr>
              <w:t>6UBSD Presentation E3</w:t>
            </w:r>
          </w:p>
          <w:p w:rsidR="00E77902" w:rsidRPr="00B37736" w:rsidRDefault="00E77902" w:rsidP="00E77902">
            <w:pPr>
              <w:spacing w:before="20" w:after="20" w:line="240" w:lineRule="auto"/>
              <w:contextualSpacing/>
              <w:rPr>
                <w:rFonts w:asciiTheme="majorHAnsi" w:eastAsia="Times New Roman" w:hAnsiTheme="majorHAnsi" w:cstheme="majorHAnsi"/>
                <w:b/>
                <w:sz w:val="20"/>
                <w:szCs w:val="20"/>
                <w:lang w:val="en-GB"/>
              </w:rPr>
            </w:pPr>
          </w:p>
          <w:p w:rsidR="00E77902" w:rsidRPr="00B37736" w:rsidRDefault="00E77902" w:rsidP="00E77902">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Assessment criterion: 3.4</w:t>
            </w:r>
          </w:p>
        </w:tc>
        <w:tc>
          <w:tcPr>
            <w:tcW w:w="765" w:type="dxa"/>
          </w:tcPr>
          <w:p w:rsidR="002A2C15"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68-69</w:t>
            </w:r>
          </w:p>
          <w:p w:rsidR="002A2C15" w:rsidRPr="00B37736"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p w:rsidR="002A2C15" w:rsidRPr="00B37736" w:rsidRDefault="002A2C15" w:rsidP="00F252F7">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F252F7" w:rsidRPr="00B37736" w:rsidRDefault="00F252F7" w:rsidP="00377E13">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F252F7" w:rsidRPr="00B37736" w:rsidRDefault="00F252F7" w:rsidP="00F252F7">
            <w:pPr>
              <w:spacing w:before="20" w:after="20" w:line="240" w:lineRule="auto"/>
              <w:contextualSpacing/>
              <w:rPr>
                <w:rFonts w:asciiTheme="majorHAnsi" w:eastAsia="Times New Roman" w:hAnsiTheme="majorHAnsi" w:cstheme="majorHAnsi"/>
                <w:sz w:val="20"/>
                <w:szCs w:val="20"/>
                <w:lang w:val="en-GB"/>
              </w:rPr>
            </w:pPr>
          </w:p>
        </w:tc>
      </w:tr>
      <w:tr w:rsidR="00092F4B" w:rsidRPr="00B37736" w:rsidTr="00F252F7">
        <w:tc>
          <w:tcPr>
            <w:tcW w:w="1008"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092F4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Rationale for </w:t>
            </w:r>
            <w:r w:rsidR="009B774E">
              <w:rPr>
                <w:rFonts w:asciiTheme="majorHAnsi" w:eastAsia="Times New Roman" w:hAnsiTheme="majorHAnsi" w:cstheme="majorHAnsi"/>
                <w:sz w:val="20"/>
                <w:szCs w:val="20"/>
                <w:lang w:val="en-GB"/>
              </w:rPr>
              <w:t>option</w:t>
            </w:r>
            <w:r w:rsidRPr="00B37736">
              <w:rPr>
                <w:rFonts w:asciiTheme="majorHAnsi" w:eastAsia="Times New Roman" w:hAnsiTheme="majorHAnsi" w:cstheme="majorHAnsi"/>
                <w:sz w:val="20"/>
                <w:szCs w:val="20"/>
                <w:lang w:val="en-GB"/>
              </w:rPr>
              <w:t xml:space="preserve"> development</w:t>
            </w:r>
          </w:p>
        </w:tc>
        <w:tc>
          <w:tcPr>
            <w:tcW w:w="5136" w:type="dxa"/>
          </w:tcPr>
          <w:p w:rsidR="00092F4B" w:rsidRDefault="00092F4B" w:rsidP="00F252F7">
            <w:pPr>
              <w:spacing w:before="20" w:after="20" w:line="240" w:lineRule="auto"/>
              <w:rPr>
                <w:rFonts w:asciiTheme="majorHAnsi" w:eastAsia="Times New Roman" w:hAnsiTheme="majorHAnsi" w:cstheme="majorHAnsi"/>
                <w:b/>
                <w:sz w:val="20"/>
                <w:szCs w:val="20"/>
                <w:lang w:val="en-GB"/>
              </w:rPr>
            </w:pPr>
            <w:r w:rsidRPr="00B37736">
              <w:rPr>
                <w:rFonts w:asciiTheme="majorHAnsi" w:eastAsia="Times New Roman" w:hAnsiTheme="majorHAnsi" w:cstheme="majorHAnsi"/>
                <w:sz w:val="20"/>
                <w:szCs w:val="20"/>
                <w:lang w:val="en-GB"/>
              </w:rPr>
              <w:t xml:space="preserve">Input </w:t>
            </w:r>
            <w:r w:rsidR="00B03F5A">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w:t>
            </w:r>
            <w:r w:rsidRPr="00B37736">
              <w:rPr>
                <w:rFonts w:asciiTheme="majorHAnsi" w:eastAsia="Times New Roman" w:hAnsiTheme="majorHAnsi" w:cstheme="majorHAnsi"/>
                <w:b/>
                <w:sz w:val="20"/>
                <w:szCs w:val="20"/>
                <w:lang w:val="en-GB"/>
              </w:rPr>
              <w:t>Rationale</w:t>
            </w:r>
          </w:p>
          <w:p w:rsidR="00B03F5A" w:rsidRPr="00B37736" w:rsidRDefault="00B03F5A" w:rsidP="00F252F7">
            <w:pPr>
              <w:spacing w:before="20" w:after="20" w:line="240" w:lineRule="auto"/>
              <w:rPr>
                <w:rFonts w:asciiTheme="majorHAnsi" w:eastAsia="Times New Roman" w:hAnsiTheme="majorHAnsi" w:cstheme="majorHAnsi"/>
                <w:sz w:val="20"/>
                <w:szCs w:val="20"/>
                <w:lang w:val="en-GB"/>
              </w:rPr>
            </w:pPr>
          </w:p>
          <w:p w:rsidR="00092F4B" w:rsidRPr="00B37736" w:rsidRDefault="00092F4B" w:rsidP="00DE5D65">
            <w:pPr>
              <w:pStyle w:val="ListParagraph"/>
              <w:numPr>
                <w:ilvl w:val="0"/>
                <w:numId w:val="26"/>
              </w:numPr>
              <w:spacing w:after="0"/>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Business structure</w:t>
            </w:r>
          </w:p>
          <w:p w:rsidR="00092F4B" w:rsidRPr="00B37736" w:rsidRDefault="00092F4B" w:rsidP="00DE5D65">
            <w:pPr>
              <w:pStyle w:val="ListParagraph"/>
              <w:numPr>
                <w:ilvl w:val="0"/>
                <w:numId w:val="26"/>
              </w:numPr>
              <w:spacing w:after="0"/>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Drivers of strategy development</w:t>
            </w:r>
          </w:p>
          <w:p w:rsidR="00092F4B" w:rsidRPr="00B37736" w:rsidRDefault="00092F4B" w:rsidP="00DE5D65">
            <w:pPr>
              <w:pStyle w:val="ListParagraph"/>
              <w:numPr>
                <w:ilvl w:val="0"/>
                <w:numId w:val="26"/>
              </w:numPr>
              <w:spacing w:after="0"/>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Appropriateness – valid, authentic, relevant, current and sufficient)</w:t>
            </w:r>
          </w:p>
          <w:p w:rsidR="00092F4B" w:rsidRPr="00B37736" w:rsidRDefault="00092F4B" w:rsidP="00DE5D65">
            <w:pPr>
              <w:pStyle w:val="ListParagraph"/>
              <w:numPr>
                <w:ilvl w:val="0"/>
                <w:numId w:val="26"/>
              </w:numPr>
              <w:spacing w:after="0"/>
              <w:rPr>
                <w:sz w:val="20"/>
                <w:szCs w:val="20"/>
              </w:rPr>
            </w:pPr>
            <w:r w:rsidRPr="00B37736">
              <w:rPr>
                <w:rFonts w:asciiTheme="majorHAnsi" w:eastAsia="Times New Roman" w:hAnsiTheme="majorHAnsi" w:cstheme="majorHAnsi"/>
                <w:sz w:val="20"/>
                <w:szCs w:val="20"/>
                <w:lang w:val="en-GB"/>
              </w:rPr>
              <w:t>Logistics</w:t>
            </w:r>
          </w:p>
        </w:tc>
        <w:tc>
          <w:tcPr>
            <w:tcW w:w="765" w:type="dxa"/>
          </w:tcPr>
          <w:p w:rsidR="00092F4B"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70</w:t>
            </w:r>
          </w:p>
        </w:tc>
        <w:tc>
          <w:tcPr>
            <w:tcW w:w="3150" w:type="dxa"/>
          </w:tcPr>
          <w:p w:rsidR="00092F4B" w:rsidRPr="00B37736" w:rsidRDefault="00092F4B" w:rsidP="005675DA">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Review of homework – key points from research on Apple case study</w:t>
            </w:r>
          </w:p>
        </w:tc>
        <w:tc>
          <w:tcPr>
            <w:tcW w:w="2095"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tc>
      </w:tr>
      <w:tr w:rsidR="00092F4B" w:rsidRPr="00B37736" w:rsidTr="00F252F7">
        <w:tc>
          <w:tcPr>
            <w:tcW w:w="1008"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025B6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Case study application</w:t>
            </w:r>
            <w:r w:rsidR="00B03F5A">
              <w:rPr>
                <w:rFonts w:asciiTheme="majorHAnsi" w:eastAsia="Times New Roman" w:hAnsiTheme="majorHAnsi" w:cstheme="majorHAnsi"/>
                <w:sz w:val="20"/>
                <w:szCs w:val="20"/>
                <w:lang w:val="en-GB"/>
              </w:rPr>
              <w:t xml:space="preserve"> (allow up to 2 hours)</w:t>
            </w:r>
          </w:p>
        </w:tc>
        <w:tc>
          <w:tcPr>
            <w:tcW w:w="5136" w:type="dxa"/>
          </w:tcPr>
          <w:p w:rsidR="00092F4B" w:rsidRPr="00B37736" w:rsidRDefault="00092F4B" w:rsidP="00844EF2">
            <w:pPr>
              <w:rPr>
                <w:sz w:val="20"/>
                <w:szCs w:val="20"/>
              </w:rPr>
            </w:pPr>
            <w:r w:rsidRPr="00B37736">
              <w:rPr>
                <w:sz w:val="20"/>
                <w:szCs w:val="20"/>
              </w:rPr>
              <w:t>Case study application for</w:t>
            </w:r>
            <w:r w:rsidRPr="00B37736">
              <w:rPr>
                <w:b/>
                <w:sz w:val="20"/>
                <w:szCs w:val="20"/>
              </w:rPr>
              <w:t xml:space="preserve"> Apple</w:t>
            </w:r>
            <w:r w:rsidR="00B37736">
              <w:rPr>
                <w:b/>
                <w:sz w:val="20"/>
                <w:szCs w:val="20"/>
              </w:rPr>
              <w:t>:</w:t>
            </w:r>
          </w:p>
          <w:p w:rsidR="00092F4B"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Briefing</w:t>
            </w:r>
          </w:p>
          <w:p w:rsidR="00B03F5A" w:rsidRPr="00B37736" w:rsidRDefault="00B03F5A" w:rsidP="00F252F7">
            <w:pPr>
              <w:spacing w:before="20" w:after="20" w:line="240" w:lineRule="auto"/>
              <w:contextualSpacing/>
              <w:rPr>
                <w:rFonts w:asciiTheme="majorHAnsi" w:eastAsia="Times New Roman" w:hAnsiTheme="majorHAnsi" w:cstheme="majorHAnsi"/>
                <w:sz w:val="20"/>
                <w:szCs w:val="20"/>
                <w:lang w:val="en-GB"/>
              </w:rPr>
            </w:pPr>
          </w:p>
          <w:p w:rsidR="00092F4B"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Summary of option development process</w:t>
            </w:r>
          </w:p>
          <w:p w:rsidR="00B03F5A" w:rsidRPr="00B37736" w:rsidRDefault="00B03F5A"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Phase 1</w:t>
            </w:r>
            <w:r w:rsidR="00B03F5A">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strategy analysis</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Phase 2</w:t>
            </w:r>
            <w:r w:rsidR="00B03F5A">
              <w:rPr>
                <w:rFonts w:asciiTheme="majorHAnsi" w:eastAsia="Times New Roman" w:hAnsiTheme="majorHAnsi" w:cstheme="majorHAnsi"/>
                <w:sz w:val="20"/>
                <w:szCs w:val="20"/>
                <w:lang w:val="en-GB"/>
              </w:rPr>
              <w:t>:</w:t>
            </w:r>
            <w:r w:rsidRPr="00B37736">
              <w:rPr>
                <w:rFonts w:asciiTheme="majorHAnsi" w:eastAsia="Times New Roman" w:hAnsiTheme="majorHAnsi" w:cstheme="majorHAnsi"/>
                <w:sz w:val="20"/>
                <w:szCs w:val="20"/>
                <w:lang w:val="en-GB"/>
              </w:rPr>
              <w:t xml:space="preserve"> Purpose and basis of strategy</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Phase 3: Strategic direction</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Phase 4: Strategic approach options</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Phase 5: Strategic methods</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092F4B" w:rsidRPr="00B37736" w:rsidRDefault="007F0BEA" w:rsidP="00F252F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71-79</w:t>
            </w:r>
          </w:p>
        </w:tc>
        <w:tc>
          <w:tcPr>
            <w:tcW w:w="3150" w:type="dxa"/>
          </w:tcPr>
          <w:p w:rsidR="00092F4B" w:rsidRPr="00B03F5A" w:rsidRDefault="00092F4B" w:rsidP="00F252F7">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Session activity (10): Focus on Apple</w:t>
            </w:r>
          </w:p>
          <w:p w:rsidR="00092F4B"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Students should work in groups systematically working through each phase using a range of models and techniques throughout the session.  Plenary advised after each phase to deal with queries and reminder of inputs</w:t>
            </w:r>
            <w:r w:rsidR="00B37736">
              <w:rPr>
                <w:rFonts w:asciiTheme="majorHAnsi" w:eastAsia="Times New Roman" w:hAnsiTheme="majorHAnsi" w:cstheme="majorHAnsi"/>
                <w:sz w:val="20"/>
                <w:szCs w:val="20"/>
                <w:lang w:val="en-GB"/>
              </w:rPr>
              <w:t>.</w:t>
            </w:r>
          </w:p>
          <w:p w:rsidR="00B03F5A" w:rsidRPr="00B37736" w:rsidRDefault="00B03F5A"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See also S</w:t>
            </w:r>
            <w:r w:rsidR="00B37736">
              <w:rPr>
                <w:rFonts w:asciiTheme="majorHAnsi" w:eastAsia="Times New Roman" w:hAnsiTheme="majorHAnsi" w:cstheme="majorHAnsi"/>
                <w:sz w:val="20"/>
                <w:szCs w:val="20"/>
                <w:lang w:val="en-GB"/>
              </w:rPr>
              <w:t>tudy guide</w:t>
            </w:r>
            <w:r w:rsidRPr="00B37736">
              <w:rPr>
                <w:rFonts w:asciiTheme="majorHAnsi" w:eastAsia="Times New Roman" w:hAnsiTheme="majorHAnsi" w:cstheme="majorHAnsi"/>
                <w:sz w:val="20"/>
                <w:szCs w:val="20"/>
                <w:lang w:val="en-GB"/>
              </w:rPr>
              <w:t xml:space="preserve"> </w:t>
            </w:r>
            <w:r w:rsidR="007B1150">
              <w:rPr>
                <w:rFonts w:asciiTheme="majorHAnsi" w:eastAsia="Times New Roman" w:hAnsiTheme="majorHAnsi" w:cstheme="majorHAnsi"/>
                <w:sz w:val="20"/>
                <w:szCs w:val="20"/>
                <w:lang w:val="en-GB"/>
              </w:rPr>
              <w:t>table ‘</w:t>
            </w:r>
            <w:r w:rsidR="007B1150" w:rsidRPr="007B1150">
              <w:rPr>
                <w:rFonts w:asciiTheme="majorHAnsi" w:eastAsia="Times New Roman" w:hAnsiTheme="majorHAnsi" w:cstheme="majorHAnsi"/>
                <w:sz w:val="20"/>
                <w:szCs w:val="20"/>
                <w:lang w:val="en-GB"/>
              </w:rPr>
              <w:t>Summary of key tools and models for strategic analysis and formation</w:t>
            </w:r>
            <w:r w:rsidR="00B37736">
              <w:rPr>
                <w:rFonts w:asciiTheme="majorHAnsi" w:eastAsia="Times New Roman" w:hAnsiTheme="majorHAnsi" w:cstheme="majorHAnsi"/>
                <w:sz w:val="20"/>
                <w:szCs w:val="20"/>
                <w:lang w:val="en-GB"/>
              </w:rPr>
              <w:t>.</w:t>
            </w:r>
            <w:r w:rsidR="007B1150">
              <w:rPr>
                <w:rFonts w:asciiTheme="majorHAnsi" w:eastAsia="Times New Roman" w:hAnsiTheme="majorHAnsi" w:cstheme="majorHAnsi"/>
                <w:sz w:val="20"/>
                <w:szCs w:val="20"/>
                <w:lang w:val="en-GB"/>
              </w:rPr>
              <w:t>’</w:t>
            </w: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Feedback presentations</w:t>
            </w:r>
            <w:r w:rsidR="00B37736">
              <w:rPr>
                <w:rFonts w:asciiTheme="majorHAnsi" w:eastAsia="Times New Roman" w:hAnsiTheme="majorHAnsi" w:cstheme="majorHAnsi"/>
                <w:sz w:val="20"/>
                <w:szCs w:val="20"/>
                <w:lang w:val="en-GB"/>
              </w:rPr>
              <w:t>.</w:t>
            </w:r>
          </w:p>
        </w:tc>
        <w:tc>
          <w:tcPr>
            <w:tcW w:w="2095" w:type="dxa"/>
          </w:tcPr>
          <w:p w:rsidR="00092F4B" w:rsidRPr="00B37736" w:rsidRDefault="00B37736" w:rsidP="00F252F7">
            <w:pPr>
              <w:spacing w:before="20" w:after="20" w:line="240" w:lineRule="auto"/>
              <w:contextualSpacing/>
              <w:rPr>
                <w:rFonts w:asciiTheme="majorHAnsi" w:eastAsia="Times New Roman" w:hAnsiTheme="majorHAnsi" w:cstheme="majorHAnsi"/>
                <w:i/>
                <w:color w:val="4472C4" w:themeColor="accent5"/>
                <w:sz w:val="20"/>
                <w:szCs w:val="20"/>
                <w:lang w:val="en-GB"/>
              </w:rPr>
            </w:pPr>
            <w:r>
              <w:rPr>
                <w:rFonts w:asciiTheme="majorHAnsi" w:eastAsia="Times New Roman" w:hAnsiTheme="majorHAnsi" w:cstheme="majorHAnsi"/>
                <w:b/>
                <w:sz w:val="20"/>
                <w:szCs w:val="20"/>
                <w:lang w:val="en-GB"/>
              </w:rPr>
              <w:t xml:space="preserve">6UBSD E3 LO3 Activity 10 </w:t>
            </w:r>
            <w:r w:rsidR="00F409CB" w:rsidRPr="00B03F5A">
              <w:rPr>
                <w:rFonts w:asciiTheme="majorHAnsi" w:eastAsia="Times New Roman" w:hAnsiTheme="majorHAnsi" w:cstheme="majorHAnsi"/>
                <w:sz w:val="20"/>
                <w:szCs w:val="20"/>
                <w:lang w:val="en-GB"/>
              </w:rPr>
              <w:t>– Apple option development</w:t>
            </w:r>
          </w:p>
        </w:tc>
      </w:tr>
      <w:tr w:rsidR="00092F4B" w:rsidRPr="00B37736" w:rsidTr="00F252F7">
        <w:tc>
          <w:tcPr>
            <w:tcW w:w="1008"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092F4B" w:rsidRPr="00B37736" w:rsidRDefault="00092F4B" w:rsidP="00F252F7">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Review of session and learning outcomes</w:t>
            </w:r>
          </w:p>
        </w:tc>
        <w:tc>
          <w:tcPr>
            <w:tcW w:w="5136" w:type="dxa"/>
          </w:tcPr>
          <w:p w:rsidR="00092F4B" w:rsidRDefault="00092F4B" w:rsidP="00E02116">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Run through session outcomes to demonstrate coverage</w:t>
            </w:r>
            <w:r w:rsidR="00B37736">
              <w:rPr>
                <w:rFonts w:asciiTheme="majorHAnsi" w:eastAsia="Times New Roman" w:hAnsiTheme="majorHAnsi" w:cstheme="majorHAnsi"/>
                <w:sz w:val="20"/>
                <w:szCs w:val="20"/>
                <w:lang w:val="en-GB"/>
              </w:rPr>
              <w:t>.</w:t>
            </w:r>
          </w:p>
          <w:p w:rsidR="00B03F5A" w:rsidRPr="00B37736" w:rsidRDefault="00B03F5A" w:rsidP="00E02116">
            <w:pPr>
              <w:spacing w:before="20" w:after="20" w:line="240" w:lineRule="auto"/>
              <w:rPr>
                <w:rFonts w:asciiTheme="majorHAnsi" w:eastAsia="Times New Roman" w:hAnsiTheme="majorHAnsi" w:cstheme="majorHAnsi"/>
                <w:sz w:val="20"/>
                <w:szCs w:val="20"/>
                <w:lang w:val="en-GB"/>
              </w:rPr>
            </w:pPr>
          </w:p>
          <w:p w:rsidR="00092F4B" w:rsidRDefault="00092F4B" w:rsidP="00E02116">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Recap Question and Answer</w:t>
            </w:r>
            <w:r w:rsidR="00B37736">
              <w:rPr>
                <w:rFonts w:asciiTheme="majorHAnsi" w:eastAsia="Times New Roman" w:hAnsiTheme="majorHAnsi" w:cstheme="majorHAnsi"/>
                <w:sz w:val="20"/>
                <w:szCs w:val="20"/>
                <w:lang w:val="en-GB"/>
              </w:rPr>
              <w:t>.</w:t>
            </w:r>
          </w:p>
          <w:p w:rsidR="00B03F5A" w:rsidRPr="00B37736" w:rsidRDefault="00B03F5A" w:rsidP="00E02116">
            <w:pPr>
              <w:spacing w:before="20" w:after="20" w:line="240" w:lineRule="auto"/>
              <w:rPr>
                <w:rFonts w:asciiTheme="majorHAnsi" w:eastAsia="Times New Roman" w:hAnsiTheme="majorHAnsi" w:cstheme="majorHAnsi"/>
                <w:sz w:val="20"/>
                <w:szCs w:val="20"/>
                <w:lang w:val="en-GB"/>
              </w:rPr>
            </w:pPr>
          </w:p>
          <w:p w:rsidR="00092F4B" w:rsidRPr="00B37736" w:rsidRDefault="00092F4B" w:rsidP="00E02116">
            <w:pPr>
              <w:spacing w:before="20" w:after="20" w:line="240" w:lineRule="auto"/>
              <w:contextualSpacing/>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 xml:space="preserve">Homework briefing </w:t>
            </w:r>
          </w:p>
        </w:tc>
        <w:tc>
          <w:tcPr>
            <w:tcW w:w="765" w:type="dxa"/>
          </w:tcPr>
          <w:p w:rsidR="00092F4B" w:rsidRPr="00B37736" w:rsidRDefault="007F0BEA" w:rsidP="00E0211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80</w:t>
            </w:r>
          </w:p>
        </w:tc>
        <w:tc>
          <w:tcPr>
            <w:tcW w:w="3150" w:type="dxa"/>
          </w:tcPr>
          <w:p w:rsidR="00092F4B" w:rsidRDefault="00092F4B" w:rsidP="00E02116">
            <w:pPr>
              <w:spacing w:before="20" w:after="20" w:line="240" w:lineRule="auto"/>
              <w:rPr>
                <w:rFonts w:asciiTheme="majorHAnsi" w:eastAsia="Times New Roman" w:hAnsiTheme="majorHAnsi" w:cstheme="majorHAnsi"/>
                <w:sz w:val="20"/>
                <w:szCs w:val="20"/>
                <w:lang w:val="en-GB"/>
              </w:rPr>
            </w:pPr>
            <w:r w:rsidRPr="00B37736">
              <w:rPr>
                <w:rFonts w:asciiTheme="majorHAnsi" w:eastAsia="Times New Roman" w:hAnsiTheme="majorHAnsi" w:cstheme="majorHAnsi"/>
                <w:sz w:val="20"/>
                <w:szCs w:val="20"/>
                <w:lang w:val="en-GB"/>
              </w:rPr>
              <w:t>Q&amp;A involvement</w:t>
            </w:r>
            <w:r w:rsidR="00B37736">
              <w:rPr>
                <w:rFonts w:asciiTheme="majorHAnsi" w:eastAsia="Times New Roman" w:hAnsiTheme="majorHAnsi" w:cstheme="majorHAnsi"/>
                <w:sz w:val="20"/>
                <w:szCs w:val="20"/>
                <w:lang w:val="en-GB"/>
              </w:rPr>
              <w:t>.</w:t>
            </w:r>
          </w:p>
          <w:p w:rsidR="00B03F5A" w:rsidRDefault="00B03F5A" w:rsidP="00E02116">
            <w:pPr>
              <w:spacing w:before="20" w:after="20" w:line="240" w:lineRule="auto"/>
              <w:rPr>
                <w:rFonts w:asciiTheme="majorHAnsi" w:eastAsia="Times New Roman" w:hAnsiTheme="majorHAnsi" w:cstheme="majorHAnsi"/>
                <w:sz w:val="20"/>
                <w:szCs w:val="20"/>
                <w:lang w:val="en-GB"/>
              </w:rPr>
            </w:pPr>
          </w:p>
          <w:p w:rsidR="00B03F5A" w:rsidRPr="00B37736" w:rsidRDefault="00B03F5A" w:rsidP="00E02116">
            <w:pPr>
              <w:spacing w:before="20" w:after="20" w:line="240" w:lineRule="auto"/>
              <w:rPr>
                <w:rFonts w:asciiTheme="majorHAnsi" w:eastAsia="Times New Roman" w:hAnsiTheme="majorHAnsi" w:cstheme="majorHAnsi"/>
                <w:sz w:val="20"/>
                <w:szCs w:val="20"/>
                <w:lang w:val="en-GB"/>
              </w:rPr>
            </w:pPr>
          </w:p>
          <w:p w:rsidR="00092F4B" w:rsidRPr="00B37736" w:rsidRDefault="00092F4B" w:rsidP="00E02116">
            <w:pPr>
              <w:spacing w:before="20" w:after="20" w:line="240" w:lineRule="auto"/>
              <w:contextualSpacing/>
              <w:rPr>
                <w:rFonts w:asciiTheme="majorHAnsi" w:eastAsia="Times New Roman" w:hAnsiTheme="majorHAnsi" w:cstheme="majorHAnsi"/>
                <w:color w:val="000080"/>
                <w:sz w:val="20"/>
                <w:szCs w:val="20"/>
                <w:lang w:val="en-GB"/>
              </w:rPr>
            </w:pPr>
            <w:r w:rsidRPr="00B37736">
              <w:rPr>
                <w:rFonts w:asciiTheme="majorHAnsi" w:eastAsia="Times New Roman" w:hAnsiTheme="majorHAnsi" w:cstheme="majorHAnsi"/>
                <w:sz w:val="20"/>
                <w:szCs w:val="20"/>
                <w:lang w:val="en-GB"/>
              </w:rPr>
              <w:t>Homework and study guide reading for Learning outcome 3</w:t>
            </w:r>
          </w:p>
        </w:tc>
        <w:tc>
          <w:tcPr>
            <w:tcW w:w="2095" w:type="dxa"/>
          </w:tcPr>
          <w:p w:rsidR="00092F4B" w:rsidRPr="00B37736" w:rsidRDefault="00B37736" w:rsidP="004626D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11 </w:t>
            </w:r>
            <w:r w:rsidR="00F409CB" w:rsidRPr="00B03F5A">
              <w:rPr>
                <w:rFonts w:asciiTheme="majorHAnsi" w:eastAsia="Times New Roman" w:hAnsiTheme="majorHAnsi" w:cstheme="majorHAnsi"/>
                <w:sz w:val="20"/>
                <w:szCs w:val="20"/>
                <w:lang w:val="en-GB"/>
              </w:rPr>
              <w:t>– Homework – Apple case</w:t>
            </w:r>
          </w:p>
        </w:tc>
      </w:tr>
    </w:tbl>
    <w:p w:rsidR="00F252F7" w:rsidRDefault="00F252F7" w:rsidP="00F252F7">
      <w:pPr>
        <w:spacing w:after="0" w:line="240" w:lineRule="auto"/>
        <w:rPr>
          <w:rFonts w:asciiTheme="majorHAnsi" w:eastAsia="Times New Roman" w:hAnsiTheme="majorHAnsi" w:cstheme="majorHAnsi"/>
          <w:sz w:val="20"/>
          <w:szCs w:val="20"/>
          <w:lang w:val="en-GB"/>
        </w:rPr>
      </w:pPr>
    </w:p>
    <w:p w:rsidR="004626DC" w:rsidRPr="009D5ED5" w:rsidRDefault="004626DC" w:rsidP="004626DC">
      <w:pPr>
        <w:pStyle w:val="Heading3"/>
        <w:rPr>
          <w:lang w:val="en-GB"/>
        </w:rPr>
      </w:pPr>
      <w:r w:rsidRPr="009D5ED5">
        <w:rPr>
          <w:lang w:val="en-GB"/>
        </w:rPr>
        <w:t xml:space="preserve">SESSION </w:t>
      </w:r>
      <w:r>
        <w:rPr>
          <w:lang w:val="en-GB"/>
        </w:rPr>
        <w:t xml:space="preserve">5: </w:t>
      </w:r>
      <w:r w:rsidR="000D6CAF">
        <w:rPr>
          <w:lang w:val="en-GB"/>
        </w:rPr>
        <w:t>Scenario evaluation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4911"/>
        <w:gridCol w:w="990"/>
        <w:gridCol w:w="3150"/>
        <w:gridCol w:w="2095"/>
      </w:tblGrid>
      <w:tr w:rsidR="004626DC" w:rsidRPr="009D5ED5" w:rsidTr="00617059">
        <w:tc>
          <w:tcPr>
            <w:tcW w:w="1008" w:type="dxa"/>
          </w:tcPr>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4911" w:type="dxa"/>
          </w:tcPr>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990" w:type="dxa"/>
          </w:tcPr>
          <w:p w:rsidR="004626DC" w:rsidRPr="009D5ED5" w:rsidRDefault="004626DC" w:rsidP="001E5FA3">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4626DC" w:rsidRPr="009D5ED5" w:rsidRDefault="004626DC" w:rsidP="001E5FA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4626DC" w:rsidRPr="009D5ED5" w:rsidTr="00617059">
        <w:tc>
          <w:tcPr>
            <w:tcW w:w="1008" w:type="dxa"/>
          </w:tcPr>
          <w:p w:rsidR="004626DC" w:rsidRDefault="00EA350D" w:rsidP="001E5FA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3-4 hours</w:t>
            </w:r>
            <w:r w:rsidR="004626DC" w:rsidRPr="002A2C15">
              <w:rPr>
                <w:rFonts w:asciiTheme="majorHAnsi" w:eastAsia="Times New Roman" w:hAnsiTheme="majorHAnsi" w:cstheme="majorHAnsi"/>
                <w:b/>
                <w:sz w:val="20"/>
                <w:szCs w:val="20"/>
                <w:lang w:val="en-GB"/>
              </w:rPr>
              <w:t xml:space="preserve"> total</w:t>
            </w:r>
          </w:p>
          <w:p w:rsidR="004626DC" w:rsidRDefault="004626DC" w:rsidP="001E5FA3">
            <w:pPr>
              <w:spacing w:before="20" w:after="20" w:line="240" w:lineRule="auto"/>
              <w:contextualSpacing/>
              <w:rPr>
                <w:rFonts w:asciiTheme="majorHAnsi" w:eastAsia="Times New Roman" w:hAnsiTheme="majorHAnsi" w:cstheme="majorHAnsi"/>
                <w:b/>
                <w:sz w:val="20"/>
                <w:szCs w:val="20"/>
                <w:lang w:val="en-GB"/>
              </w:rPr>
            </w:pPr>
          </w:p>
          <w:p w:rsidR="004626DC" w:rsidRPr="002A2C15" w:rsidRDefault="004626DC" w:rsidP="001E5FA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Recap on session </w:t>
            </w:r>
            <w:r w:rsidR="00B03F5A">
              <w:rPr>
                <w:rFonts w:asciiTheme="majorHAnsi" w:eastAsia="Times New Roman" w:hAnsiTheme="majorHAnsi" w:cstheme="majorHAnsi"/>
                <w:sz w:val="20"/>
                <w:szCs w:val="20"/>
                <w:lang w:val="en-GB"/>
              </w:rPr>
              <w:t>4</w:t>
            </w:r>
          </w:p>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4911" w:type="dxa"/>
          </w:tcPr>
          <w:p w:rsidR="004626DC" w:rsidRDefault="004626DC" w:rsidP="001E5FA3">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sidR="00B37736">
              <w:rPr>
                <w:rFonts w:asciiTheme="majorHAnsi" w:eastAsia="Times New Roman" w:hAnsiTheme="majorHAnsi" w:cstheme="majorHAnsi"/>
                <w:sz w:val="20"/>
                <w:szCs w:val="20"/>
                <w:lang w:val="en-GB"/>
              </w:rPr>
              <w:t xml:space="preserve">: </w:t>
            </w:r>
            <w:r w:rsidR="00B37736" w:rsidRPr="00B37736">
              <w:rPr>
                <w:rFonts w:asciiTheme="majorHAnsi" w:eastAsia="Times New Roman" w:hAnsiTheme="majorHAnsi" w:cstheme="majorHAnsi"/>
                <w:b/>
                <w:sz w:val="20"/>
                <w:szCs w:val="20"/>
                <w:lang w:val="en-GB"/>
              </w:rPr>
              <w:t>6UBSD Presentation E3</w:t>
            </w:r>
          </w:p>
          <w:p w:rsidR="004626DC" w:rsidRDefault="004626DC" w:rsidP="001E5FA3">
            <w:pPr>
              <w:spacing w:before="20" w:after="20" w:line="240" w:lineRule="auto"/>
              <w:contextualSpacing/>
              <w:rPr>
                <w:rFonts w:asciiTheme="majorHAnsi" w:eastAsia="Times New Roman" w:hAnsiTheme="majorHAnsi" w:cstheme="majorHAnsi"/>
                <w:b/>
                <w:sz w:val="20"/>
                <w:szCs w:val="20"/>
                <w:lang w:val="en-GB"/>
              </w:rPr>
            </w:pPr>
          </w:p>
          <w:p w:rsidR="004626DC" w:rsidRPr="00E77902" w:rsidRDefault="000D6CAF" w:rsidP="001E5F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3.5</w:t>
            </w:r>
          </w:p>
        </w:tc>
        <w:tc>
          <w:tcPr>
            <w:tcW w:w="990" w:type="dxa"/>
          </w:tcPr>
          <w:p w:rsidR="004626DC" w:rsidRDefault="007F0BEA" w:rsidP="001E5F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81-82</w:t>
            </w:r>
          </w:p>
          <w:p w:rsidR="004626DC" w:rsidRDefault="004626DC" w:rsidP="001E5FA3">
            <w:pPr>
              <w:spacing w:before="20" w:after="20" w:line="240" w:lineRule="auto"/>
              <w:contextualSpacing/>
              <w:jc w:val="center"/>
              <w:rPr>
                <w:rFonts w:asciiTheme="majorHAnsi" w:eastAsia="Times New Roman" w:hAnsiTheme="majorHAnsi" w:cstheme="majorHAnsi"/>
                <w:sz w:val="20"/>
                <w:szCs w:val="20"/>
                <w:lang w:val="en-GB"/>
              </w:rPr>
            </w:pPr>
          </w:p>
          <w:p w:rsidR="004626DC" w:rsidRPr="009D5ED5" w:rsidRDefault="004626DC" w:rsidP="00F409CB">
            <w:pPr>
              <w:spacing w:before="20" w:after="20" w:line="240" w:lineRule="auto"/>
              <w:contextualSpacing/>
              <w:rPr>
                <w:rFonts w:asciiTheme="majorHAnsi" w:eastAsia="Times New Roman" w:hAnsiTheme="majorHAnsi" w:cstheme="majorHAnsi"/>
                <w:sz w:val="20"/>
                <w:szCs w:val="20"/>
                <w:lang w:val="en-GB"/>
              </w:rPr>
            </w:pPr>
          </w:p>
        </w:tc>
        <w:tc>
          <w:tcPr>
            <w:tcW w:w="3150" w:type="dxa"/>
          </w:tcPr>
          <w:p w:rsidR="004626DC" w:rsidRPr="009D5ED5" w:rsidRDefault="004626DC" w:rsidP="0061705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 student </w:t>
            </w:r>
            <w:r w:rsidR="00617059">
              <w:rPr>
                <w:rFonts w:asciiTheme="majorHAnsi" w:eastAsia="Times New Roman" w:hAnsiTheme="majorHAnsi" w:cstheme="majorHAnsi"/>
                <w:sz w:val="20"/>
                <w:szCs w:val="20"/>
                <w:lang w:val="en-GB"/>
              </w:rPr>
              <w:t>hand in of activity (11) write up on Apple option development</w:t>
            </w:r>
          </w:p>
        </w:tc>
        <w:tc>
          <w:tcPr>
            <w:tcW w:w="2095" w:type="dxa"/>
          </w:tcPr>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p>
        </w:tc>
      </w:tr>
      <w:tr w:rsidR="004626DC" w:rsidRPr="009D5ED5" w:rsidTr="00617059">
        <w:tc>
          <w:tcPr>
            <w:tcW w:w="1008" w:type="dxa"/>
          </w:tcPr>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626DC" w:rsidRPr="009D5ED5" w:rsidRDefault="000D6CAF" w:rsidP="000D6CA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Scenario development</w:t>
            </w:r>
          </w:p>
        </w:tc>
        <w:tc>
          <w:tcPr>
            <w:tcW w:w="4911" w:type="dxa"/>
          </w:tcPr>
          <w:p w:rsidR="004626DC" w:rsidRDefault="004626DC" w:rsidP="000D6CAF">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w:t>
            </w:r>
            <w:r w:rsidR="000D6CAF">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000D6CAF">
              <w:rPr>
                <w:rFonts w:asciiTheme="majorHAnsi" w:eastAsia="Times New Roman" w:hAnsiTheme="majorHAnsi" w:cstheme="majorHAnsi"/>
                <w:b/>
                <w:sz w:val="20"/>
                <w:szCs w:val="20"/>
                <w:lang w:val="en-GB"/>
              </w:rPr>
              <w:t>Scenario development</w:t>
            </w:r>
            <w:r w:rsidR="00B37736">
              <w:rPr>
                <w:rFonts w:asciiTheme="majorHAnsi" w:eastAsia="Times New Roman" w:hAnsiTheme="majorHAnsi" w:cstheme="majorHAnsi"/>
                <w:b/>
                <w:sz w:val="20"/>
                <w:szCs w:val="20"/>
                <w:lang w:val="en-GB"/>
              </w:rPr>
              <w:t>:</w:t>
            </w:r>
          </w:p>
          <w:p w:rsidR="00B03F5A" w:rsidRDefault="00B03F5A" w:rsidP="000D6CAF">
            <w:pPr>
              <w:spacing w:before="20" w:after="20" w:line="240" w:lineRule="auto"/>
              <w:rPr>
                <w:rFonts w:asciiTheme="majorHAnsi" w:eastAsia="Times New Roman" w:hAnsiTheme="majorHAnsi" w:cstheme="majorHAnsi"/>
                <w:b/>
                <w:sz w:val="20"/>
                <w:szCs w:val="20"/>
                <w:lang w:val="en-GB"/>
              </w:rPr>
            </w:pPr>
          </w:p>
          <w:p w:rsidR="000D6CAF" w:rsidRPr="000D6CAF" w:rsidRDefault="000D6CAF" w:rsidP="00DE5D65">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0D6CAF">
              <w:rPr>
                <w:rFonts w:asciiTheme="majorHAnsi" w:eastAsia="Times New Roman" w:hAnsiTheme="majorHAnsi" w:cstheme="majorHAnsi"/>
                <w:sz w:val="20"/>
                <w:szCs w:val="20"/>
                <w:lang w:val="en-GB"/>
              </w:rPr>
              <w:t>Definitions of development and process</w:t>
            </w:r>
          </w:p>
          <w:p w:rsidR="000D6CAF" w:rsidRPr="000D6CAF" w:rsidRDefault="00F409CB" w:rsidP="00DE5D65">
            <w:pPr>
              <w:pStyle w:val="ListParagraph"/>
              <w:numPr>
                <w:ilvl w:val="0"/>
                <w:numId w:val="27"/>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Models for scenario outcomes</w:t>
            </w:r>
          </w:p>
          <w:p w:rsidR="000D6CAF" w:rsidRPr="000D6CAF" w:rsidRDefault="000D6CAF" w:rsidP="00DE5D65">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0D6CAF">
              <w:rPr>
                <w:rFonts w:asciiTheme="majorHAnsi" w:eastAsia="Times New Roman" w:hAnsiTheme="majorHAnsi" w:cstheme="majorHAnsi"/>
                <w:sz w:val="20"/>
                <w:szCs w:val="20"/>
                <w:lang w:val="en-GB"/>
              </w:rPr>
              <w:t>Balanced Scorecard</w:t>
            </w:r>
          </w:p>
          <w:p w:rsidR="000D6CAF" w:rsidRPr="000D6CAF" w:rsidRDefault="00524840" w:rsidP="00DE5D65">
            <w:pPr>
              <w:pStyle w:val="ListParagraph"/>
              <w:numPr>
                <w:ilvl w:val="0"/>
                <w:numId w:val="27"/>
              </w:numPr>
              <w:spacing w:before="20" w:after="20" w:line="240" w:lineRule="auto"/>
              <w:rPr>
                <w:sz w:val="20"/>
                <w:szCs w:val="20"/>
              </w:rPr>
            </w:pPr>
            <w:r>
              <w:rPr>
                <w:rFonts w:asciiTheme="majorHAnsi" w:eastAsia="Times New Roman" w:hAnsiTheme="majorHAnsi" w:cstheme="majorHAnsi"/>
                <w:sz w:val="20"/>
                <w:szCs w:val="20"/>
                <w:lang w:val="en-GB"/>
              </w:rPr>
              <w:t>Delphi techniq</w:t>
            </w:r>
            <w:r w:rsidR="000D6CAF" w:rsidRPr="000D6CAF">
              <w:rPr>
                <w:rFonts w:asciiTheme="majorHAnsi" w:eastAsia="Times New Roman" w:hAnsiTheme="majorHAnsi" w:cstheme="majorHAnsi"/>
                <w:sz w:val="20"/>
                <w:szCs w:val="20"/>
                <w:lang w:val="en-GB"/>
              </w:rPr>
              <w:t>ue</w:t>
            </w:r>
          </w:p>
        </w:tc>
        <w:tc>
          <w:tcPr>
            <w:tcW w:w="990" w:type="dxa"/>
          </w:tcPr>
          <w:p w:rsidR="007F0BEA" w:rsidRPr="009D5ED5" w:rsidRDefault="007F0BEA" w:rsidP="007F0B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83-87</w:t>
            </w:r>
          </w:p>
        </w:tc>
        <w:tc>
          <w:tcPr>
            <w:tcW w:w="3150" w:type="dxa"/>
          </w:tcPr>
          <w:p w:rsidR="004626DC" w:rsidRPr="00B03F5A" w:rsidRDefault="00524840" w:rsidP="001E5FA3">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sz w:val="20"/>
                <w:szCs w:val="20"/>
                <w:lang w:val="en-GB"/>
              </w:rPr>
              <w:t xml:space="preserve">Session activity </w:t>
            </w:r>
            <w:r w:rsidR="009430C3" w:rsidRPr="00B03F5A">
              <w:rPr>
                <w:rFonts w:asciiTheme="majorHAnsi" w:eastAsia="Times New Roman" w:hAnsiTheme="majorHAnsi" w:cstheme="majorHAnsi"/>
                <w:sz w:val="20"/>
                <w:szCs w:val="20"/>
                <w:lang w:val="en-GB"/>
              </w:rPr>
              <w:t>(</w:t>
            </w:r>
            <w:r w:rsidRPr="00B03F5A">
              <w:rPr>
                <w:rFonts w:asciiTheme="majorHAnsi" w:eastAsia="Times New Roman" w:hAnsiTheme="majorHAnsi" w:cstheme="majorHAnsi"/>
                <w:sz w:val="20"/>
                <w:szCs w:val="20"/>
                <w:lang w:val="en-GB"/>
              </w:rPr>
              <w:t>1</w:t>
            </w:r>
            <w:r w:rsidR="009430C3" w:rsidRPr="00B03F5A">
              <w:rPr>
                <w:rFonts w:asciiTheme="majorHAnsi" w:eastAsia="Times New Roman" w:hAnsiTheme="majorHAnsi" w:cstheme="majorHAnsi"/>
                <w:sz w:val="20"/>
                <w:szCs w:val="20"/>
                <w:lang w:val="en-GB"/>
              </w:rPr>
              <w:t>2)</w:t>
            </w:r>
            <w:r w:rsidRPr="00B03F5A">
              <w:rPr>
                <w:rFonts w:asciiTheme="majorHAnsi" w:eastAsia="Times New Roman" w:hAnsiTheme="majorHAnsi" w:cstheme="majorHAnsi"/>
                <w:sz w:val="20"/>
                <w:szCs w:val="20"/>
                <w:lang w:val="en-GB"/>
              </w:rPr>
              <w:t>: Scenario development 1 – Balanced scorecard based on Apple - with feedback</w:t>
            </w:r>
          </w:p>
          <w:p w:rsidR="00524840" w:rsidRPr="00524840" w:rsidRDefault="00524840" w:rsidP="009430C3">
            <w:pPr>
              <w:spacing w:before="20" w:after="20" w:line="240" w:lineRule="auto"/>
              <w:contextualSpacing/>
              <w:rPr>
                <w:rFonts w:asciiTheme="majorHAnsi" w:eastAsia="Times New Roman" w:hAnsiTheme="majorHAnsi" w:cstheme="majorHAnsi"/>
                <w:i/>
                <w:sz w:val="20"/>
                <w:szCs w:val="20"/>
                <w:lang w:val="en-GB"/>
              </w:rPr>
            </w:pPr>
            <w:r w:rsidRPr="00B03F5A">
              <w:rPr>
                <w:rFonts w:asciiTheme="majorHAnsi" w:eastAsia="Times New Roman" w:hAnsiTheme="majorHAnsi" w:cstheme="majorHAnsi"/>
                <w:sz w:val="20"/>
                <w:szCs w:val="20"/>
                <w:lang w:val="en-GB"/>
              </w:rPr>
              <w:t xml:space="preserve">Session activity </w:t>
            </w:r>
            <w:r w:rsidR="009430C3" w:rsidRPr="00B03F5A">
              <w:rPr>
                <w:rFonts w:asciiTheme="majorHAnsi" w:eastAsia="Times New Roman" w:hAnsiTheme="majorHAnsi" w:cstheme="majorHAnsi"/>
                <w:sz w:val="20"/>
                <w:szCs w:val="20"/>
                <w:lang w:val="en-GB"/>
              </w:rPr>
              <w:t>(1</w:t>
            </w:r>
            <w:r w:rsidRPr="00B03F5A">
              <w:rPr>
                <w:rFonts w:asciiTheme="majorHAnsi" w:eastAsia="Times New Roman" w:hAnsiTheme="majorHAnsi" w:cstheme="majorHAnsi"/>
                <w:sz w:val="20"/>
                <w:szCs w:val="20"/>
                <w:lang w:val="en-GB"/>
              </w:rPr>
              <w:t>2</w:t>
            </w:r>
            <w:r w:rsidR="009430C3" w:rsidRPr="00B03F5A">
              <w:rPr>
                <w:rFonts w:asciiTheme="majorHAnsi" w:eastAsia="Times New Roman" w:hAnsiTheme="majorHAnsi" w:cstheme="majorHAnsi"/>
                <w:sz w:val="20"/>
                <w:szCs w:val="20"/>
                <w:lang w:val="en-GB"/>
              </w:rPr>
              <w:t>)</w:t>
            </w:r>
            <w:r w:rsidRPr="00B03F5A">
              <w:rPr>
                <w:rFonts w:asciiTheme="majorHAnsi" w:eastAsia="Times New Roman" w:hAnsiTheme="majorHAnsi" w:cstheme="majorHAnsi"/>
                <w:sz w:val="20"/>
                <w:szCs w:val="20"/>
                <w:lang w:val="en-GB"/>
              </w:rPr>
              <w:t>:Scenario development 2 – Del</w:t>
            </w:r>
            <w:r w:rsidR="009430C3" w:rsidRPr="00B03F5A">
              <w:rPr>
                <w:rFonts w:asciiTheme="majorHAnsi" w:eastAsia="Times New Roman" w:hAnsiTheme="majorHAnsi" w:cstheme="majorHAnsi"/>
                <w:sz w:val="20"/>
                <w:szCs w:val="20"/>
                <w:lang w:val="en-GB"/>
              </w:rPr>
              <w:t>phi technique based on Toyota</w:t>
            </w:r>
          </w:p>
        </w:tc>
        <w:tc>
          <w:tcPr>
            <w:tcW w:w="2095" w:type="dxa"/>
          </w:tcPr>
          <w:p w:rsidR="004626DC" w:rsidRPr="009D5ED5" w:rsidRDefault="00F409CB" w:rsidP="001E5F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12 </w:t>
            </w:r>
            <w:r w:rsidRPr="00B03F5A">
              <w:rPr>
                <w:rFonts w:asciiTheme="majorHAnsi" w:eastAsia="Times New Roman" w:hAnsiTheme="majorHAnsi" w:cstheme="majorHAnsi"/>
                <w:sz w:val="20"/>
                <w:szCs w:val="20"/>
                <w:lang w:val="en-GB"/>
              </w:rPr>
              <w:t>– Scenario development</w:t>
            </w:r>
          </w:p>
        </w:tc>
      </w:tr>
      <w:tr w:rsidR="004626DC" w:rsidRPr="009430C3" w:rsidTr="00617059">
        <w:tc>
          <w:tcPr>
            <w:tcW w:w="1008" w:type="dxa"/>
          </w:tcPr>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626DC" w:rsidRPr="009D5ED5" w:rsidRDefault="00524840" w:rsidP="005248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Scenario risk assessment</w:t>
            </w:r>
          </w:p>
        </w:tc>
        <w:tc>
          <w:tcPr>
            <w:tcW w:w="4911" w:type="dxa"/>
          </w:tcPr>
          <w:p w:rsidR="004626DC" w:rsidRPr="00844EF2" w:rsidRDefault="00524840" w:rsidP="001E5FA3">
            <w:pPr>
              <w:rPr>
                <w:sz w:val="20"/>
                <w:szCs w:val="20"/>
              </w:rPr>
            </w:pPr>
            <w:r>
              <w:rPr>
                <w:sz w:val="20"/>
                <w:szCs w:val="20"/>
              </w:rPr>
              <w:t xml:space="preserve">Input – </w:t>
            </w:r>
            <w:r w:rsidRPr="00524840">
              <w:rPr>
                <w:b/>
                <w:sz w:val="20"/>
                <w:szCs w:val="20"/>
              </w:rPr>
              <w:t>Risk assessment</w:t>
            </w:r>
            <w:r w:rsidR="00F409CB">
              <w:rPr>
                <w:b/>
                <w:sz w:val="20"/>
                <w:szCs w:val="20"/>
              </w:rPr>
              <w:t>:</w:t>
            </w:r>
          </w:p>
          <w:p w:rsidR="004626DC" w:rsidRPr="00524840" w:rsidRDefault="00524840" w:rsidP="00DE5D65">
            <w:pPr>
              <w:pStyle w:val="ListParagraph"/>
              <w:numPr>
                <w:ilvl w:val="0"/>
                <w:numId w:val="28"/>
              </w:numPr>
              <w:spacing w:before="20" w:after="20" w:line="240" w:lineRule="auto"/>
              <w:rPr>
                <w:rFonts w:asciiTheme="majorHAnsi" w:eastAsia="Times New Roman" w:hAnsiTheme="majorHAnsi" w:cstheme="majorHAnsi"/>
                <w:sz w:val="20"/>
                <w:szCs w:val="20"/>
                <w:lang w:val="en-GB"/>
              </w:rPr>
            </w:pPr>
            <w:r w:rsidRPr="00524840">
              <w:rPr>
                <w:rFonts w:asciiTheme="majorHAnsi" w:eastAsia="Times New Roman" w:hAnsiTheme="majorHAnsi" w:cstheme="majorHAnsi"/>
                <w:sz w:val="20"/>
                <w:szCs w:val="20"/>
                <w:lang w:val="en-GB"/>
              </w:rPr>
              <w:t xml:space="preserve">Approaches – </w:t>
            </w:r>
            <w:proofErr w:type="spellStart"/>
            <w:r w:rsidRPr="00524840">
              <w:rPr>
                <w:rFonts w:asciiTheme="majorHAnsi" w:eastAsia="Times New Roman" w:hAnsiTheme="majorHAnsi" w:cstheme="majorHAnsi"/>
                <w:sz w:val="20"/>
                <w:szCs w:val="20"/>
                <w:lang w:val="en-GB"/>
              </w:rPr>
              <w:t>Salleh</w:t>
            </w:r>
            <w:proofErr w:type="spellEnd"/>
            <w:r w:rsidRPr="00524840">
              <w:rPr>
                <w:rFonts w:asciiTheme="majorHAnsi" w:eastAsia="Times New Roman" w:hAnsiTheme="majorHAnsi" w:cstheme="majorHAnsi"/>
                <w:sz w:val="20"/>
                <w:szCs w:val="20"/>
                <w:lang w:val="en-GB"/>
              </w:rPr>
              <w:t xml:space="preserve"> – Best, middle worst case</w:t>
            </w:r>
          </w:p>
          <w:p w:rsidR="00524840" w:rsidRPr="00524840" w:rsidRDefault="00524840" w:rsidP="00DE5D65">
            <w:pPr>
              <w:pStyle w:val="ListParagraph"/>
              <w:numPr>
                <w:ilvl w:val="0"/>
                <w:numId w:val="28"/>
              </w:numPr>
              <w:spacing w:before="20" w:after="20" w:line="240" w:lineRule="auto"/>
              <w:rPr>
                <w:rFonts w:asciiTheme="majorHAnsi" w:eastAsia="Times New Roman" w:hAnsiTheme="majorHAnsi" w:cstheme="majorHAnsi"/>
                <w:sz w:val="20"/>
                <w:szCs w:val="20"/>
                <w:lang w:val="en-GB"/>
              </w:rPr>
            </w:pPr>
            <w:r w:rsidRPr="00524840">
              <w:rPr>
                <w:rFonts w:asciiTheme="majorHAnsi" w:eastAsia="Times New Roman" w:hAnsiTheme="majorHAnsi" w:cstheme="majorHAnsi"/>
                <w:sz w:val="20"/>
                <w:szCs w:val="20"/>
                <w:lang w:val="en-GB"/>
              </w:rPr>
              <w:t>Schwartz risk assessment</w:t>
            </w:r>
          </w:p>
          <w:p w:rsidR="00524840" w:rsidRDefault="00524840" w:rsidP="00DE5D65">
            <w:pPr>
              <w:pStyle w:val="ListParagraph"/>
              <w:numPr>
                <w:ilvl w:val="0"/>
                <w:numId w:val="28"/>
              </w:numPr>
              <w:spacing w:before="20" w:after="20" w:line="240" w:lineRule="auto"/>
              <w:rPr>
                <w:rFonts w:asciiTheme="majorHAnsi" w:eastAsia="Times New Roman" w:hAnsiTheme="majorHAnsi" w:cstheme="majorHAnsi"/>
                <w:sz w:val="20"/>
                <w:szCs w:val="20"/>
                <w:lang w:val="en-GB"/>
              </w:rPr>
            </w:pPr>
            <w:r w:rsidRPr="00524840">
              <w:rPr>
                <w:rFonts w:asciiTheme="majorHAnsi" w:eastAsia="Times New Roman" w:hAnsiTheme="majorHAnsi" w:cstheme="majorHAnsi"/>
                <w:sz w:val="20"/>
                <w:szCs w:val="20"/>
                <w:lang w:val="en-GB"/>
              </w:rPr>
              <w:t>Future-proofing  - Sensitivities, dependencies, market positioning</w:t>
            </w:r>
          </w:p>
          <w:p w:rsidR="007828B9" w:rsidRPr="00524840" w:rsidRDefault="007828B9" w:rsidP="00DE5D65">
            <w:pPr>
              <w:pStyle w:val="ListParagraph"/>
              <w:numPr>
                <w:ilvl w:val="0"/>
                <w:numId w:val="28"/>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mega-trends</w:t>
            </w:r>
          </w:p>
          <w:p w:rsidR="00524840" w:rsidRDefault="00524840" w:rsidP="001E5FA3">
            <w:pPr>
              <w:spacing w:before="20" w:after="20" w:line="240" w:lineRule="auto"/>
              <w:contextualSpacing/>
              <w:rPr>
                <w:rFonts w:asciiTheme="majorHAnsi" w:eastAsia="Times New Roman" w:hAnsiTheme="majorHAnsi" w:cstheme="majorHAnsi"/>
                <w:sz w:val="20"/>
                <w:szCs w:val="20"/>
                <w:lang w:val="en-GB"/>
              </w:rPr>
            </w:pPr>
          </w:p>
          <w:p w:rsidR="004626DC" w:rsidRPr="009D5ED5" w:rsidRDefault="00524840" w:rsidP="001E5F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Impact and probability assessment</w:t>
            </w:r>
          </w:p>
        </w:tc>
        <w:tc>
          <w:tcPr>
            <w:tcW w:w="990" w:type="dxa"/>
          </w:tcPr>
          <w:p w:rsidR="004626DC" w:rsidRPr="009D5ED5" w:rsidRDefault="007F0BEA" w:rsidP="001E5F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88-91</w:t>
            </w:r>
          </w:p>
        </w:tc>
        <w:tc>
          <w:tcPr>
            <w:tcW w:w="3150" w:type="dxa"/>
          </w:tcPr>
          <w:p w:rsidR="004626DC" w:rsidRDefault="006753CA" w:rsidP="001E5FA3">
            <w:pPr>
              <w:spacing w:before="20" w:after="20" w:line="240" w:lineRule="auto"/>
              <w:contextualSpacing/>
              <w:rPr>
                <w:rFonts w:asciiTheme="majorHAnsi" w:eastAsia="Times New Roman" w:hAnsiTheme="majorHAnsi" w:cstheme="majorHAnsi"/>
                <w:sz w:val="20"/>
                <w:szCs w:val="20"/>
                <w:lang w:val="en-GB"/>
              </w:rPr>
            </w:pPr>
            <w:r w:rsidRPr="00B03F5A">
              <w:rPr>
                <w:rFonts w:asciiTheme="majorHAnsi" w:eastAsia="Times New Roman" w:hAnsiTheme="majorHAnsi" w:cstheme="majorHAnsi"/>
                <w:b/>
                <w:sz w:val="20"/>
                <w:szCs w:val="20"/>
                <w:lang w:val="en-GB"/>
              </w:rPr>
              <w:t xml:space="preserve">Class </w:t>
            </w:r>
            <w:r w:rsidR="00F409CB" w:rsidRPr="00B03F5A">
              <w:rPr>
                <w:rFonts w:asciiTheme="majorHAnsi" w:eastAsia="Times New Roman" w:hAnsiTheme="majorHAnsi" w:cstheme="majorHAnsi"/>
                <w:b/>
                <w:sz w:val="20"/>
                <w:szCs w:val="20"/>
                <w:lang w:val="en-GB"/>
              </w:rPr>
              <w:t>discussion</w:t>
            </w:r>
            <w:r w:rsidR="00F409CB" w:rsidRPr="00B03F5A">
              <w:rPr>
                <w:rFonts w:asciiTheme="majorHAnsi" w:eastAsia="Times New Roman" w:hAnsiTheme="majorHAnsi" w:cstheme="majorHAnsi"/>
                <w:sz w:val="20"/>
                <w:szCs w:val="20"/>
                <w:lang w:val="en-GB"/>
              </w:rPr>
              <w:t>:</w:t>
            </w:r>
            <w:r w:rsidR="007828B9" w:rsidRPr="00B03F5A">
              <w:rPr>
                <w:rFonts w:asciiTheme="majorHAnsi" w:eastAsia="Times New Roman" w:hAnsiTheme="majorHAnsi" w:cstheme="majorHAnsi"/>
                <w:sz w:val="20"/>
                <w:szCs w:val="20"/>
                <w:lang w:val="en-GB"/>
              </w:rPr>
              <w:t xml:space="preserve"> Scenario risk assessment</w:t>
            </w:r>
          </w:p>
          <w:p w:rsidR="00B03F5A" w:rsidRPr="00B03F5A" w:rsidRDefault="00B03F5A" w:rsidP="001E5FA3">
            <w:pPr>
              <w:spacing w:before="20" w:after="20" w:line="240" w:lineRule="auto"/>
              <w:contextualSpacing/>
              <w:rPr>
                <w:rFonts w:asciiTheme="majorHAnsi" w:eastAsia="Times New Roman" w:hAnsiTheme="majorHAnsi" w:cstheme="majorHAnsi"/>
                <w:sz w:val="20"/>
                <w:szCs w:val="20"/>
                <w:lang w:val="en-GB"/>
              </w:rPr>
            </w:pPr>
          </w:p>
          <w:p w:rsidR="007828B9" w:rsidRPr="00025B63" w:rsidRDefault="007828B9" w:rsidP="009430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Undertake risk</w:t>
            </w:r>
            <w:r w:rsidR="009430C3">
              <w:rPr>
                <w:rFonts w:asciiTheme="majorHAnsi" w:eastAsia="Times New Roman" w:hAnsiTheme="majorHAnsi" w:cstheme="majorHAnsi"/>
                <w:sz w:val="20"/>
                <w:szCs w:val="20"/>
                <w:lang w:val="en-GB"/>
              </w:rPr>
              <w:t xml:space="preserve"> assessment for Apple and Toyota</w:t>
            </w:r>
            <w:r>
              <w:rPr>
                <w:rFonts w:asciiTheme="majorHAnsi" w:eastAsia="Times New Roman" w:hAnsiTheme="majorHAnsi" w:cstheme="majorHAnsi"/>
                <w:sz w:val="20"/>
                <w:szCs w:val="20"/>
                <w:lang w:val="en-GB"/>
              </w:rPr>
              <w:t xml:space="preserve"> based on factors and trends (mega).  Include best and worst case etc</w:t>
            </w:r>
          </w:p>
        </w:tc>
        <w:tc>
          <w:tcPr>
            <w:tcW w:w="2095" w:type="dxa"/>
          </w:tcPr>
          <w:p w:rsidR="004626DC" w:rsidRPr="009430C3" w:rsidRDefault="004626DC" w:rsidP="001E5FA3">
            <w:pPr>
              <w:spacing w:before="20" w:after="20" w:line="240" w:lineRule="auto"/>
              <w:contextualSpacing/>
              <w:rPr>
                <w:rFonts w:asciiTheme="majorHAnsi" w:eastAsia="Times New Roman" w:hAnsiTheme="majorHAnsi" w:cstheme="majorHAnsi"/>
                <w:i/>
                <w:color w:val="4472C4" w:themeColor="accent5"/>
                <w:sz w:val="20"/>
                <w:szCs w:val="20"/>
                <w:lang w:val="en-GB"/>
              </w:rPr>
            </w:pPr>
          </w:p>
        </w:tc>
      </w:tr>
      <w:tr w:rsidR="004626DC" w:rsidRPr="009D5ED5" w:rsidTr="00617059">
        <w:tc>
          <w:tcPr>
            <w:tcW w:w="1008" w:type="dxa"/>
          </w:tcPr>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sz w:val="20"/>
                <w:szCs w:val="20"/>
                <w:lang w:val="en-GB"/>
              </w:rPr>
            </w:pPr>
          </w:p>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4911" w:type="dxa"/>
          </w:tcPr>
          <w:p w:rsidR="004626DC" w:rsidRDefault="004626DC" w:rsidP="001E5FA3">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B03F5A" w:rsidRPr="00D91E6D" w:rsidRDefault="00B03F5A" w:rsidP="001E5FA3">
            <w:pPr>
              <w:spacing w:before="20" w:after="20" w:line="240" w:lineRule="auto"/>
              <w:rPr>
                <w:rFonts w:asciiTheme="majorHAnsi" w:eastAsia="Times New Roman" w:hAnsiTheme="majorHAnsi" w:cstheme="majorHAnsi"/>
                <w:sz w:val="20"/>
                <w:szCs w:val="20"/>
                <w:lang w:val="en-GB"/>
              </w:rPr>
            </w:pPr>
          </w:p>
          <w:p w:rsidR="004626DC" w:rsidRDefault="004626DC" w:rsidP="001E5FA3">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p>
          <w:p w:rsidR="00B03F5A" w:rsidRPr="00D91E6D" w:rsidRDefault="00B03F5A" w:rsidP="001E5FA3">
            <w:pPr>
              <w:spacing w:before="20" w:after="20" w:line="240" w:lineRule="auto"/>
              <w:rPr>
                <w:rFonts w:asciiTheme="majorHAnsi" w:eastAsia="Times New Roman" w:hAnsiTheme="majorHAnsi" w:cstheme="majorHAnsi"/>
                <w:sz w:val="20"/>
                <w:szCs w:val="20"/>
                <w:lang w:val="en-GB"/>
              </w:rPr>
            </w:pPr>
          </w:p>
          <w:p w:rsidR="004626DC" w:rsidRPr="009D5ED5" w:rsidRDefault="004626DC" w:rsidP="001E5FA3">
            <w:pPr>
              <w:spacing w:before="20" w:after="20" w:line="240" w:lineRule="auto"/>
              <w:contextualSpacing/>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 xml:space="preserve">Homework briefing </w:t>
            </w:r>
          </w:p>
        </w:tc>
        <w:tc>
          <w:tcPr>
            <w:tcW w:w="990" w:type="dxa"/>
          </w:tcPr>
          <w:p w:rsidR="004626DC" w:rsidRPr="009D5ED5" w:rsidRDefault="00EF3A6D" w:rsidP="001E5FA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92</w:t>
            </w:r>
          </w:p>
        </w:tc>
        <w:tc>
          <w:tcPr>
            <w:tcW w:w="3150" w:type="dxa"/>
          </w:tcPr>
          <w:p w:rsidR="004626DC" w:rsidRDefault="004626DC" w:rsidP="001E5FA3">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p>
          <w:p w:rsidR="00B03F5A" w:rsidRDefault="00B03F5A" w:rsidP="001E5FA3">
            <w:pPr>
              <w:spacing w:before="20" w:after="20" w:line="240" w:lineRule="auto"/>
              <w:rPr>
                <w:rFonts w:asciiTheme="majorHAnsi" w:eastAsia="Times New Roman" w:hAnsiTheme="majorHAnsi" w:cstheme="majorHAnsi"/>
                <w:sz w:val="20"/>
                <w:szCs w:val="20"/>
                <w:lang w:val="en-GB"/>
              </w:rPr>
            </w:pPr>
          </w:p>
          <w:p w:rsidR="00B03F5A" w:rsidRDefault="00B03F5A" w:rsidP="001E5FA3">
            <w:pPr>
              <w:spacing w:before="20" w:after="20" w:line="240" w:lineRule="auto"/>
              <w:rPr>
                <w:rFonts w:asciiTheme="majorHAnsi" w:eastAsia="Times New Roman" w:hAnsiTheme="majorHAnsi" w:cstheme="majorHAnsi"/>
                <w:sz w:val="20"/>
                <w:szCs w:val="20"/>
                <w:lang w:val="en-GB"/>
              </w:rPr>
            </w:pPr>
          </w:p>
          <w:p w:rsidR="004626DC" w:rsidRDefault="004626DC" w:rsidP="001E5FA3">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 reading for Learning outcome 3</w:t>
            </w:r>
          </w:p>
        </w:tc>
        <w:tc>
          <w:tcPr>
            <w:tcW w:w="2095" w:type="dxa"/>
          </w:tcPr>
          <w:p w:rsidR="004626DC" w:rsidRPr="009D5ED5" w:rsidRDefault="00F409CB" w:rsidP="006753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E3 LO3 Activity 13 </w:t>
            </w:r>
            <w:r w:rsidRPr="00B03F5A">
              <w:rPr>
                <w:rFonts w:asciiTheme="majorHAnsi" w:eastAsia="Times New Roman" w:hAnsiTheme="majorHAnsi" w:cstheme="majorHAnsi"/>
                <w:sz w:val="20"/>
                <w:szCs w:val="20"/>
                <w:lang w:val="en-GB"/>
              </w:rPr>
              <w:t>– Homework – Review scenarios and risks</w:t>
            </w:r>
          </w:p>
        </w:tc>
      </w:tr>
    </w:tbl>
    <w:p w:rsidR="004626DC" w:rsidRDefault="004626DC" w:rsidP="004626DC">
      <w:pPr>
        <w:spacing w:after="0" w:line="240" w:lineRule="auto"/>
        <w:rPr>
          <w:rFonts w:asciiTheme="majorHAnsi" w:eastAsia="Times New Roman" w:hAnsiTheme="majorHAnsi" w:cstheme="majorHAnsi"/>
          <w:sz w:val="20"/>
          <w:szCs w:val="20"/>
          <w:lang w:val="en-GB"/>
        </w:rPr>
      </w:pPr>
    </w:p>
    <w:p w:rsidR="004A32A4" w:rsidRPr="009D5ED5" w:rsidRDefault="004A32A4" w:rsidP="0008448E">
      <w:pPr>
        <w:rPr>
          <w:rFonts w:asciiTheme="majorHAnsi" w:eastAsia="Times New Roman" w:hAnsiTheme="majorHAnsi" w:cstheme="majorHAnsi"/>
          <w:sz w:val="20"/>
          <w:szCs w:val="20"/>
          <w:lang w:val="en-GB"/>
        </w:rPr>
      </w:pPr>
    </w:p>
    <w:sectPr w:rsidR="004A32A4" w:rsidRPr="009D5ED5"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7D" w:rsidRDefault="000F187D">
      <w:pPr>
        <w:spacing w:after="0" w:line="240" w:lineRule="auto"/>
      </w:pPr>
      <w:r>
        <w:separator/>
      </w:r>
    </w:p>
  </w:endnote>
  <w:endnote w:type="continuationSeparator" w:id="0">
    <w:p w:rsidR="000F187D" w:rsidRDefault="000F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7F" w:rsidRDefault="0021317F">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7D" w:rsidRDefault="000F187D">
      <w:pPr>
        <w:spacing w:after="0" w:line="240" w:lineRule="auto"/>
      </w:pPr>
      <w:r>
        <w:separator/>
      </w:r>
    </w:p>
  </w:footnote>
  <w:footnote w:type="continuationSeparator" w:id="0">
    <w:p w:rsidR="000F187D" w:rsidRDefault="000F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7F" w:rsidRDefault="0021317F">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D70C7"/>
    <w:multiLevelType w:val="hybridMultilevel"/>
    <w:tmpl w:val="7FD46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A412B7"/>
    <w:multiLevelType w:val="hybridMultilevel"/>
    <w:tmpl w:val="45E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58A6"/>
    <w:multiLevelType w:val="hybridMultilevel"/>
    <w:tmpl w:val="20305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B11"/>
    <w:multiLevelType w:val="hybridMultilevel"/>
    <w:tmpl w:val="7550F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67A32"/>
    <w:multiLevelType w:val="hybridMultilevel"/>
    <w:tmpl w:val="4AB0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7907A1"/>
    <w:multiLevelType w:val="hybridMultilevel"/>
    <w:tmpl w:val="B7027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3F7576"/>
    <w:multiLevelType w:val="hybridMultilevel"/>
    <w:tmpl w:val="8ADA5D5E"/>
    <w:lvl w:ilvl="0" w:tplc="46CEACBE">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413BE5"/>
    <w:multiLevelType w:val="hybridMultilevel"/>
    <w:tmpl w:val="E1FAF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BD45DD"/>
    <w:multiLevelType w:val="hybridMultilevel"/>
    <w:tmpl w:val="DDC42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F65DAA"/>
    <w:multiLevelType w:val="hybridMultilevel"/>
    <w:tmpl w:val="2F4E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E30E4"/>
    <w:multiLevelType w:val="hybridMultilevel"/>
    <w:tmpl w:val="A3BE4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92402C"/>
    <w:multiLevelType w:val="hybridMultilevel"/>
    <w:tmpl w:val="1562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B23CC"/>
    <w:multiLevelType w:val="hybridMultilevel"/>
    <w:tmpl w:val="FE00E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1278EE"/>
    <w:multiLevelType w:val="hybridMultilevel"/>
    <w:tmpl w:val="1246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F39E9"/>
    <w:multiLevelType w:val="hybridMultilevel"/>
    <w:tmpl w:val="ACD29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A79AF"/>
    <w:multiLevelType w:val="hybridMultilevel"/>
    <w:tmpl w:val="0BD4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E25C1"/>
    <w:multiLevelType w:val="hybridMultilevel"/>
    <w:tmpl w:val="4C70B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5F6A37"/>
    <w:multiLevelType w:val="multilevel"/>
    <w:tmpl w:val="76949F36"/>
    <w:lvl w:ilvl="0">
      <w:start w:val="1"/>
      <w:numFmt w:val="decimal"/>
      <w:pStyle w:val="Learningoutcomesnumberedlist"/>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6D6EAF"/>
    <w:multiLevelType w:val="hybridMultilevel"/>
    <w:tmpl w:val="F7D08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3A435F"/>
    <w:multiLevelType w:val="hybridMultilevel"/>
    <w:tmpl w:val="B154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2B5B23"/>
    <w:multiLevelType w:val="hybridMultilevel"/>
    <w:tmpl w:val="0D1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BA10A7"/>
    <w:multiLevelType w:val="hybridMultilevel"/>
    <w:tmpl w:val="23306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E41882"/>
    <w:multiLevelType w:val="hybridMultilevel"/>
    <w:tmpl w:val="B5F8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F347D7"/>
    <w:multiLevelType w:val="hybridMultilevel"/>
    <w:tmpl w:val="9D9E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B14D43"/>
    <w:multiLevelType w:val="hybridMultilevel"/>
    <w:tmpl w:val="AA88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30D46"/>
    <w:multiLevelType w:val="hybridMultilevel"/>
    <w:tmpl w:val="EE7C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F0962"/>
    <w:multiLevelType w:val="hybridMultilevel"/>
    <w:tmpl w:val="5928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32EFA"/>
    <w:multiLevelType w:val="hybridMultilevel"/>
    <w:tmpl w:val="C5FE1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61F15"/>
    <w:multiLevelType w:val="hybridMultilevel"/>
    <w:tmpl w:val="5454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4"/>
  </w:num>
  <w:num w:numId="4">
    <w:abstractNumId w:val="17"/>
  </w:num>
  <w:num w:numId="5">
    <w:abstractNumId w:val="24"/>
  </w:num>
  <w:num w:numId="6">
    <w:abstractNumId w:val="35"/>
  </w:num>
  <w:num w:numId="7">
    <w:abstractNumId w:val="0"/>
  </w:num>
  <w:num w:numId="8">
    <w:abstractNumId w:val="21"/>
  </w:num>
  <w:num w:numId="9">
    <w:abstractNumId w:val="20"/>
  </w:num>
  <w:num w:numId="10">
    <w:abstractNumId w:val="23"/>
  </w:num>
  <w:num w:numId="11">
    <w:abstractNumId w:val="11"/>
  </w:num>
  <w:num w:numId="12">
    <w:abstractNumId w:val="1"/>
  </w:num>
  <w:num w:numId="13">
    <w:abstractNumId w:val="10"/>
  </w:num>
  <w:num w:numId="14">
    <w:abstractNumId w:val="9"/>
  </w:num>
  <w:num w:numId="15">
    <w:abstractNumId w:val="28"/>
  </w:num>
  <w:num w:numId="16">
    <w:abstractNumId w:val="30"/>
  </w:num>
  <w:num w:numId="17">
    <w:abstractNumId w:val="25"/>
  </w:num>
  <w:num w:numId="18">
    <w:abstractNumId w:val="33"/>
  </w:num>
  <w:num w:numId="19">
    <w:abstractNumId w:val="8"/>
  </w:num>
  <w:num w:numId="20">
    <w:abstractNumId w:val="6"/>
  </w:num>
  <w:num w:numId="21">
    <w:abstractNumId w:val="29"/>
  </w:num>
  <w:num w:numId="22">
    <w:abstractNumId w:val="3"/>
  </w:num>
  <w:num w:numId="23">
    <w:abstractNumId w:val="31"/>
  </w:num>
  <w:num w:numId="24">
    <w:abstractNumId w:val="34"/>
  </w:num>
  <w:num w:numId="25">
    <w:abstractNumId w:val="22"/>
  </w:num>
  <w:num w:numId="26">
    <w:abstractNumId w:val="27"/>
  </w:num>
  <w:num w:numId="27">
    <w:abstractNumId w:val="19"/>
  </w:num>
  <w:num w:numId="28">
    <w:abstractNumId w:val="5"/>
  </w:num>
  <w:num w:numId="29">
    <w:abstractNumId w:val="36"/>
  </w:num>
  <w:num w:numId="30">
    <w:abstractNumId w:val="16"/>
  </w:num>
  <w:num w:numId="31">
    <w:abstractNumId w:val="2"/>
  </w:num>
  <w:num w:numId="32">
    <w:abstractNumId w:val="12"/>
  </w:num>
  <w:num w:numId="33">
    <w:abstractNumId w:val="15"/>
  </w:num>
  <w:num w:numId="34">
    <w:abstractNumId w:val="32"/>
  </w:num>
  <w:num w:numId="35">
    <w:abstractNumId w:val="18"/>
  </w:num>
  <w:num w:numId="36">
    <w:abstractNumId w:val="26"/>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03171"/>
    <w:rsid w:val="000114E8"/>
    <w:rsid w:val="00014CD2"/>
    <w:rsid w:val="0001540A"/>
    <w:rsid w:val="00016CA7"/>
    <w:rsid w:val="00020D88"/>
    <w:rsid w:val="00025B63"/>
    <w:rsid w:val="00031B63"/>
    <w:rsid w:val="000439DC"/>
    <w:rsid w:val="00050A12"/>
    <w:rsid w:val="00054434"/>
    <w:rsid w:val="0006305B"/>
    <w:rsid w:val="00063CED"/>
    <w:rsid w:val="00066DDE"/>
    <w:rsid w:val="00077F10"/>
    <w:rsid w:val="0008448E"/>
    <w:rsid w:val="00092F4B"/>
    <w:rsid w:val="000D6CAF"/>
    <w:rsid w:val="000D727E"/>
    <w:rsid w:val="000E1F6C"/>
    <w:rsid w:val="000E5A92"/>
    <w:rsid w:val="000F187D"/>
    <w:rsid w:val="00100608"/>
    <w:rsid w:val="00104493"/>
    <w:rsid w:val="00105DC0"/>
    <w:rsid w:val="00111AA6"/>
    <w:rsid w:val="00126DCE"/>
    <w:rsid w:val="001332CE"/>
    <w:rsid w:val="00133CBA"/>
    <w:rsid w:val="0014423E"/>
    <w:rsid w:val="00145B53"/>
    <w:rsid w:val="00150793"/>
    <w:rsid w:val="001507E2"/>
    <w:rsid w:val="00150BBF"/>
    <w:rsid w:val="00165C28"/>
    <w:rsid w:val="00173C79"/>
    <w:rsid w:val="001763B1"/>
    <w:rsid w:val="001856D8"/>
    <w:rsid w:val="00186995"/>
    <w:rsid w:val="001876DF"/>
    <w:rsid w:val="0019714A"/>
    <w:rsid w:val="001A1B35"/>
    <w:rsid w:val="001B7751"/>
    <w:rsid w:val="001C4764"/>
    <w:rsid w:val="001D0633"/>
    <w:rsid w:val="001E2D3F"/>
    <w:rsid w:val="001E2DE4"/>
    <w:rsid w:val="001E3040"/>
    <w:rsid w:val="001E5FA3"/>
    <w:rsid w:val="001E6568"/>
    <w:rsid w:val="001E67DD"/>
    <w:rsid w:val="001F1826"/>
    <w:rsid w:val="001F530F"/>
    <w:rsid w:val="0020047E"/>
    <w:rsid w:val="00201E61"/>
    <w:rsid w:val="0021317F"/>
    <w:rsid w:val="00213A0B"/>
    <w:rsid w:val="0022603C"/>
    <w:rsid w:val="002357D8"/>
    <w:rsid w:val="00237072"/>
    <w:rsid w:val="00240CFC"/>
    <w:rsid w:val="0024740D"/>
    <w:rsid w:val="00250B60"/>
    <w:rsid w:val="00254090"/>
    <w:rsid w:val="0025427E"/>
    <w:rsid w:val="00270D6F"/>
    <w:rsid w:val="00277782"/>
    <w:rsid w:val="00280453"/>
    <w:rsid w:val="00283129"/>
    <w:rsid w:val="002841FD"/>
    <w:rsid w:val="00292EF0"/>
    <w:rsid w:val="002A2C15"/>
    <w:rsid w:val="002A536E"/>
    <w:rsid w:val="002A7D34"/>
    <w:rsid w:val="002B4402"/>
    <w:rsid w:val="002B5C0F"/>
    <w:rsid w:val="002C20F8"/>
    <w:rsid w:val="002C77DD"/>
    <w:rsid w:val="002F039F"/>
    <w:rsid w:val="002F15E1"/>
    <w:rsid w:val="002F66B6"/>
    <w:rsid w:val="003007D7"/>
    <w:rsid w:val="00312BC2"/>
    <w:rsid w:val="00320D6F"/>
    <w:rsid w:val="00333BD8"/>
    <w:rsid w:val="00334A5B"/>
    <w:rsid w:val="003369C7"/>
    <w:rsid w:val="003553FD"/>
    <w:rsid w:val="003570A6"/>
    <w:rsid w:val="0036086C"/>
    <w:rsid w:val="0036090D"/>
    <w:rsid w:val="0036605A"/>
    <w:rsid w:val="00367DC4"/>
    <w:rsid w:val="00377E13"/>
    <w:rsid w:val="00390873"/>
    <w:rsid w:val="00390E47"/>
    <w:rsid w:val="00393B35"/>
    <w:rsid w:val="00395DA3"/>
    <w:rsid w:val="003A27C9"/>
    <w:rsid w:val="003C3059"/>
    <w:rsid w:val="003E0B64"/>
    <w:rsid w:val="003E158D"/>
    <w:rsid w:val="003F0172"/>
    <w:rsid w:val="004129AB"/>
    <w:rsid w:val="00416044"/>
    <w:rsid w:val="00430791"/>
    <w:rsid w:val="00432782"/>
    <w:rsid w:val="00435668"/>
    <w:rsid w:val="0046145E"/>
    <w:rsid w:val="004626DC"/>
    <w:rsid w:val="00464665"/>
    <w:rsid w:val="00467450"/>
    <w:rsid w:val="004819A3"/>
    <w:rsid w:val="00482D4F"/>
    <w:rsid w:val="0048570E"/>
    <w:rsid w:val="00485BD3"/>
    <w:rsid w:val="00490EF5"/>
    <w:rsid w:val="00495425"/>
    <w:rsid w:val="004A32A4"/>
    <w:rsid w:val="004A32BE"/>
    <w:rsid w:val="004C3092"/>
    <w:rsid w:val="004E6CCA"/>
    <w:rsid w:val="004F21EF"/>
    <w:rsid w:val="004F2BF5"/>
    <w:rsid w:val="004F52E6"/>
    <w:rsid w:val="005109A2"/>
    <w:rsid w:val="005132B2"/>
    <w:rsid w:val="00520937"/>
    <w:rsid w:val="00524840"/>
    <w:rsid w:val="00534FD6"/>
    <w:rsid w:val="005439C5"/>
    <w:rsid w:val="005518FD"/>
    <w:rsid w:val="005562E6"/>
    <w:rsid w:val="00556505"/>
    <w:rsid w:val="0056199B"/>
    <w:rsid w:val="00562792"/>
    <w:rsid w:val="0057447C"/>
    <w:rsid w:val="00575071"/>
    <w:rsid w:val="00590256"/>
    <w:rsid w:val="00595896"/>
    <w:rsid w:val="005A01EF"/>
    <w:rsid w:val="005A4DD8"/>
    <w:rsid w:val="005A6B80"/>
    <w:rsid w:val="005B4EEE"/>
    <w:rsid w:val="005B56E2"/>
    <w:rsid w:val="005C25BF"/>
    <w:rsid w:val="005D44D2"/>
    <w:rsid w:val="005E1901"/>
    <w:rsid w:val="005E4844"/>
    <w:rsid w:val="006031EB"/>
    <w:rsid w:val="00605391"/>
    <w:rsid w:val="00615966"/>
    <w:rsid w:val="00615AFD"/>
    <w:rsid w:val="00617059"/>
    <w:rsid w:val="00631BF5"/>
    <w:rsid w:val="00641976"/>
    <w:rsid w:val="0064549D"/>
    <w:rsid w:val="0064676C"/>
    <w:rsid w:val="00654CB4"/>
    <w:rsid w:val="0066338C"/>
    <w:rsid w:val="006737C1"/>
    <w:rsid w:val="006753CA"/>
    <w:rsid w:val="00684A8B"/>
    <w:rsid w:val="006A4105"/>
    <w:rsid w:val="006C19AF"/>
    <w:rsid w:val="006C1E43"/>
    <w:rsid w:val="006C51C2"/>
    <w:rsid w:val="006D4FDD"/>
    <w:rsid w:val="006E6D4B"/>
    <w:rsid w:val="00705229"/>
    <w:rsid w:val="00711595"/>
    <w:rsid w:val="00721385"/>
    <w:rsid w:val="00722905"/>
    <w:rsid w:val="00723546"/>
    <w:rsid w:val="007260F4"/>
    <w:rsid w:val="007442F0"/>
    <w:rsid w:val="0074521E"/>
    <w:rsid w:val="007523EF"/>
    <w:rsid w:val="00752D9A"/>
    <w:rsid w:val="00753583"/>
    <w:rsid w:val="007554A8"/>
    <w:rsid w:val="0075630A"/>
    <w:rsid w:val="00781635"/>
    <w:rsid w:val="007828B9"/>
    <w:rsid w:val="0078726E"/>
    <w:rsid w:val="00790AEE"/>
    <w:rsid w:val="0079660B"/>
    <w:rsid w:val="007A21A1"/>
    <w:rsid w:val="007A3515"/>
    <w:rsid w:val="007B1150"/>
    <w:rsid w:val="007B3FB3"/>
    <w:rsid w:val="007C39EE"/>
    <w:rsid w:val="007D4DF6"/>
    <w:rsid w:val="007E0D5A"/>
    <w:rsid w:val="007F0BEA"/>
    <w:rsid w:val="007F221B"/>
    <w:rsid w:val="007F23AB"/>
    <w:rsid w:val="008033D7"/>
    <w:rsid w:val="008205DC"/>
    <w:rsid w:val="00822AE6"/>
    <w:rsid w:val="00823B07"/>
    <w:rsid w:val="00824911"/>
    <w:rsid w:val="00834A9C"/>
    <w:rsid w:val="00844EF2"/>
    <w:rsid w:val="008500BE"/>
    <w:rsid w:val="008509F8"/>
    <w:rsid w:val="008620CB"/>
    <w:rsid w:val="008704DF"/>
    <w:rsid w:val="00871FAE"/>
    <w:rsid w:val="008A6634"/>
    <w:rsid w:val="008D5EF7"/>
    <w:rsid w:val="008D6321"/>
    <w:rsid w:val="008F1FA1"/>
    <w:rsid w:val="0090438A"/>
    <w:rsid w:val="009076B0"/>
    <w:rsid w:val="00922A4F"/>
    <w:rsid w:val="009231EA"/>
    <w:rsid w:val="00924CF8"/>
    <w:rsid w:val="009322E5"/>
    <w:rsid w:val="00934A88"/>
    <w:rsid w:val="009418D2"/>
    <w:rsid w:val="009430C3"/>
    <w:rsid w:val="009450D9"/>
    <w:rsid w:val="00975D04"/>
    <w:rsid w:val="0097760E"/>
    <w:rsid w:val="00983A3B"/>
    <w:rsid w:val="0098572C"/>
    <w:rsid w:val="009B259A"/>
    <w:rsid w:val="009B774E"/>
    <w:rsid w:val="009C3B12"/>
    <w:rsid w:val="009C5C70"/>
    <w:rsid w:val="009D3EBF"/>
    <w:rsid w:val="009D5ED5"/>
    <w:rsid w:val="009E0053"/>
    <w:rsid w:val="009E10B9"/>
    <w:rsid w:val="009E6785"/>
    <w:rsid w:val="009F67DA"/>
    <w:rsid w:val="00A02EAD"/>
    <w:rsid w:val="00A10EB9"/>
    <w:rsid w:val="00A26414"/>
    <w:rsid w:val="00A30351"/>
    <w:rsid w:val="00A3120C"/>
    <w:rsid w:val="00A37D13"/>
    <w:rsid w:val="00A405DA"/>
    <w:rsid w:val="00A46473"/>
    <w:rsid w:val="00A61523"/>
    <w:rsid w:val="00A6352C"/>
    <w:rsid w:val="00A70B9B"/>
    <w:rsid w:val="00A70FB4"/>
    <w:rsid w:val="00A728DF"/>
    <w:rsid w:val="00A80F1E"/>
    <w:rsid w:val="00A866A5"/>
    <w:rsid w:val="00A9321F"/>
    <w:rsid w:val="00A93E7F"/>
    <w:rsid w:val="00A95141"/>
    <w:rsid w:val="00AB5E52"/>
    <w:rsid w:val="00AC4BD7"/>
    <w:rsid w:val="00AD5692"/>
    <w:rsid w:val="00AD7022"/>
    <w:rsid w:val="00AE47DC"/>
    <w:rsid w:val="00AE6073"/>
    <w:rsid w:val="00AF041C"/>
    <w:rsid w:val="00B03F5A"/>
    <w:rsid w:val="00B12053"/>
    <w:rsid w:val="00B12D87"/>
    <w:rsid w:val="00B13E24"/>
    <w:rsid w:val="00B14FB8"/>
    <w:rsid w:val="00B2135A"/>
    <w:rsid w:val="00B22854"/>
    <w:rsid w:val="00B31B28"/>
    <w:rsid w:val="00B331FC"/>
    <w:rsid w:val="00B37736"/>
    <w:rsid w:val="00B37E52"/>
    <w:rsid w:val="00B463C6"/>
    <w:rsid w:val="00B673D5"/>
    <w:rsid w:val="00B70340"/>
    <w:rsid w:val="00B851A7"/>
    <w:rsid w:val="00B912C0"/>
    <w:rsid w:val="00B9369E"/>
    <w:rsid w:val="00B96990"/>
    <w:rsid w:val="00BA3BFE"/>
    <w:rsid w:val="00BB1018"/>
    <w:rsid w:val="00BC28E8"/>
    <w:rsid w:val="00BD195D"/>
    <w:rsid w:val="00BD2EB2"/>
    <w:rsid w:val="00C05F5D"/>
    <w:rsid w:val="00C108B5"/>
    <w:rsid w:val="00C158CB"/>
    <w:rsid w:val="00C21FAC"/>
    <w:rsid w:val="00C34696"/>
    <w:rsid w:val="00C41578"/>
    <w:rsid w:val="00C60319"/>
    <w:rsid w:val="00C611FF"/>
    <w:rsid w:val="00C629F4"/>
    <w:rsid w:val="00C65D4F"/>
    <w:rsid w:val="00C70EB5"/>
    <w:rsid w:val="00C72AF0"/>
    <w:rsid w:val="00C810DB"/>
    <w:rsid w:val="00C8384C"/>
    <w:rsid w:val="00C902A7"/>
    <w:rsid w:val="00CA1D66"/>
    <w:rsid w:val="00CA299B"/>
    <w:rsid w:val="00CA303A"/>
    <w:rsid w:val="00CA3964"/>
    <w:rsid w:val="00CA61B8"/>
    <w:rsid w:val="00CB417D"/>
    <w:rsid w:val="00CC1216"/>
    <w:rsid w:val="00CD4EA9"/>
    <w:rsid w:val="00CE3C89"/>
    <w:rsid w:val="00CE5E6F"/>
    <w:rsid w:val="00CE774A"/>
    <w:rsid w:val="00CF5DB3"/>
    <w:rsid w:val="00CF7C03"/>
    <w:rsid w:val="00D1038C"/>
    <w:rsid w:val="00D21066"/>
    <w:rsid w:val="00D31639"/>
    <w:rsid w:val="00D5198C"/>
    <w:rsid w:val="00D56FF7"/>
    <w:rsid w:val="00D8013C"/>
    <w:rsid w:val="00D90673"/>
    <w:rsid w:val="00D91E6D"/>
    <w:rsid w:val="00D951BD"/>
    <w:rsid w:val="00DA7E51"/>
    <w:rsid w:val="00DB41B4"/>
    <w:rsid w:val="00DB59A4"/>
    <w:rsid w:val="00DC15BA"/>
    <w:rsid w:val="00DC6662"/>
    <w:rsid w:val="00DD049F"/>
    <w:rsid w:val="00DD1774"/>
    <w:rsid w:val="00DD2943"/>
    <w:rsid w:val="00DD6C29"/>
    <w:rsid w:val="00DE110A"/>
    <w:rsid w:val="00DE3B24"/>
    <w:rsid w:val="00DE5D65"/>
    <w:rsid w:val="00DE6A80"/>
    <w:rsid w:val="00DF2121"/>
    <w:rsid w:val="00DF702D"/>
    <w:rsid w:val="00E02116"/>
    <w:rsid w:val="00E0482E"/>
    <w:rsid w:val="00E119A9"/>
    <w:rsid w:val="00E11AB5"/>
    <w:rsid w:val="00E27A34"/>
    <w:rsid w:val="00E31807"/>
    <w:rsid w:val="00E37538"/>
    <w:rsid w:val="00E37CD9"/>
    <w:rsid w:val="00E4027D"/>
    <w:rsid w:val="00E5429D"/>
    <w:rsid w:val="00E57AAE"/>
    <w:rsid w:val="00E72955"/>
    <w:rsid w:val="00E76BEB"/>
    <w:rsid w:val="00E77902"/>
    <w:rsid w:val="00E87E71"/>
    <w:rsid w:val="00E90BDA"/>
    <w:rsid w:val="00EA350D"/>
    <w:rsid w:val="00EA7F36"/>
    <w:rsid w:val="00EB09A6"/>
    <w:rsid w:val="00EC488B"/>
    <w:rsid w:val="00ED174D"/>
    <w:rsid w:val="00ED17ED"/>
    <w:rsid w:val="00ED68D5"/>
    <w:rsid w:val="00EF0077"/>
    <w:rsid w:val="00EF3A6D"/>
    <w:rsid w:val="00EF6B50"/>
    <w:rsid w:val="00EF7392"/>
    <w:rsid w:val="00F00369"/>
    <w:rsid w:val="00F241E5"/>
    <w:rsid w:val="00F252F7"/>
    <w:rsid w:val="00F406CF"/>
    <w:rsid w:val="00F409CB"/>
    <w:rsid w:val="00F42FBD"/>
    <w:rsid w:val="00F47797"/>
    <w:rsid w:val="00F547DF"/>
    <w:rsid w:val="00F60C1F"/>
    <w:rsid w:val="00F66703"/>
    <w:rsid w:val="00F85844"/>
    <w:rsid w:val="00F87766"/>
    <w:rsid w:val="00FA184F"/>
    <w:rsid w:val="00FA1AD8"/>
    <w:rsid w:val="00FA48A8"/>
    <w:rsid w:val="00FA5220"/>
    <w:rsid w:val="00FB10AE"/>
    <w:rsid w:val="00FB4636"/>
    <w:rsid w:val="00FC04A3"/>
    <w:rsid w:val="00FC156A"/>
    <w:rsid w:val="00FC7243"/>
    <w:rsid w:val="00FC75C8"/>
    <w:rsid w:val="00FD18DF"/>
    <w:rsid w:val="00FD53BF"/>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5D5A5-8B6D-46A6-825B-EAA8CC4C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4"/>
      </w:numPr>
    </w:pPr>
    <w:rPr>
      <w:lang w:val="en-GB"/>
    </w:rPr>
  </w:style>
  <w:style w:type="paragraph" w:customStyle="1" w:styleId="Assessmentcriterianumberedlist">
    <w:name w:val="Assessment criteria: numbered list"/>
    <w:basedOn w:val="Normal"/>
    <w:qFormat/>
    <w:rsid w:val="001E2DE4"/>
    <w:pPr>
      <w:widowControl w:val="0"/>
      <w:numPr>
        <w:numId w:val="4"/>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arningoutcomesnumberedlist">
    <w:name w:val="Learning outcomes: numbered list"/>
    <w:basedOn w:val="Normal"/>
    <w:qFormat/>
    <w:rsid w:val="00590256"/>
    <w:pPr>
      <w:widowControl w:val="0"/>
      <w:numPr>
        <w:numId w:val="10"/>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character" w:styleId="Strong">
    <w:name w:val="Strong"/>
    <w:basedOn w:val="DefaultParagraphFont"/>
    <w:uiPriority w:val="22"/>
    <w:qFormat/>
    <w:rsid w:val="00590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C5EE730-CA08-4AEE-93EF-25185F31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14</cp:revision>
  <dcterms:created xsi:type="dcterms:W3CDTF">2017-08-01T16:49:00Z</dcterms:created>
  <dcterms:modified xsi:type="dcterms:W3CDTF">2017-09-07T20:32:00Z</dcterms:modified>
</cp:coreProperties>
</file>