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D1" w:rsidRDefault="00A378D1" w:rsidP="00A378D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A378D1" w:rsidRDefault="00A378D1" w:rsidP="00A378D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A378D1" w:rsidRPr="007A49A9" w:rsidRDefault="00A378D1" w:rsidP="00A378D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A378D1" w:rsidRPr="00032534" w:rsidRDefault="00A378D1" w:rsidP="00A378D1">
      <w:pPr>
        <w:pStyle w:val="Heading2"/>
        <w:rPr>
          <w:b/>
          <w:sz w:val="28"/>
        </w:rPr>
      </w:pPr>
      <w:r>
        <w:rPr>
          <w:b/>
          <w:sz w:val="28"/>
        </w:rPr>
        <w:t>Models of financial distress</w:t>
      </w:r>
    </w:p>
    <w:p w:rsidR="00A378D1" w:rsidRDefault="00A378D1" w:rsidP="00A378D1"/>
    <w:p w:rsidR="00902613" w:rsidRDefault="00BC06C7" w:rsidP="00902613">
      <w:r w:rsidRPr="00FB3A2D">
        <w:t>Predicti</w:t>
      </w:r>
      <w:r>
        <w:t xml:space="preserve">ons of financial failure </w:t>
      </w:r>
      <w:r w:rsidRPr="00FB3A2D">
        <w:t>are estimates of the likelihood that a business will experience financial distress</w:t>
      </w:r>
      <w:r>
        <w:t>.</w:t>
      </w:r>
    </w:p>
    <w:p w:rsidR="00BC06C7" w:rsidRDefault="00BC06C7" w:rsidP="00BC06C7">
      <w:r>
        <w:t>Altman’s initial Z-score model sought to develop a single index based on the calculation and weighting of the following ratios: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479"/>
      </w:tblGrid>
      <w:tr w:rsidR="00BC06C7" w:rsidTr="00B34664">
        <w:tc>
          <w:tcPr>
            <w:tcW w:w="7763" w:type="dxa"/>
          </w:tcPr>
          <w:p w:rsidR="00BC06C7" w:rsidRDefault="00BC06C7" w:rsidP="00B34664">
            <w:pPr>
              <w:jc w:val="center"/>
            </w:pPr>
            <w:r>
              <w:t>Ratio</w:t>
            </w:r>
          </w:p>
        </w:tc>
        <w:tc>
          <w:tcPr>
            <w:tcW w:w="1479" w:type="dxa"/>
          </w:tcPr>
          <w:p w:rsidR="00BC06C7" w:rsidRDefault="00BC06C7" w:rsidP="00B34664">
            <w:pPr>
              <w:jc w:val="center"/>
            </w:pPr>
            <w:r>
              <w:t>Weighting</w:t>
            </w:r>
          </w:p>
        </w:tc>
      </w:tr>
      <w:tr w:rsidR="00BC06C7" w:rsidTr="00B34664">
        <w:tc>
          <w:tcPr>
            <w:tcW w:w="7763" w:type="dxa"/>
          </w:tcPr>
          <w:p w:rsidR="00BC06C7" w:rsidRDefault="00BC06C7" w:rsidP="00B34664">
            <w:r>
              <w:t>Working capital / Total assets</w:t>
            </w:r>
          </w:p>
        </w:tc>
        <w:tc>
          <w:tcPr>
            <w:tcW w:w="1479" w:type="dxa"/>
          </w:tcPr>
          <w:p w:rsidR="00BC06C7" w:rsidRDefault="00BC06C7" w:rsidP="00B34664">
            <w:pPr>
              <w:jc w:val="right"/>
            </w:pPr>
            <w:r>
              <w:t>1.2</w:t>
            </w:r>
          </w:p>
        </w:tc>
      </w:tr>
      <w:tr w:rsidR="00BC06C7" w:rsidTr="00B34664">
        <w:tc>
          <w:tcPr>
            <w:tcW w:w="7763" w:type="dxa"/>
          </w:tcPr>
          <w:p w:rsidR="00BC06C7" w:rsidRDefault="00BC06C7" w:rsidP="00B34664">
            <w:r>
              <w:t>Retained profit / Total assets</w:t>
            </w:r>
          </w:p>
        </w:tc>
        <w:tc>
          <w:tcPr>
            <w:tcW w:w="1479" w:type="dxa"/>
          </w:tcPr>
          <w:p w:rsidR="00BC06C7" w:rsidRDefault="00BC06C7" w:rsidP="00B34664">
            <w:pPr>
              <w:jc w:val="right"/>
            </w:pPr>
            <w:r>
              <w:t>1.4</w:t>
            </w:r>
          </w:p>
        </w:tc>
      </w:tr>
      <w:tr w:rsidR="00BC06C7" w:rsidTr="00B34664">
        <w:tc>
          <w:tcPr>
            <w:tcW w:w="7763" w:type="dxa"/>
          </w:tcPr>
          <w:p w:rsidR="00BC06C7" w:rsidRDefault="00BC06C7" w:rsidP="00B34664">
            <w:r>
              <w:t>Profit before interest &amp; taxation / Total assets</w:t>
            </w:r>
          </w:p>
        </w:tc>
        <w:tc>
          <w:tcPr>
            <w:tcW w:w="1479" w:type="dxa"/>
          </w:tcPr>
          <w:p w:rsidR="00BC06C7" w:rsidRDefault="00BC06C7" w:rsidP="00B34664">
            <w:pPr>
              <w:jc w:val="right"/>
            </w:pPr>
            <w:r>
              <w:t>3.3</w:t>
            </w:r>
          </w:p>
        </w:tc>
      </w:tr>
      <w:tr w:rsidR="00BC06C7" w:rsidTr="00B34664">
        <w:tc>
          <w:tcPr>
            <w:tcW w:w="7763" w:type="dxa"/>
          </w:tcPr>
          <w:p w:rsidR="00BC06C7" w:rsidRDefault="00BC06C7" w:rsidP="00B34664">
            <w:r>
              <w:t>Market value of ordinary &amp; preference shares / Total liabilities at book value</w:t>
            </w:r>
          </w:p>
        </w:tc>
        <w:tc>
          <w:tcPr>
            <w:tcW w:w="1479" w:type="dxa"/>
          </w:tcPr>
          <w:p w:rsidR="00BC06C7" w:rsidRDefault="00BC06C7" w:rsidP="00B34664">
            <w:pPr>
              <w:jc w:val="right"/>
            </w:pPr>
            <w:r>
              <w:t>0.6</w:t>
            </w:r>
          </w:p>
        </w:tc>
      </w:tr>
      <w:tr w:rsidR="00BC06C7" w:rsidTr="00B34664">
        <w:tc>
          <w:tcPr>
            <w:tcW w:w="7763" w:type="dxa"/>
          </w:tcPr>
          <w:p w:rsidR="00BC06C7" w:rsidRDefault="00BC06C7" w:rsidP="00B34664">
            <w:r>
              <w:t>Sales revenue / Total assets</w:t>
            </w:r>
          </w:p>
        </w:tc>
        <w:tc>
          <w:tcPr>
            <w:tcW w:w="1479" w:type="dxa"/>
          </w:tcPr>
          <w:p w:rsidR="00BC06C7" w:rsidRDefault="00BC06C7" w:rsidP="00B34664">
            <w:pPr>
              <w:jc w:val="right"/>
            </w:pPr>
            <w:r>
              <w:t>1.0</w:t>
            </w:r>
          </w:p>
        </w:tc>
      </w:tr>
    </w:tbl>
    <w:p w:rsidR="00BC06C7" w:rsidRPr="00902613" w:rsidRDefault="00BC06C7" w:rsidP="00902613">
      <w:pPr>
        <w:rPr>
          <w:lang w:val="en-GB" w:eastAsia="en-GB"/>
        </w:rPr>
      </w:pPr>
    </w:p>
    <w:p w:rsidR="007A49A9" w:rsidRDefault="00AE73C3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AE73C3" w:rsidRDefault="00EA0948" w:rsidP="007C17A0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</w:t>
      </w:r>
      <w:r w:rsidR="00F415A5">
        <w:rPr>
          <w:noProof/>
          <w:lang w:val="en-GB" w:eastAsia="en-GB"/>
        </w:rPr>
        <w:t xml:space="preserve"> (ideally the one you used for </w:t>
      </w:r>
      <w:r w:rsidR="00F118AC">
        <w:rPr>
          <w:noProof/>
          <w:lang w:val="en-GB" w:eastAsia="en-GB"/>
        </w:rPr>
        <w:t>previous Activities</w:t>
      </w:r>
      <w:r w:rsidR="00F415A5">
        <w:rPr>
          <w:noProof/>
          <w:lang w:val="en-GB" w:eastAsia="en-GB"/>
        </w:rPr>
        <w:t>)</w:t>
      </w:r>
      <w:r w:rsidR="00AE73C3">
        <w:rPr>
          <w:noProof/>
          <w:lang w:val="en-GB" w:eastAsia="en-GB"/>
        </w:rPr>
        <w:t xml:space="preserve">. </w:t>
      </w:r>
      <w:r w:rsidR="004B137E">
        <w:rPr>
          <w:noProof/>
          <w:lang w:val="en-GB" w:eastAsia="en-GB"/>
        </w:rPr>
        <w:t>Note that the business that you select must have raised finance from an equity or debt market.</w:t>
      </w:r>
    </w:p>
    <w:p w:rsidR="003F284C" w:rsidRDefault="00EA0948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902613" w:rsidRDefault="00BC06C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Apply Altman’s Z score model to your chosen case organisation.</w:t>
      </w:r>
      <w:r w:rsidR="00902613">
        <w:rPr>
          <w:noProof/>
          <w:lang w:val="en-GB" w:eastAsia="en-GB"/>
        </w:rPr>
        <w:t xml:space="preserve"> </w:t>
      </w:r>
    </w:p>
    <w:p w:rsidR="00BC06C7" w:rsidRDefault="00BC06C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an organisation that has experienced financial distress and/or failed. </w:t>
      </w:r>
    </w:p>
    <w:p w:rsidR="00BC06C7" w:rsidRDefault="00BC06C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Apply Altman’s Z score model to the organisation that you identified in (2).</w:t>
      </w:r>
    </w:p>
    <w:p w:rsidR="00BC06C7" w:rsidRDefault="00BC06C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Compare and contrast the results of your calculations in (2) and (4).</w:t>
      </w:r>
    </w:p>
    <w:p w:rsidR="00BC06C7" w:rsidRDefault="00BC06C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Altman’s Z score model and its usefulness as a predictor of financial distress.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  <w:bookmarkStart w:id="0" w:name="_GoBack"/>
      <w:bookmarkEnd w:id="0"/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8A" w:rsidRDefault="00EF2E8A" w:rsidP="00B71E51">
      <w:pPr>
        <w:spacing w:after="0" w:line="240" w:lineRule="auto"/>
      </w:pPr>
      <w:r>
        <w:separator/>
      </w:r>
    </w:p>
  </w:endnote>
  <w:endnote w:type="continuationSeparator" w:id="0">
    <w:p w:rsidR="00EF2E8A" w:rsidRDefault="00EF2E8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A378D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8A" w:rsidRDefault="00EF2E8A" w:rsidP="00B71E51">
      <w:pPr>
        <w:spacing w:after="0" w:line="240" w:lineRule="auto"/>
      </w:pPr>
      <w:r>
        <w:separator/>
      </w:r>
    </w:p>
  </w:footnote>
  <w:footnote w:type="continuationSeparator" w:id="0">
    <w:p w:rsidR="00EF2E8A" w:rsidRDefault="00EF2E8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6995"/>
    <w:rsid w:val="001F07D5"/>
    <w:rsid w:val="00254090"/>
    <w:rsid w:val="002842ED"/>
    <w:rsid w:val="003936D2"/>
    <w:rsid w:val="003F284C"/>
    <w:rsid w:val="004351E6"/>
    <w:rsid w:val="00444B62"/>
    <w:rsid w:val="004B137E"/>
    <w:rsid w:val="00576C95"/>
    <w:rsid w:val="005E0B3B"/>
    <w:rsid w:val="00683E2D"/>
    <w:rsid w:val="006E1791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76098"/>
    <w:rsid w:val="008C3589"/>
    <w:rsid w:val="008E3BC1"/>
    <w:rsid w:val="00902613"/>
    <w:rsid w:val="0091384E"/>
    <w:rsid w:val="00914331"/>
    <w:rsid w:val="00943146"/>
    <w:rsid w:val="00947832"/>
    <w:rsid w:val="00A378D1"/>
    <w:rsid w:val="00AC4A11"/>
    <w:rsid w:val="00AE73C3"/>
    <w:rsid w:val="00B004C4"/>
    <w:rsid w:val="00B12D87"/>
    <w:rsid w:val="00B3002A"/>
    <w:rsid w:val="00B319A5"/>
    <w:rsid w:val="00B61A95"/>
    <w:rsid w:val="00B63ADD"/>
    <w:rsid w:val="00B71E51"/>
    <w:rsid w:val="00BC06C7"/>
    <w:rsid w:val="00BD2EB2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EF2E8A"/>
    <w:rsid w:val="00F118AC"/>
    <w:rsid w:val="00F415A5"/>
    <w:rsid w:val="00F46D59"/>
    <w:rsid w:val="00F74460"/>
    <w:rsid w:val="00F83981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C939D-AE29-4CDC-8B16-0FBCC348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2017-08-25T10:58:00Z</dcterms:created>
  <dcterms:modified xsi:type="dcterms:W3CDTF">2017-08-29T16:32:00Z</dcterms:modified>
</cp:coreProperties>
</file>