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7D" w:rsidRDefault="002A4EC1" w:rsidP="00382F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382F7D" w:rsidRDefault="002A4EC1" w:rsidP="00382F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Elements</w:t>
      </w:r>
      <w:r w:rsidR="00D974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4E798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1-5</w:t>
      </w:r>
    </w:p>
    <w:p w:rsidR="00382F7D" w:rsidRPr="002748A5" w:rsidRDefault="00611A3E" w:rsidP="00382F7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 w:rsidRPr="00611A3E">
        <w:rPr>
          <w:rFonts w:eastAsia="Calibri" w:cs="Times New Roman"/>
          <w:b/>
          <w:color w:val="0072CE"/>
          <w:sz w:val="52"/>
          <w:szCs w:val="24"/>
          <w:lang w:val="en-GB"/>
        </w:rPr>
        <w:t>Solutions to activities</w:t>
      </w:r>
      <w:r w:rsidR="002A4EC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7A49A9" w:rsidRPr="007A49A9" w:rsidRDefault="007A49A9" w:rsidP="00382F7D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C6C6D" w:rsidRPr="004C6C6D" w:rsidRDefault="004C6C6D" w:rsidP="00611A3E">
      <w:pPr>
        <w:rPr>
          <w:rFonts w:eastAsia="Calibri" w:cs="Times New Roman"/>
          <w:b/>
          <w:color w:val="0072CE"/>
          <w:sz w:val="28"/>
          <w:szCs w:val="28"/>
          <w:lang w:val="en-GB"/>
        </w:rPr>
      </w:pP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Solutions </w:t>
      </w:r>
      <w:r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to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the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calculations in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>your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classroom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activities</w:t>
      </w:r>
      <w:r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are provided</w:t>
      </w:r>
      <w:r w:rsidR="00A34E29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here</w:t>
      </w:r>
      <w:bookmarkStart w:id="0" w:name="_GoBack"/>
      <w:bookmarkEnd w:id="0"/>
      <w:r w:rsidR="00A34E29">
        <w:rPr>
          <w:rFonts w:eastAsia="Calibri" w:cs="Times New Roman"/>
          <w:b/>
          <w:color w:val="0072CE"/>
          <w:sz w:val="28"/>
          <w:szCs w:val="28"/>
          <w:lang w:val="en-GB"/>
        </w:rPr>
        <w:t>, where available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.</w:t>
      </w:r>
    </w:p>
    <w:p w:rsidR="002A4EC1" w:rsidRDefault="002A4EC1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 xml:space="preserve">Element 1 – </w:t>
      </w:r>
      <w:r w:rsidR="004D3F4E">
        <w:rPr>
          <w:b/>
          <w:color w:val="6699FF"/>
          <w:sz w:val="28"/>
          <w:szCs w:val="28"/>
        </w:rPr>
        <w:t xml:space="preserve">there are </w:t>
      </w:r>
      <w:r>
        <w:rPr>
          <w:b/>
          <w:color w:val="6699FF"/>
          <w:sz w:val="28"/>
          <w:szCs w:val="28"/>
        </w:rPr>
        <w:t>no activity solutions</w:t>
      </w:r>
    </w:p>
    <w:p w:rsidR="002A4EC1" w:rsidRDefault="002A4EC1" w:rsidP="00611A3E">
      <w:pPr>
        <w:rPr>
          <w:b/>
          <w:color w:val="6699FF"/>
          <w:sz w:val="28"/>
          <w:szCs w:val="28"/>
        </w:rPr>
      </w:pPr>
    </w:p>
    <w:p w:rsidR="00611A3E" w:rsidRDefault="002A4EC1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2, a</w:t>
      </w:r>
      <w:r w:rsidR="00611A3E"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>4</w:t>
      </w:r>
      <w:r w:rsidR="00611A3E" w:rsidRPr="00611A3E">
        <w:rPr>
          <w:b/>
          <w:color w:val="6699FF"/>
          <w:sz w:val="28"/>
          <w:szCs w:val="28"/>
        </w:rPr>
        <w:t xml:space="preserve"> solution</w:t>
      </w:r>
      <w:r>
        <w:rPr>
          <w:b/>
          <w:color w:val="6699FF"/>
          <w:sz w:val="28"/>
          <w:szCs w:val="28"/>
        </w:rPr>
        <w:t xml:space="preserve"> (‘Loan financing’)</w:t>
      </w:r>
      <w:r w:rsidR="004C6C6D">
        <w:rPr>
          <w:b/>
          <w:color w:val="6699FF"/>
          <w:sz w:val="28"/>
          <w:szCs w:val="28"/>
        </w:rPr>
        <w:t>, part 2</w:t>
      </w:r>
    </w:p>
    <w:p w:rsidR="002A4EC1" w:rsidRPr="002A4EC1" w:rsidRDefault="002A4EC1" w:rsidP="002A4EC1">
      <w:pPr>
        <w:rPr>
          <w:sz w:val="24"/>
          <w:szCs w:val="24"/>
        </w:rPr>
      </w:pPr>
      <w:r w:rsidRPr="002A4EC1">
        <w:rPr>
          <w:sz w:val="24"/>
          <w:szCs w:val="24"/>
        </w:rPr>
        <w:t>The cumulative present value factor (also known as the annuity factor) for five years at 10 per cent is 3.791.</w:t>
      </w:r>
    </w:p>
    <w:p w:rsidR="002A4EC1" w:rsidRPr="002A4EC1" w:rsidRDefault="002A4EC1" w:rsidP="002A4EC1">
      <w:pPr>
        <w:rPr>
          <w:sz w:val="24"/>
          <w:szCs w:val="24"/>
        </w:rPr>
      </w:pPr>
      <w:r w:rsidRPr="002A4EC1">
        <w:rPr>
          <w:sz w:val="24"/>
          <w:szCs w:val="24"/>
        </w:rPr>
        <w:t>Annual repayment = 100,000/3.791 = £26,378.26.</w:t>
      </w:r>
    </w:p>
    <w:p w:rsidR="002A4EC1" w:rsidRDefault="002A4EC1" w:rsidP="00611A3E">
      <w:pPr>
        <w:rPr>
          <w:b/>
          <w:color w:val="6699FF"/>
          <w:sz w:val="28"/>
          <w:szCs w:val="28"/>
        </w:rPr>
      </w:pPr>
    </w:p>
    <w:p w:rsidR="002A4EC1" w:rsidRDefault="002A4EC1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2,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>5</w:t>
      </w:r>
      <w:r w:rsidRPr="00611A3E">
        <w:rPr>
          <w:b/>
          <w:color w:val="6699FF"/>
          <w:sz w:val="28"/>
          <w:szCs w:val="28"/>
        </w:rPr>
        <w:t xml:space="preserve"> solution</w:t>
      </w:r>
      <w:r>
        <w:rPr>
          <w:b/>
          <w:color w:val="6699FF"/>
          <w:sz w:val="28"/>
          <w:szCs w:val="28"/>
        </w:rPr>
        <w:t xml:space="preserve"> (‘Bond financing’)</w:t>
      </w:r>
      <w:r w:rsidR="004C6C6D">
        <w:rPr>
          <w:b/>
          <w:color w:val="6699FF"/>
          <w:sz w:val="28"/>
          <w:szCs w:val="28"/>
        </w:rPr>
        <w:t>, part 3</w:t>
      </w:r>
    </w:p>
    <w:p w:rsidR="002A4EC1" w:rsidRDefault="002A4EC1" w:rsidP="002A4EC1">
      <w:pPr>
        <w:pStyle w:val="Heading4"/>
        <w:rPr>
          <w:rFonts w:eastAsia="Calibri" w:cstheme="majorHAnsi"/>
          <w:color w:val="auto"/>
          <w:sz w:val="24"/>
          <w:szCs w:val="24"/>
          <w:lang w:val="en-GB"/>
        </w:rPr>
      </w:pPr>
      <w:r w:rsidRPr="004E798D">
        <w:rPr>
          <w:rFonts w:cstheme="majorHAnsi"/>
          <w:i w:val="0"/>
          <w:noProof/>
          <w:color w:val="auto"/>
          <w:sz w:val="24"/>
          <w:szCs w:val="24"/>
          <w:lang w:val="en-GB" w:eastAsia="en-GB"/>
        </w:rPr>
        <w:t xml:space="preserve"> </w:t>
      </w:r>
      <w:r w:rsidRPr="004E798D">
        <w:rPr>
          <w:rFonts w:eastAsia="Calibri" w:cstheme="majorHAnsi"/>
          <w:i w:val="0"/>
          <w:color w:val="auto"/>
          <w:sz w:val="24"/>
          <w:szCs w:val="24"/>
          <w:lang w:val="en-GB"/>
        </w:rPr>
        <w:t>P0 =</w:t>
      </w:r>
      <w:r w:rsidRPr="002A4EC1">
        <w:rPr>
          <w:rFonts w:eastAsia="Calibri" w:cstheme="majorHAnsi"/>
          <w:color w:val="auto"/>
          <w:sz w:val="28"/>
          <w:szCs w:val="28"/>
          <w:lang w:val="en-GB"/>
        </w:rPr>
        <w:t xml:space="preserve"> </w:t>
      </w:r>
      <m:oMath>
        <m:d>
          <m:dPr>
            <m:ctrlPr>
              <w:rPr>
                <w:rFonts w:ascii="Cambria Math" w:eastAsia="Calibri" w:hAnsi="Cambria Math" w:cstheme="majorHAnsi"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(1.12)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sz w:val="28"/>
            <w:szCs w:val="28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(1.12)2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sz w:val="28"/>
            <w:szCs w:val="28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(1.12)3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sz w:val="28"/>
            <w:szCs w:val="28"/>
            <w:lang w:val="en-GB"/>
          </w:rPr>
          <m:t xml:space="preserve">+ </m:t>
        </m:r>
        <m:d>
          <m:dPr>
            <m:ctrlPr>
              <w:rPr>
                <w:rFonts w:ascii="Cambria Math" w:eastAsia="Calibri" w:hAnsi="Cambria Math" w:cstheme="majorHAnsi"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(10+100)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sz w:val="28"/>
                    <w:szCs w:val="28"/>
                    <w:lang w:val="en-GB"/>
                  </w:rPr>
                  <m:t>(1.12)4</m:t>
                </m:r>
              </m:den>
            </m:f>
          </m:e>
        </m:d>
      </m:oMath>
      <w:r w:rsidRPr="002A4EC1">
        <w:rPr>
          <w:rFonts w:eastAsia="Calibri" w:cstheme="majorHAnsi"/>
          <w:color w:val="auto"/>
          <w:sz w:val="28"/>
          <w:szCs w:val="28"/>
          <w:lang w:val="en-GB"/>
        </w:rPr>
        <w:t xml:space="preserve"> </w:t>
      </w:r>
      <w:r w:rsidRPr="004E798D">
        <w:rPr>
          <w:rFonts w:eastAsia="Calibri" w:cstheme="majorHAnsi"/>
          <w:i w:val="0"/>
          <w:color w:val="auto"/>
          <w:sz w:val="24"/>
          <w:szCs w:val="24"/>
          <w:lang w:val="en-GB"/>
        </w:rPr>
        <w:t>= £93.93.</w:t>
      </w:r>
    </w:p>
    <w:p w:rsidR="002A4EC1" w:rsidRDefault="002A4EC1" w:rsidP="002A4EC1">
      <w:pPr>
        <w:rPr>
          <w:lang w:val="en-GB"/>
        </w:rPr>
      </w:pPr>
    </w:p>
    <w:p w:rsidR="002A4EC1" w:rsidRDefault="002A4EC1" w:rsidP="002A4EC1">
      <w:pPr>
        <w:rPr>
          <w:b/>
          <w:color w:val="6699FF"/>
          <w:sz w:val="28"/>
          <w:szCs w:val="28"/>
        </w:rPr>
      </w:pPr>
    </w:p>
    <w:p w:rsidR="002A4EC1" w:rsidRDefault="002A4EC1" w:rsidP="002A4EC1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3,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>2</w:t>
      </w:r>
      <w:r w:rsidRPr="00611A3E">
        <w:rPr>
          <w:b/>
          <w:color w:val="6699FF"/>
          <w:sz w:val="28"/>
          <w:szCs w:val="28"/>
        </w:rPr>
        <w:t xml:space="preserve"> solution</w:t>
      </w:r>
      <w:r>
        <w:rPr>
          <w:b/>
          <w:color w:val="6699FF"/>
          <w:sz w:val="28"/>
          <w:szCs w:val="28"/>
        </w:rPr>
        <w:t xml:space="preserve"> (‘Capital asset pricing model’)</w:t>
      </w:r>
    </w:p>
    <w:p w:rsidR="002A4EC1" w:rsidRDefault="002A4EC1" w:rsidP="002A4EC1">
      <w:pPr>
        <w:rPr>
          <w:sz w:val="24"/>
          <w:szCs w:val="24"/>
        </w:rPr>
      </w:pPr>
      <w:r w:rsidRPr="002A4EC1">
        <w:rPr>
          <w:sz w:val="24"/>
          <w:szCs w:val="24"/>
        </w:rPr>
        <w:t>(3.5 – 1.3) 1.15 = 2.53%</w:t>
      </w:r>
    </w:p>
    <w:p w:rsidR="002A4EC1" w:rsidRDefault="002A4EC1" w:rsidP="002A4EC1">
      <w:pPr>
        <w:rPr>
          <w:sz w:val="24"/>
          <w:szCs w:val="24"/>
        </w:rPr>
      </w:pPr>
    </w:p>
    <w:p w:rsidR="004C6C6D" w:rsidRDefault="004C6C6D" w:rsidP="004C6C6D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3,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 xml:space="preserve">5 </w:t>
      </w:r>
      <w:r w:rsidRPr="00611A3E">
        <w:rPr>
          <w:b/>
          <w:color w:val="6699FF"/>
          <w:sz w:val="28"/>
          <w:szCs w:val="28"/>
        </w:rPr>
        <w:t>solution</w:t>
      </w:r>
      <w:r>
        <w:rPr>
          <w:b/>
          <w:color w:val="6699FF"/>
          <w:sz w:val="28"/>
          <w:szCs w:val="28"/>
        </w:rPr>
        <w:t xml:space="preserve"> (‘</w:t>
      </w:r>
      <w:r w:rsidRPr="004C6C6D">
        <w:rPr>
          <w:b/>
          <w:color w:val="6699FF"/>
          <w:sz w:val="28"/>
          <w:szCs w:val="28"/>
        </w:rPr>
        <w:t>Dividend valuation model and Gordon’s Growth model</w:t>
      </w:r>
      <w:r>
        <w:rPr>
          <w:b/>
          <w:color w:val="6699FF"/>
          <w:sz w:val="28"/>
          <w:szCs w:val="28"/>
        </w:rPr>
        <w:t>’)</w:t>
      </w:r>
    </w:p>
    <w:p w:rsidR="004C6C6D" w:rsidRPr="004C6C6D" w:rsidRDefault="004C6C6D" w:rsidP="004C6C6D">
      <w:pPr>
        <w:rPr>
          <w:b/>
          <w:i/>
          <w:noProof/>
          <w:lang w:val="en-GB" w:eastAsia="en-GB"/>
        </w:rPr>
      </w:pPr>
    </w:p>
    <w:p w:rsidR="004C6C6D" w:rsidRPr="004C6C6D" w:rsidRDefault="002165F0" w:rsidP="004C6C6D">
      <w:pPr>
        <w:jc w:val="center"/>
        <w:rPr>
          <w:i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 (R</m:t>
            </m:r>
          </m:e>
          <m:sub>
            <m:r>
              <w:rPr>
                <w:rFonts w:ascii="Cambria Math" w:hAnsi="Cambria Math"/>
                <w:sz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</w:rPr>
          <m:t>)</m:t>
        </m:r>
      </m:oMath>
      <w:r w:rsidR="004C6C6D" w:rsidRPr="004C6C6D">
        <w:rPr>
          <w:i/>
          <w:sz w:val="28"/>
        </w:rPr>
        <w:t xml:space="preserve"> = </w:t>
      </w:r>
      <m:oMath>
        <m:r>
          <w:rPr>
            <w:rFonts w:ascii="Cambria Math" w:hAnsi="Cambria Math"/>
            <w:sz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 xml:space="preserve">i   </m:t>
                </m:r>
              </m:sub>
            </m:sSub>
          </m:den>
        </m:f>
        <m:r>
          <w:rPr>
            <w:rFonts w:ascii="Cambria Math" w:hAnsi="Cambria Math"/>
            <w:sz w:val="28"/>
          </w:rPr>
          <m:t>+g</m:t>
        </m:r>
      </m:oMath>
    </w:p>
    <w:p w:rsidR="004C6C6D" w:rsidRPr="004C6C6D" w:rsidRDefault="004C6C6D" w:rsidP="004C6C6D">
      <w:pPr>
        <w:rPr>
          <w:i/>
          <w:sz w:val="28"/>
        </w:rPr>
      </w:pP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 (R</m:t>
            </m:r>
          </m:e>
          <m:sub>
            <m:r>
              <w:rPr>
                <w:rFonts w:ascii="Cambria Math" w:hAnsi="Cambria Math"/>
                <w:sz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</w:rPr>
          <m:t>)</m:t>
        </m:r>
      </m:oMath>
      <w:r w:rsidRPr="004C6C6D">
        <w:rPr>
          <w:i/>
          <w:sz w:val="28"/>
        </w:rPr>
        <w:t xml:space="preserve"> = </w:t>
      </w:r>
      <m:oMath>
        <m:r>
          <w:rPr>
            <w:rFonts w:ascii="Cambria Math" w:hAnsi="Cambria Math"/>
            <w:sz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35.5</m:t>
            </m:r>
          </m:num>
          <m:den>
            <m:r>
              <w:rPr>
                <w:rFonts w:ascii="Cambria Math" w:hAnsi="Cambria Math"/>
                <w:sz w:val="28"/>
              </w:rPr>
              <m:t>953</m:t>
            </m:r>
          </m:den>
        </m:f>
        <m:r>
          <w:rPr>
            <w:rFonts w:ascii="Cambria Math" w:hAnsi="Cambria Math"/>
            <w:sz w:val="28"/>
          </w:rPr>
          <m:t>+0.071</m:t>
        </m:r>
      </m:oMath>
    </w:p>
    <w:p w:rsidR="004C6C6D" w:rsidRPr="004C6C6D" w:rsidRDefault="004C6C6D" w:rsidP="004C6C6D">
      <w:pPr>
        <w:rPr>
          <w:sz w:val="24"/>
          <w:szCs w:val="24"/>
        </w:rPr>
      </w:pP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</w:r>
      <w:r w:rsidRPr="004C6C6D">
        <w:rPr>
          <w:sz w:val="28"/>
        </w:rPr>
        <w:tab/>
        <w:t>=</w:t>
      </w:r>
      <w:r w:rsidRPr="004C6C6D">
        <w:rPr>
          <w:sz w:val="28"/>
        </w:rPr>
        <w:tab/>
      </w:r>
      <w:r w:rsidRPr="004C6C6D">
        <w:rPr>
          <w:sz w:val="24"/>
          <w:szCs w:val="24"/>
        </w:rPr>
        <w:t>10.83 %</w:t>
      </w:r>
    </w:p>
    <w:p w:rsidR="004C6C6D" w:rsidRDefault="004C6C6D" w:rsidP="004C6C6D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3,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 xml:space="preserve">6 </w:t>
      </w:r>
      <w:r w:rsidRPr="00611A3E">
        <w:rPr>
          <w:b/>
          <w:color w:val="6699FF"/>
          <w:sz w:val="28"/>
          <w:szCs w:val="28"/>
        </w:rPr>
        <w:t>solution</w:t>
      </w:r>
      <w:r>
        <w:rPr>
          <w:b/>
          <w:color w:val="6699FF"/>
          <w:sz w:val="28"/>
          <w:szCs w:val="28"/>
        </w:rPr>
        <w:t xml:space="preserve"> (‘</w:t>
      </w:r>
      <w:r w:rsidRPr="004C6C6D">
        <w:rPr>
          <w:b/>
          <w:color w:val="6699FF"/>
          <w:sz w:val="28"/>
          <w:szCs w:val="28"/>
        </w:rPr>
        <w:t>Weighted average cost of capital</w:t>
      </w:r>
      <w:r>
        <w:rPr>
          <w:b/>
          <w:color w:val="6699FF"/>
          <w:sz w:val="28"/>
          <w:szCs w:val="28"/>
        </w:rPr>
        <w:t>’), part 2</w:t>
      </w:r>
    </w:p>
    <w:p w:rsidR="004C6C6D" w:rsidRPr="004C6C6D" w:rsidRDefault="004C6C6D" w:rsidP="004C6C6D">
      <w:pPr>
        <w:jc w:val="center"/>
        <w:rPr>
          <w:rFonts w:eastAsiaTheme="minorEastAsia"/>
          <w:i/>
          <w:sz w:val="28"/>
        </w:rPr>
      </w:pPr>
      <w:r w:rsidRPr="004E798D">
        <w:rPr>
          <w:sz w:val="24"/>
          <w:szCs w:val="24"/>
        </w:rPr>
        <w:t>WACC</w:t>
      </w:r>
      <w:r w:rsidRPr="004E798D">
        <w:rPr>
          <w:sz w:val="28"/>
        </w:rPr>
        <w:t xml:space="preserve"> </w:t>
      </w:r>
      <w:r w:rsidRPr="004E798D">
        <w:rPr>
          <w:sz w:val="28"/>
        </w:rPr>
        <w:tab/>
        <w:t>=</w:t>
      </w:r>
      <w:r w:rsidRPr="004C6C6D">
        <w:rPr>
          <w:i/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2,000,000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2,000,000+6,000,000</m:t>
                </m:r>
              </m:den>
            </m:f>
          </m:e>
        </m:d>
        <m:r>
          <w:rPr>
            <w:rFonts w:ascii="Cambria Math" w:hAnsi="Cambria Math"/>
            <w:sz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0.08</m:t>
            </m:r>
          </m:e>
          <m:sub/>
        </m:sSub>
        <m:r>
          <w:rPr>
            <w:rFonts w:ascii="Cambria Math" w:hAnsi="Cambria Math"/>
            <w:sz w:val="28"/>
          </w:rPr>
          <m:t xml:space="preserve"> </m:t>
        </m:r>
      </m:oMath>
      <w:r w:rsidRPr="004C6C6D">
        <w:rPr>
          <w:rFonts w:eastAsiaTheme="minorEastAsia"/>
          <w:i/>
          <w:sz w:val="28"/>
        </w:rPr>
        <w:t xml:space="preserve">+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6,000,000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2,000,000+6,000,000</m:t>
                </m:r>
              </m:den>
            </m:f>
          </m:e>
        </m:d>
      </m:oMath>
      <w:r w:rsidRPr="004C6C6D">
        <w:rPr>
          <w:rFonts w:eastAsiaTheme="minorEastAsia"/>
          <w:i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0.12</m:t>
            </m:r>
          </m:e>
          <m:sub/>
        </m:sSub>
      </m:oMath>
    </w:p>
    <w:p w:rsidR="004C6C6D" w:rsidRPr="004E798D" w:rsidRDefault="004C6C6D" w:rsidP="004C6C6D">
      <w:pPr>
        <w:rPr>
          <w:noProof/>
          <w:sz w:val="24"/>
          <w:szCs w:val="24"/>
          <w:lang w:val="en-GB" w:eastAsia="en-GB"/>
        </w:rPr>
      </w:pPr>
      <w:r w:rsidRPr="004E798D">
        <w:rPr>
          <w:noProof/>
          <w:sz w:val="24"/>
          <w:szCs w:val="24"/>
          <w:lang w:val="en-GB" w:eastAsia="en-GB"/>
        </w:rPr>
        <w:t>= 0.02 + 0.09</w:t>
      </w:r>
    </w:p>
    <w:p w:rsidR="004C6C6D" w:rsidRPr="004C6C6D" w:rsidRDefault="004C6C6D" w:rsidP="004C6C6D">
      <w:pPr>
        <w:rPr>
          <w:b/>
          <w:i/>
          <w:noProof/>
          <w:lang w:val="en-GB" w:eastAsia="en-GB"/>
        </w:rPr>
      </w:pPr>
      <w:r w:rsidRPr="004E798D">
        <w:rPr>
          <w:noProof/>
          <w:sz w:val="24"/>
          <w:szCs w:val="24"/>
          <w:lang w:val="en-GB" w:eastAsia="en-GB"/>
        </w:rPr>
        <w:t>= 11%</w:t>
      </w:r>
      <w:r w:rsidRPr="004E798D">
        <w:rPr>
          <w:noProof/>
          <w:sz w:val="24"/>
          <w:szCs w:val="24"/>
          <w:lang w:val="en-GB" w:eastAsia="en-GB"/>
        </w:rPr>
        <w:tab/>
      </w:r>
      <w:r w:rsidRPr="004C6C6D">
        <w:rPr>
          <w:i/>
          <w:noProof/>
          <w:lang w:val="en-GB" w:eastAsia="en-GB"/>
        </w:rPr>
        <w:tab/>
      </w:r>
      <w:r w:rsidRPr="004C6C6D">
        <w:rPr>
          <w:b/>
          <w:i/>
          <w:noProof/>
          <w:lang w:val="en-GB" w:eastAsia="en-GB"/>
        </w:rPr>
        <w:tab/>
      </w:r>
    </w:p>
    <w:p w:rsidR="004C6C6D" w:rsidRDefault="004C6C6D" w:rsidP="004C6C6D">
      <w:pPr>
        <w:rPr>
          <w:noProof/>
          <w:lang w:val="en-GB" w:eastAsia="en-GB"/>
        </w:rPr>
      </w:pPr>
    </w:p>
    <w:p w:rsidR="004E798D" w:rsidRDefault="004E798D" w:rsidP="004E798D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3,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 xml:space="preserve">9 </w:t>
      </w:r>
      <w:r w:rsidRPr="00611A3E">
        <w:rPr>
          <w:b/>
          <w:color w:val="6699FF"/>
          <w:sz w:val="28"/>
          <w:szCs w:val="28"/>
        </w:rPr>
        <w:t>solution</w:t>
      </w:r>
      <w:r>
        <w:rPr>
          <w:b/>
          <w:color w:val="6699FF"/>
          <w:sz w:val="28"/>
          <w:szCs w:val="28"/>
        </w:rPr>
        <w:t xml:space="preserve"> (</w:t>
      </w:r>
      <w:proofErr w:type="gramStart"/>
      <w:r>
        <w:rPr>
          <w:b/>
          <w:color w:val="6699FF"/>
          <w:sz w:val="28"/>
          <w:szCs w:val="28"/>
        </w:rPr>
        <w:t>‘Adjusted</w:t>
      </w:r>
      <w:proofErr w:type="gramEnd"/>
      <w:r>
        <w:rPr>
          <w:b/>
          <w:color w:val="6699FF"/>
          <w:sz w:val="28"/>
          <w:szCs w:val="28"/>
        </w:rPr>
        <w:t xml:space="preserve"> present value’)</w:t>
      </w:r>
    </w:p>
    <w:p w:rsidR="004E798D" w:rsidRPr="004E798D" w:rsidRDefault="004E798D" w:rsidP="004E798D">
      <w:pPr>
        <w:rPr>
          <w:rFonts w:asciiTheme="majorHAnsi" w:hAnsiTheme="majorHAnsi" w:cstheme="majorHAnsi"/>
          <w:sz w:val="24"/>
          <w:szCs w:val="24"/>
        </w:rPr>
      </w:pPr>
      <w:r w:rsidRPr="004E798D">
        <w:rPr>
          <w:rFonts w:asciiTheme="majorHAnsi" w:hAnsiTheme="majorHAnsi" w:cstheme="majorHAnsi"/>
          <w:sz w:val="24"/>
          <w:szCs w:val="24"/>
        </w:rPr>
        <w:t>If we would like to calculate the unlevered cost of capital, it should be:</w:t>
      </w:r>
    </w:p>
    <w:p w:rsidR="004E798D" w:rsidRPr="004E798D" w:rsidRDefault="002165F0" w:rsidP="004E798D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theme="majorHAnsi"/>
          </w:rPr>
          <m:t xml:space="preserve"> </m:t>
        </m:r>
      </m:oMath>
      <w:r w:rsidR="004E798D" w:rsidRPr="004E798D">
        <w:rPr>
          <w:rFonts w:asciiTheme="majorHAnsi" w:hAnsiTheme="majorHAnsi" w:cstheme="majorHAnsi"/>
        </w:rPr>
        <w:t>=0.50*0.10+0.50*0.06= 8%</w:t>
      </w:r>
    </w:p>
    <w:p w:rsidR="004E798D" w:rsidRPr="004E798D" w:rsidRDefault="004E798D" w:rsidP="004E798D">
      <w:pPr>
        <w:rPr>
          <w:rFonts w:asciiTheme="majorHAnsi" w:hAnsiTheme="majorHAnsi" w:cstheme="majorHAnsi"/>
          <w:sz w:val="24"/>
          <w:szCs w:val="24"/>
        </w:rPr>
      </w:pPr>
      <w:r w:rsidRPr="004E798D">
        <w:rPr>
          <w:rFonts w:asciiTheme="majorHAnsi" w:hAnsiTheme="majorHAnsi" w:cstheme="majorHAnsi"/>
          <w:sz w:val="24"/>
          <w:szCs w:val="24"/>
        </w:rPr>
        <w:t>Similarly, if we wanted to estimate the project's value without leverage, it should be:</w:t>
      </w:r>
    </w:p>
    <w:p w:rsidR="004E798D" w:rsidRPr="004E798D" w:rsidRDefault="002165F0" w:rsidP="004E798D">
      <w:pPr>
        <w:rPr>
          <w:rFonts w:asciiTheme="majorHAnsi" w:hAnsiTheme="majorHAnsi" w:cstheme="majorHAnsi"/>
        </w:rPr>
      </w:pP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L</m:t>
            </m:r>
          </m:sup>
        </m:sSup>
      </m:oMath>
      <w:r w:rsidR="004E798D" w:rsidRPr="004E798D">
        <w:rPr>
          <w:rFonts w:asciiTheme="majorHAnsi" w:hAnsiTheme="majorHAnsi" w:cstheme="majorHAnsi"/>
        </w:rPr>
        <w:t xml:space="preserve"> =18/1.08 + 18</w:t>
      </w:r>
      <w:proofErr w:type="gramStart"/>
      <w:r w:rsidR="004E798D" w:rsidRPr="004E798D">
        <w:rPr>
          <w:rFonts w:asciiTheme="majorHAnsi" w:hAnsiTheme="majorHAnsi" w:cstheme="majorHAnsi"/>
        </w:rPr>
        <w:t>/(</w:t>
      </w:r>
      <w:proofErr w:type="gramEnd"/>
      <w:r w:rsidR="004E798D" w:rsidRPr="004E798D">
        <w:rPr>
          <w:rFonts w:asciiTheme="majorHAnsi" w:hAnsiTheme="majorHAnsi" w:cstheme="majorHAnsi"/>
        </w:rPr>
        <w:t>1.08)2 + 18/(1.08)3 + 18/(1.08)4 =59.62 million</w:t>
      </w:r>
    </w:p>
    <w:p w:rsidR="004E798D" w:rsidRDefault="004E798D" w:rsidP="004E798D">
      <w:pPr>
        <w:rPr>
          <w:b/>
          <w:color w:val="6699FF"/>
          <w:sz w:val="28"/>
          <w:szCs w:val="28"/>
        </w:rPr>
      </w:pPr>
    </w:p>
    <w:p w:rsidR="004E798D" w:rsidRDefault="004E798D" w:rsidP="004E798D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4, a</w:t>
      </w:r>
      <w:r w:rsidRPr="00611A3E">
        <w:rPr>
          <w:b/>
          <w:color w:val="6699FF"/>
          <w:sz w:val="28"/>
          <w:szCs w:val="28"/>
        </w:rPr>
        <w:t xml:space="preserve">ctivity </w:t>
      </w:r>
      <w:r>
        <w:rPr>
          <w:b/>
          <w:color w:val="6699FF"/>
          <w:sz w:val="28"/>
          <w:szCs w:val="28"/>
        </w:rPr>
        <w:t xml:space="preserve">4 </w:t>
      </w:r>
      <w:r w:rsidRPr="00611A3E">
        <w:rPr>
          <w:b/>
          <w:color w:val="6699FF"/>
          <w:sz w:val="28"/>
          <w:szCs w:val="28"/>
        </w:rPr>
        <w:t>solution</w:t>
      </w:r>
      <w:r>
        <w:rPr>
          <w:b/>
          <w:color w:val="6699FF"/>
          <w:sz w:val="28"/>
          <w:szCs w:val="28"/>
        </w:rPr>
        <w:t xml:space="preserve"> (‘</w:t>
      </w:r>
      <w:r w:rsidRPr="004E798D">
        <w:rPr>
          <w:b/>
          <w:color w:val="6699FF"/>
          <w:sz w:val="28"/>
          <w:szCs w:val="28"/>
        </w:rPr>
        <w:t>Calculation of payback, accounting rate of return and net present value</w:t>
      </w:r>
      <w:r>
        <w:rPr>
          <w:b/>
          <w:color w:val="6699FF"/>
          <w:sz w:val="28"/>
          <w:szCs w:val="28"/>
        </w:rPr>
        <w:t>’)</w:t>
      </w:r>
    </w:p>
    <w:p w:rsidR="00C85BD4" w:rsidRPr="004D3F4E" w:rsidRDefault="00C85BD4" w:rsidP="00C85B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Payback period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0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(1,100,000)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1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300,000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2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650,000</w:t>
      </w:r>
    </w:p>
    <w:p w:rsidR="00C85BD4" w:rsidRPr="004D3F4E" w:rsidRDefault="00C85BD4" w:rsidP="00C85BD4">
      <w:pPr>
        <w:pStyle w:val="ListParagraph"/>
        <w:ind w:left="4320" w:hanging="3600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3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2,300,000. Net cash flows in year 3 arise at </w:t>
      </w:r>
      <w:r w:rsidR="004D3F4E"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 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2,300,000/12 </w:t>
      </w:r>
    </w:p>
    <w:p w:rsidR="00C85BD4" w:rsidRPr="004D3F4E" w:rsidRDefault="00C85BD4" w:rsidP="00C85BD4">
      <w:pPr>
        <w:pStyle w:val="ListParagraph"/>
        <w:ind w:left="4320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191,667 per month.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Cash requirement at end of year 2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150,000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150,000 / 191,667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0.78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Payback period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2 years 0.78 months</w:t>
      </w:r>
    </w:p>
    <w:p w:rsidR="004D3F4E" w:rsidRDefault="004D3F4E" w:rsidP="00C85BD4">
      <w:pPr>
        <w:pStyle w:val="ListParagraph"/>
        <w:rPr>
          <w:rFonts w:asciiTheme="majorHAnsi" w:hAnsiTheme="majorHAnsi" w:cstheme="majorHAnsi"/>
          <w:i/>
          <w:noProof/>
          <w:sz w:val="24"/>
          <w:szCs w:val="24"/>
          <w:lang w:val="en-GB" w:eastAsia="en-GB"/>
        </w:rPr>
      </w:pPr>
    </w:p>
    <w:p w:rsidR="004D3F4E" w:rsidRPr="004D3F4E" w:rsidRDefault="004D3F4E" w:rsidP="00C85BD4">
      <w:pPr>
        <w:pStyle w:val="ListParagraph"/>
        <w:rPr>
          <w:rFonts w:asciiTheme="majorHAnsi" w:hAnsiTheme="majorHAnsi" w:cstheme="majorHAnsi"/>
          <w:i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i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ARR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Average annual profit / Average investment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Profit in year 1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300,000 – 50,000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Profit in year 2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650,000 – 50,000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Profit in year 3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2,300,000-50,000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3,100,000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Average annual profit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1,033,333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Average investment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[(1,000,000 + 0) / 2] x 100/1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ARR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206.67%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4D3F4E" w:rsidRPr="004D3F4E" w:rsidRDefault="004D3F4E">
      <w:pPr>
        <w:spacing w:line="259" w:lineRule="auto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br w:type="page"/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C85BD4" w:rsidRPr="004D3F4E" w:rsidRDefault="00C85BD4" w:rsidP="00C85B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NPV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>WACC (and discount rate)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(15 x 0.5) + (11 x 0.5)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13%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0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(1,100,000) x 1.00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1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300,000 x 0.885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2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650,000 x 0.783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 xml:space="preserve">Net cash flow year 3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 xml:space="preserve">= 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2,300,000 x 0.693</w:t>
      </w:r>
    </w:p>
    <w:p w:rsidR="00C85BD4" w:rsidRPr="004D3F4E" w:rsidRDefault="00C85BD4" w:rsidP="00C85BD4">
      <w:pPr>
        <w:pStyle w:val="ListParagraph"/>
        <w:rPr>
          <w:rFonts w:asciiTheme="majorHAnsi" w:hAnsiTheme="majorHAnsi" w:cstheme="majorHAnsi"/>
          <w:noProof/>
          <w:color w:val="FF0000"/>
          <w:sz w:val="24"/>
          <w:szCs w:val="24"/>
          <w:lang w:val="en-GB" w:eastAsia="en-GB"/>
        </w:rPr>
      </w:pP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=</w:t>
      </w:r>
      <w:r w:rsidRPr="004D3F4E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tab/>
        <w:t>1,368,350</w:t>
      </w:r>
    </w:p>
    <w:p w:rsidR="004E798D" w:rsidRPr="004D3F4E" w:rsidRDefault="004E798D" w:rsidP="004E798D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4E798D" w:rsidRPr="004D3F4E" w:rsidRDefault="004E798D" w:rsidP="004E798D">
      <w:pPr>
        <w:rPr>
          <w:b/>
          <w:color w:val="6699FF"/>
          <w:sz w:val="28"/>
          <w:szCs w:val="28"/>
        </w:rPr>
      </w:pPr>
      <w:r w:rsidRPr="004D3F4E">
        <w:rPr>
          <w:b/>
          <w:color w:val="6699FF"/>
          <w:sz w:val="28"/>
          <w:szCs w:val="28"/>
        </w:rPr>
        <w:t xml:space="preserve">Element 5 – </w:t>
      </w:r>
      <w:r w:rsidR="004D3F4E">
        <w:rPr>
          <w:b/>
          <w:color w:val="6699FF"/>
          <w:sz w:val="28"/>
          <w:szCs w:val="28"/>
        </w:rPr>
        <w:t xml:space="preserve">there are </w:t>
      </w:r>
      <w:r w:rsidRPr="004D3F4E">
        <w:rPr>
          <w:b/>
          <w:color w:val="6699FF"/>
          <w:sz w:val="28"/>
          <w:szCs w:val="28"/>
        </w:rPr>
        <w:t>no activity solutions</w:t>
      </w:r>
    </w:p>
    <w:p w:rsidR="004C6C6D" w:rsidRPr="004D3F4E" w:rsidRDefault="004C6C6D" w:rsidP="004C6C6D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4C6C6D" w:rsidRPr="004D3F4E" w:rsidRDefault="004C6C6D" w:rsidP="004C6C6D">
      <w:pPr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4C6C6D" w:rsidRPr="004D3F4E" w:rsidRDefault="004C6C6D" w:rsidP="004C6C6D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i/>
          <w:noProof/>
          <w:sz w:val="24"/>
          <w:szCs w:val="24"/>
          <w:lang w:val="en-GB" w:eastAsia="en-GB"/>
        </w:rPr>
      </w:pPr>
    </w:p>
    <w:p w:rsidR="002A4EC1" w:rsidRPr="004D3F4E" w:rsidRDefault="002A4EC1" w:rsidP="00611A3E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E2591C" w:rsidRPr="004D3F4E" w:rsidRDefault="00E2591C">
      <w:pPr>
        <w:rPr>
          <w:color w:val="6699FF"/>
          <w:sz w:val="24"/>
          <w:szCs w:val="24"/>
        </w:rPr>
      </w:pPr>
    </w:p>
    <w:sectPr w:rsidR="00E2591C" w:rsidRPr="004D3F4E" w:rsidSect="00382F7D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F0" w:rsidRDefault="002165F0" w:rsidP="00B71E51">
      <w:pPr>
        <w:spacing w:after="0" w:line="240" w:lineRule="auto"/>
      </w:pPr>
      <w:r>
        <w:separator/>
      </w:r>
    </w:p>
  </w:endnote>
  <w:endnote w:type="continuationSeparator" w:id="0">
    <w:p w:rsidR="002165F0" w:rsidRDefault="002165F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3C" w:rsidRDefault="004C6C6D" w:rsidP="00382F7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Solutions </w:t>
    </w:r>
    <w:r w:rsidR="004E798D">
      <w:t>to activities</w:t>
    </w:r>
    <w:r w:rsidR="0082433C">
      <w:ptab w:relativeTo="margin" w:alignment="center" w:leader="none"/>
    </w:r>
    <w:r w:rsidR="0082433C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F0" w:rsidRDefault="002165F0" w:rsidP="00B71E51">
      <w:pPr>
        <w:spacing w:after="0" w:line="240" w:lineRule="auto"/>
      </w:pPr>
      <w:r>
        <w:separator/>
      </w:r>
    </w:p>
  </w:footnote>
  <w:footnote w:type="continuationSeparator" w:id="0">
    <w:p w:rsidR="002165F0" w:rsidRDefault="002165F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3C" w:rsidRDefault="0082433C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378"/>
    <w:multiLevelType w:val="hybridMultilevel"/>
    <w:tmpl w:val="2092D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7EC"/>
    <w:multiLevelType w:val="hybridMultilevel"/>
    <w:tmpl w:val="A46EA5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49E8"/>
    <w:multiLevelType w:val="hybridMultilevel"/>
    <w:tmpl w:val="129C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3541"/>
    <w:multiLevelType w:val="hybridMultilevel"/>
    <w:tmpl w:val="8DB017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268C8"/>
    <w:multiLevelType w:val="hybridMultilevel"/>
    <w:tmpl w:val="41CA4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86995"/>
    <w:rsid w:val="00200258"/>
    <w:rsid w:val="002165F0"/>
    <w:rsid w:val="00254090"/>
    <w:rsid w:val="00277864"/>
    <w:rsid w:val="00280BD3"/>
    <w:rsid w:val="002842ED"/>
    <w:rsid w:val="002A4EC1"/>
    <w:rsid w:val="0038236F"/>
    <w:rsid w:val="00382F7D"/>
    <w:rsid w:val="004351E6"/>
    <w:rsid w:val="00444B62"/>
    <w:rsid w:val="004C6C6D"/>
    <w:rsid w:val="004D3F4E"/>
    <w:rsid w:val="004E798D"/>
    <w:rsid w:val="004F45E5"/>
    <w:rsid w:val="0053679B"/>
    <w:rsid w:val="00545902"/>
    <w:rsid w:val="005E0B3B"/>
    <w:rsid w:val="00611A3E"/>
    <w:rsid w:val="0061272B"/>
    <w:rsid w:val="00695419"/>
    <w:rsid w:val="007A3515"/>
    <w:rsid w:val="007A49A9"/>
    <w:rsid w:val="00823B07"/>
    <w:rsid w:val="0082433C"/>
    <w:rsid w:val="00824911"/>
    <w:rsid w:val="00834A9C"/>
    <w:rsid w:val="008372E1"/>
    <w:rsid w:val="0089685B"/>
    <w:rsid w:val="008E3BC1"/>
    <w:rsid w:val="00914331"/>
    <w:rsid w:val="00977DB9"/>
    <w:rsid w:val="00A0230A"/>
    <w:rsid w:val="00A34E29"/>
    <w:rsid w:val="00A60461"/>
    <w:rsid w:val="00AC4A11"/>
    <w:rsid w:val="00B004C4"/>
    <w:rsid w:val="00B12D87"/>
    <w:rsid w:val="00B170B0"/>
    <w:rsid w:val="00B3002A"/>
    <w:rsid w:val="00B35B6C"/>
    <w:rsid w:val="00B63ADD"/>
    <w:rsid w:val="00B71E51"/>
    <w:rsid w:val="00BB36EC"/>
    <w:rsid w:val="00BB4A53"/>
    <w:rsid w:val="00BC212C"/>
    <w:rsid w:val="00BD2EB2"/>
    <w:rsid w:val="00C47E62"/>
    <w:rsid w:val="00C66271"/>
    <w:rsid w:val="00C85BD4"/>
    <w:rsid w:val="00D30207"/>
    <w:rsid w:val="00D659DA"/>
    <w:rsid w:val="00D873BE"/>
    <w:rsid w:val="00D97409"/>
    <w:rsid w:val="00DF2121"/>
    <w:rsid w:val="00E2591C"/>
    <w:rsid w:val="00E42321"/>
    <w:rsid w:val="00ED68D5"/>
    <w:rsid w:val="00F11B9F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30BC3-826C-4658-BF94-744EA9A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6D"/>
    <w:pPr>
      <w:spacing w:line="256" w:lineRule="auto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A53"/>
    <w:pPr>
      <w:ind w:left="720"/>
      <w:contextualSpacing/>
    </w:pPr>
    <w:rPr>
      <w:rFonts w:asciiTheme="minorHAnsi" w:hAnsiTheme="minorHAnsi"/>
    </w:rPr>
  </w:style>
  <w:style w:type="paragraph" w:customStyle="1" w:styleId="Ctrl1-Style1QP">
    <w:name w:val="Ctrl 1 - Style 1 QP"/>
    <w:basedOn w:val="Normal"/>
    <w:next w:val="Normal"/>
    <w:rsid w:val="0038236F"/>
    <w:pPr>
      <w:tabs>
        <w:tab w:val="left" w:pos="720"/>
        <w:tab w:val="right" w:pos="9000"/>
      </w:tabs>
      <w:spacing w:after="0" w:line="240" w:lineRule="auto"/>
      <w:ind w:left="720" w:hanging="720"/>
      <w:jc w:val="both"/>
    </w:pPr>
    <w:rPr>
      <w:rFonts w:ascii="Univers LT Std 55" w:eastAsia="Times New Roman" w:hAnsi="Univers LT Std 55" w:cs="Times New Roman"/>
      <w:szCs w:val="24"/>
      <w:lang w:val="en-GB" w:eastAsia="en-GB"/>
    </w:rPr>
  </w:style>
  <w:style w:type="paragraph" w:customStyle="1" w:styleId="Ctrl5-Style5QP">
    <w:name w:val="Ctrl 5 - Style 5 QP"/>
    <w:basedOn w:val="Normal"/>
    <w:next w:val="Normal"/>
    <w:rsid w:val="0038236F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EC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2017-07-25T14:55:00Z</dcterms:created>
  <dcterms:modified xsi:type="dcterms:W3CDTF">2017-08-30T14:48:00Z</dcterms:modified>
</cp:coreProperties>
</file>