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ORGANISA</w:t>
      </w: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A46AA0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Individual 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1A1177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Scientific management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A46AA0" w:rsidRPr="00A46AA0" w:rsidRDefault="00A46AA0" w:rsidP="00A46AA0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A46AA0">
        <w:rPr>
          <w:rFonts w:asciiTheme="majorHAnsi" w:eastAsia="Times New Roman" w:hAnsiTheme="majorHAnsi" w:cstheme="majorHAnsi"/>
          <w:sz w:val="24"/>
          <w:szCs w:val="24"/>
          <w:lang w:val="en-GB"/>
        </w:rPr>
        <w:t>Write an evaluation of scientific management, determining what (if anything) we could learn from applying it to organisations today.</w:t>
      </w:r>
    </w:p>
    <w:p w:rsidR="001B7F44" w:rsidRPr="00A46AA0" w:rsidRDefault="001B7F44">
      <w:pPr>
        <w:rPr>
          <w:sz w:val="24"/>
          <w:szCs w:val="24"/>
        </w:rPr>
      </w:pPr>
    </w:p>
    <w:sectPr w:rsidR="001B7F44" w:rsidRPr="00A46AA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BA5" w:rsidRDefault="00636BA5" w:rsidP="00E35DF6">
      <w:pPr>
        <w:spacing w:after="0" w:line="240" w:lineRule="auto"/>
      </w:pPr>
      <w:r>
        <w:separator/>
      </w:r>
    </w:p>
  </w:endnote>
  <w:endnote w:type="continuationSeparator" w:id="0">
    <w:p w:rsidR="00636BA5" w:rsidRDefault="00636BA5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>Element 1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BA5" w:rsidRDefault="00636BA5" w:rsidP="00E35DF6">
      <w:pPr>
        <w:spacing w:after="0" w:line="240" w:lineRule="auto"/>
      </w:pPr>
      <w:r>
        <w:separator/>
      </w:r>
    </w:p>
  </w:footnote>
  <w:footnote w:type="continuationSeparator" w:id="0">
    <w:p w:rsidR="00636BA5" w:rsidRDefault="00636BA5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361E9"/>
    <w:rsid w:val="001A1177"/>
    <w:rsid w:val="001B7F44"/>
    <w:rsid w:val="00636BA5"/>
    <w:rsid w:val="0071397B"/>
    <w:rsid w:val="00836F00"/>
    <w:rsid w:val="00911D70"/>
    <w:rsid w:val="009B111C"/>
    <w:rsid w:val="00A46AA0"/>
    <w:rsid w:val="00A521DD"/>
    <w:rsid w:val="00B1716F"/>
    <w:rsid w:val="00CB3530"/>
    <w:rsid w:val="00E35DF6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2017-11-07T16:11:00Z</dcterms:created>
  <dcterms:modified xsi:type="dcterms:W3CDTF">2017-11-07T16:11:00Z</dcterms:modified>
</cp:coreProperties>
</file>