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730B8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5318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:rsidR="00A46AA0" w:rsidRDefault="007053FD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Group</w:t>
      </w:r>
      <w:bookmarkStart w:id="0" w:name="_GoBack"/>
      <w:bookmarkEnd w:id="0"/>
      <w:r w:rsidR="0052033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7053FD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Effective communication</w:t>
      </w:r>
    </w:p>
    <w:p w:rsidR="007053FD" w:rsidRDefault="004A29AA" w:rsidP="007053F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>
        <w:rPr>
          <w:sz w:val="24"/>
          <w:szCs w:val="24"/>
        </w:rPr>
        <w:br/>
      </w:r>
      <w:r w:rsidR="007053FD" w:rsidRPr="007053FD">
        <w:rPr>
          <w:rFonts w:asciiTheme="majorHAnsi" w:eastAsia="Times New Roman" w:hAnsiTheme="majorHAnsi" w:cstheme="majorHAnsi"/>
          <w:sz w:val="24"/>
          <w:szCs w:val="24"/>
          <w:lang w:val="en-GB"/>
        </w:rPr>
        <w:t>If we want to engage stakeholders in decisions about organisation development we need to be communicating our message clearly.</w:t>
      </w:r>
    </w:p>
    <w:p w:rsidR="007053FD" w:rsidRPr="007053FD" w:rsidRDefault="007053FD" w:rsidP="007053F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E35DF6" w:rsidRPr="00FB2543" w:rsidRDefault="007053FD" w:rsidP="007053FD">
      <w:pPr>
        <w:spacing w:after="0" w:line="240" w:lineRule="auto"/>
        <w:rPr>
          <w:rFonts w:eastAsia="Calibri" w:cs="Calibri Light"/>
          <w:sz w:val="24"/>
          <w:szCs w:val="24"/>
          <w:lang w:val="en-GB"/>
        </w:rPr>
      </w:pPr>
      <w:r w:rsidRPr="007053FD">
        <w:rPr>
          <w:rFonts w:asciiTheme="majorHAnsi" w:eastAsia="Times New Roman" w:hAnsiTheme="majorHAnsi" w:cstheme="majorHAnsi"/>
          <w:sz w:val="24"/>
          <w:szCs w:val="24"/>
          <w:lang w:val="en-GB"/>
        </w:rPr>
        <w:t>Think about different approaches to communication, and identify which should be used for different groups of stakeholders.</w:t>
      </w:r>
    </w:p>
    <w:sectPr w:rsidR="00E35DF6" w:rsidRPr="00FB254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907" w:rsidRDefault="00872907" w:rsidP="00E35DF6">
      <w:pPr>
        <w:spacing w:after="0" w:line="240" w:lineRule="auto"/>
      </w:pPr>
      <w:r>
        <w:separator/>
      </w:r>
    </w:p>
  </w:endnote>
  <w:endnote w:type="continuationSeparator" w:id="0">
    <w:p w:rsidR="00872907" w:rsidRDefault="00872907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Footer"/>
      <w:pBdr>
        <w:bottom w:val="single" w:sz="6" w:space="1" w:color="auto"/>
      </w:pBdr>
    </w:pPr>
  </w:p>
  <w:p w:rsidR="00F41732" w:rsidRDefault="00F41732">
    <w:pPr>
      <w:pStyle w:val="Footer"/>
    </w:pPr>
  </w:p>
  <w:p w:rsidR="00F41732" w:rsidRDefault="00F41732">
    <w:pPr>
      <w:pStyle w:val="Footer"/>
    </w:pPr>
    <w:r>
      <w:t xml:space="preserve">Element </w:t>
    </w:r>
    <w:r w:rsidR="00466C82">
      <w:t>5</w:t>
    </w:r>
    <w:r>
      <w:ptab w:relativeTo="margin" w:alignment="center" w:leader="none"/>
    </w:r>
    <w:r>
      <w:t>Copyright© ABE</w:t>
    </w:r>
  </w:p>
  <w:p w:rsidR="00F41732" w:rsidRDefault="00F41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907" w:rsidRDefault="00872907" w:rsidP="00E35DF6">
      <w:pPr>
        <w:spacing w:after="0" w:line="240" w:lineRule="auto"/>
      </w:pPr>
      <w:r>
        <w:separator/>
      </w:r>
    </w:p>
  </w:footnote>
  <w:footnote w:type="continuationSeparator" w:id="0">
    <w:p w:rsidR="00872907" w:rsidRDefault="00872907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41732" w:rsidRDefault="00F417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5813"/>
    <w:multiLevelType w:val="hybridMultilevel"/>
    <w:tmpl w:val="2A06A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27AA"/>
    <w:rsid w:val="00043ED7"/>
    <w:rsid w:val="00054B2E"/>
    <w:rsid w:val="00055BF4"/>
    <w:rsid w:val="000B389B"/>
    <w:rsid w:val="001361E9"/>
    <w:rsid w:val="00153185"/>
    <w:rsid w:val="001710A9"/>
    <w:rsid w:val="001A1177"/>
    <w:rsid w:val="001B7F44"/>
    <w:rsid w:val="00202F38"/>
    <w:rsid w:val="002C3C34"/>
    <w:rsid w:val="002C52B1"/>
    <w:rsid w:val="002F1EF4"/>
    <w:rsid w:val="00315898"/>
    <w:rsid w:val="003174E9"/>
    <w:rsid w:val="00354434"/>
    <w:rsid w:val="00385F5A"/>
    <w:rsid w:val="003A7D0E"/>
    <w:rsid w:val="003E4685"/>
    <w:rsid w:val="00466C82"/>
    <w:rsid w:val="00480BA6"/>
    <w:rsid w:val="004A29AA"/>
    <w:rsid w:val="004F6896"/>
    <w:rsid w:val="00506850"/>
    <w:rsid w:val="00520335"/>
    <w:rsid w:val="005377A9"/>
    <w:rsid w:val="00592D8C"/>
    <w:rsid w:val="005F0BAD"/>
    <w:rsid w:val="00636BA5"/>
    <w:rsid w:val="00651A76"/>
    <w:rsid w:val="00685A12"/>
    <w:rsid w:val="006B1160"/>
    <w:rsid w:val="006C7C1A"/>
    <w:rsid w:val="007053FD"/>
    <w:rsid w:val="0071397B"/>
    <w:rsid w:val="00730B8A"/>
    <w:rsid w:val="007454E7"/>
    <w:rsid w:val="007D693C"/>
    <w:rsid w:val="007E538B"/>
    <w:rsid w:val="0080206A"/>
    <w:rsid w:val="0081354C"/>
    <w:rsid w:val="00823F50"/>
    <w:rsid w:val="008306DA"/>
    <w:rsid w:val="00836F00"/>
    <w:rsid w:val="008560F3"/>
    <w:rsid w:val="00872907"/>
    <w:rsid w:val="00896EED"/>
    <w:rsid w:val="008C1393"/>
    <w:rsid w:val="008D5F48"/>
    <w:rsid w:val="008F162F"/>
    <w:rsid w:val="00911D70"/>
    <w:rsid w:val="00954D14"/>
    <w:rsid w:val="00996AB6"/>
    <w:rsid w:val="009B111C"/>
    <w:rsid w:val="009F3B5A"/>
    <w:rsid w:val="009F4FF0"/>
    <w:rsid w:val="009F7007"/>
    <w:rsid w:val="00A46AA0"/>
    <w:rsid w:val="00A521DD"/>
    <w:rsid w:val="00A64AC9"/>
    <w:rsid w:val="00A70BE4"/>
    <w:rsid w:val="00AD5E17"/>
    <w:rsid w:val="00B1716F"/>
    <w:rsid w:val="00BB3D93"/>
    <w:rsid w:val="00BF164F"/>
    <w:rsid w:val="00C562E2"/>
    <w:rsid w:val="00CB3530"/>
    <w:rsid w:val="00CF58AB"/>
    <w:rsid w:val="00D158A2"/>
    <w:rsid w:val="00D642F6"/>
    <w:rsid w:val="00DA0304"/>
    <w:rsid w:val="00DA5713"/>
    <w:rsid w:val="00E35DF6"/>
    <w:rsid w:val="00EB24A6"/>
    <w:rsid w:val="00EC2DD6"/>
    <w:rsid w:val="00ED3224"/>
    <w:rsid w:val="00F20D3B"/>
    <w:rsid w:val="00F41732"/>
    <w:rsid w:val="00F41C16"/>
    <w:rsid w:val="00F42BFF"/>
    <w:rsid w:val="00F60BD6"/>
    <w:rsid w:val="00FA08A9"/>
    <w:rsid w:val="00FA68E5"/>
    <w:rsid w:val="00FB2543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2017-11-09T12:25:00Z</dcterms:created>
  <dcterms:modified xsi:type="dcterms:W3CDTF">2017-11-09T12:25:00Z</dcterms:modified>
</cp:coreProperties>
</file>