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6A" w:rsidRDefault="0019166A" w:rsidP="0019166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19166A" w:rsidRPr="007A49A9" w:rsidRDefault="0019166A" w:rsidP="0019166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19166A" w:rsidRDefault="0019166A" w:rsidP="0019166A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INDIVIDUAL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:rsidR="0019166A" w:rsidRDefault="0019166A" w:rsidP="0019166A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19166A" w:rsidRPr="009B5A7D" w:rsidRDefault="0019166A" w:rsidP="0019166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Competi</w:t>
      </w:r>
      <w:r w:rsidRPr="0019166A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tive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a</w:t>
      </w:r>
      <w:r w:rsidRPr="0019166A">
        <w:rPr>
          <w:rFonts w:eastAsia="Calibri" w:cs="Arial"/>
          <w:b/>
          <w:bCs/>
          <w:color w:val="003967"/>
          <w:sz w:val="28"/>
          <w:lang w:val="en-GB" w:eastAsia="en-GB"/>
        </w:rPr>
        <w:t>dvantage</w:t>
      </w:r>
      <w:r w:rsidRPr="000D5767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19166A" w:rsidRDefault="0019166A" w:rsidP="0019166A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>
        <w:rPr>
          <w:rFonts w:eastAsia="Times New Roman" w:cstheme="majorHAnsi"/>
          <w:sz w:val="24"/>
          <w:szCs w:val="24"/>
          <w:lang w:val="en-GB"/>
        </w:rPr>
        <w:br/>
      </w:r>
      <w:bookmarkEnd w:id="0"/>
      <w:r w:rsidR="005572D7">
        <w:rPr>
          <w:rFonts w:eastAsia="Calibri" w:cs="Calibri Light"/>
          <w:sz w:val="24"/>
          <w:szCs w:val="24"/>
          <w:lang w:val="en-GB"/>
        </w:rPr>
        <w:t xml:space="preserve">You oversee a new business as Group Chief Executive at Walter Wall Carpets, a leading Carpet Wholesaler in Abuja, West Africa. </w:t>
      </w:r>
    </w:p>
    <w:p w:rsidR="0019166A" w:rsidRDefault="0019166A" w:rsidP="0019166A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5572D7" w:rsidRDefault="005572D7" w:rsidP="0019166A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A friend working in HR has recently read an article in a magazine suggesting that competitive advantage over other firms can be achieved via strong HR activities that complement the business. </w:t>
      </w:r>
    </w:p>
    <w:p w:rsidR="005572D7" w:rsidRDefault="005572D7" w:rsidP="00391DD1">
      <w:pPr>
        <w:rPr>
          <w:rFonts w:eastAsia="Calibri" w:cs="Calibri Light"/>
          <w:sz w:val="24"/>
          <w:szCs w:val="24"/>
          <w:lang w:val="en-GB"/>
        </w:rPr>
      </w:pPr>
    </w:p>
    <w:p w:rsidR="005572D7" w:rsidRDefault="005572D7" w:rsidP="00391DD1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Respond to this with your views referencing any academic theories or models that supports your answer. </w:t>
      </w:r>
    </w:p>
    <w:p w:rsidR="00391DD1" w:rsidRDefault="00391DD1" w:rsidP="00391DD1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sectPr w:rsidR="000D57D1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EB" w:rsidRDefault="007728EB" w:rsidP="00B71E51">
      <w:pPr>
        <w:spacing w:after="0" w:line="240" w:lineRule="auto"/>
      </w:pPr>
      <w:r>
        <w:separator/>
      </w:r>
    </w:p>
  </w:endnote>
  <w:endnote w:type="continuationSeparator" w:id="0">
    <w:p w:rsidR="007728EB" w:rsidRDefault="007728E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EB" w:rsidRDefault="007728EB" w:rsidP="00B71E51">
      <w:pPr>
        <w:spacing w:after="0" w:line="240" w:lineRule="auto"/>
      </w:pPr>
      <w:r>
        <w:separator/>
      </w:r>
    </w:p>
  </w:footnote>
  <w:footnote w:type="continuationSeparator" w:id="0">
    <w:p w:rsidR="007728EB" w:rsidRDefault="007728E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B0914"/>
    <w:rsid w:val="000D57D1"/>
    <w:rsid w:val="000D5FE2"/>
    <w:rsid w:val="00101664"/>
    <w:rsid w:val="0011769C"/>
    <w:rsid w:val="00126B8C"/>
    <w:rsid w:val="00175B3D"/>
    <w:rsid w:val="00186995"/>
    <w:rsid w:val="0019166A"/>
    <w:rsid w:val="001E21D2"/>
    <w:rsid w:val="002239C4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648C1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5115D"/>
    <w:rsid w:val="005551C4"/>
    <w:rsid w:val="00555766"/>
    <w:rsid w:val="005572D7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7046D9"/>
    <w:rsid w:val="0072528E"/>
    <w:rsid w:val="00741088"/>
    <w:rsid w:val="0076412A"/>
    <w:rsid w:val="007728EB"/>
    <w:rsid w:val="00777D3C"/>
    <w:rsid w:val="00786A0E"/>
    <w:rsid w:val="007A3515"/>
    <w:rsid w:val="007A49A9"/>
    <w:rsid w:val="007B2010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46D2"/>
    <w:rsid w:val="00CE6643"/>
    <w:rsid w:val="00CF6525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D68D5"/>
    <w:rsid w:val="00EE0E69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2017-11-05T09:57:00Z</dcterms:created>
  <dcterms:modified xsi:type="dcterms:W3CDTF">2017-12-10T17:37:00Z</dcterms:modified>
</cp:coreProperties>
</file>