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CE2A7" w14:textId="77777777"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14:paraId="247FE587" w14:textId="77777777"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14:paraId="5995431C" w14:textId="77777777" w:rsidR="00DD2943" w:rsidRPr="003527B4" w:rsidRDefault="00DD2943" w:rsidP="00DD2943">
      <w:pPr>
        <w:spacing w:after="0" w:line="360" w:lineRule="auto"/>
        <w:rPr>
          <w:rFonts w:asciiTheme="majorHAnsi" w:eastAsia="Times New Roman" w:hAnsiTheme="majorHAnsi" w:cstheme="majorHAnsi"/>
          <w:sz w:val="24"/>
          <w:szCs w:val="24"/>
          <w:lang w:val="en-GB"/>
        </w:rPr>
      </w:pPr>
      <w:r w:rsidRPr="003527B4">
        <w:rPr>
          <w:rFonts w:asciiTheme="majorHAnsi" w:eastAsia="Times New Roman" w:hAnsiTheme="majorHAnsi" w:cstheme="majorHAnsi"/>
          <w:b/>
          <w:sz w:val="24"/>
          <w:szCs w:val="24"/>
          <w:lang w:val="en-GB"/>
        </w:rPr>
        <w:t>COURSE:</w:t>
      </w:r>
      <w:r w:rsidRPr="003527B4">
        <w:rPr>
          <w:rFonts w:asciiTheme="majorHAnsi" w:eastAsia="Times New Roman" w:hAnsiTheme="majorHAnsi" w:cstheme="majorHAnsi"/>
          <w:b/>
          <w:sz w:val="24"/>
          <w:szCs w:val="24"/>
          <w:lang w:val="en-GB"/>
        </w:rPr>
        <w:tab/>
      </w:r>
      <w:r w:rsidRPr="003527B4">
        <w:rPr>
          <w:rFonts w:asciiTheme="majorHAnsi" w:eastAsia="Times New Roman" w:hAnsiTheme="majorHAnsi" w:cstheme="majorHAnsi"/>
          <w:b/>
          <w:sz w:val="24"/>
          <w:szCs w:val="24"/>
          <w:lang w:val="en-GB"/>
        </w:rPr>
        <w:tab/>
      </w:r>
      <w:r w:rsidRPr="003527B4">
        <w:rPr>
          <w:rFonts w:asciiTheme="majorHAnsi" w:eastAsia="Times New Roman" w:hAnsiTheme="majorHAnsi" w:cstheme="majorHAnsi"/>
          <w:b/>
          <w:sz w:val="24"/>
          <w:szCs w:val="24"/>
          <w:lang w:val="en-GB"/>
        </w:rPr>
        <w:tab/>
      </w:r>
      <w:r w:rsidR="009312A5" w:rsidRPr="003527B4">
        <w:rPr>
          <w:rFonts w:asciiTheme="majorHAnsi" w:eastAsia="Times New Roman" w:hAnsiTheme="majorHAnsi" w:cstheme="majorHAnsi"/>
          <w:sz w:val="24"/>
          <w:szCs w:val="24"/>
          <w:lang w:val="en-GB"/>
        </w:rPr>
        <w:t>ABE L</w:t>
      </w:r>
      <w:r w:rsidR="00016236" w:rsidRPr="003527B4">
        <w:rPr>
          <w:rFonts w:asciiTheme="majorHAnsi" w:eastAsia="Times New Roman" w:hAnsiTheme="majorHAnsi" w:cstheme="majorHAnsi"/>
          <w:sz w:val="24"/>
          <w:szCs w:val="24"/>
          <w:lang w:val="en-GB"/>
        </w:rPr>
        <w:t xml:space="preserve">evel </w:t>
      </w:r>
      <w:r w:rsidR="004B1BD0" w:rsidRPr="003527B4">
        <w:rPr>
          <w:rFonts w:asciiTheme="majorHAnsi" w:eastAsia="Times New Roman" w:hAnsiTheme="majorHAnsi" w:cstheme="majorHAnsi"/>
          <w:sz w:val="24"/>
          <w:szCs w:val="24"/>
          <w:lang w:val="en-GB"/>
        </w:rPr>
        <w:t xml:space="preserve">6 </w:t>
      </w:r>
      <w:r w:rsidR="00034BBD" w:rsidRPr="003527B4">
        <w:rPr>
          <w:rFonts w:asciiTheme="majorHAnsi" w:eastAsia="Times New Roman" w:hAnsiTheme="majorHAnsi" w:cstheme="majorHAnsi"/>
          <w:sz w:val="24"/>
          <w:szCs w:val="24"/>
          <w:lang w:val="en-GB"/>
        </w:rPr>
        <w:t>Strategic HRM</w:t>
      </w:r>
    </w:p>
    <w:p w14:paraId="4E3C658F" w14:textId="77777777" w:rsidR="00DD2943" w:rsidRPr="003527B4" w:rsidRDefault="00DD2943" w:rsidP="00DD2943">
      <w:pPr>
        <w:spacing w:after="0" w:line="360" w:lineRule="auto"/>
        <w:rPr>
          <w:rFonts w:asciiTheme="majorHAnsi" w:hAnsiTheme="majorHAnsi" w:cstheme="majorHAnsi"/>
          <w:sz w:val="24"/>
          <w:szCs w:val="24"/>
          <w:lang w:val="en-GB"/>
        </w:rPr>
      </w:pPr>
      <w:r w:rsidRPr="003527B4">
        <w:rPr>
          <w:rFonts w:asciiTheme="majorHAnsi" w:eastAsia="Times New Roman" w:hAnsiTheme="majorHAnsi" w:cstheme="majorHAnsi"/>
          <w:b/>
          <w:sz w:val="24"/>
          <w:szCs w:val="24"/>
          <w:lang w:val="en-GB"/>
        </w:rPr>
        <w:t>ELEMENT:</w:t>
      </w:r>
      <w:r w:rsidRPr="003527B4">
        <w:rPr>
          <w:rFonts w:asciiTheme="majorHAnsi" w:eastAsia="Times New Roman" w:hAnsiTheme="majorHAnsi" w:cstheme="majorHAnsi"/>
          <w:b/>
          <w:sz w:val="24"/>
          <w:szCs w:val="24"/>
          <w:lang w:val="en-GB"/>
        </w:rPr>
        <w:tab/>
      </w:r>
      <w:r w:rsidRPr="003527B4">
        <w:rPr>
          <w:rFonts w:asciiTheme="majorHAnsi" w:eastAsia="Times New Roman" w:hAnsiTheme="majorHAnsi" w:cstheme="majorHAnsi"/>
          <w:b/>
          <w:sz w:val="24"/>
          <w:szCs w:val="24"/>
          <w:lang w:val="en-GB"/>
        </w:rPr>
        <w:tab/>
      </w:r>
      <w:r w:rsidRPr="003527B4">
        <w:rPr>
          <w:rFonts w:asciiTheme="majorHAnsi" w:eastAsia="Times New Roman" w:hAnsiTheme="majorHAnsi" w:cstheme="majorHAnsi"/>
          <w:b/>
          <w:sz w:val="24"/>
          <w:szCs w:val="24"/>
          <w:lang w:val="en-GB"/>
        </w:rPr>
        <w:tab/>
      </w:r>
      <w:r w:rsidRPr="003527B4">
        <w:rPr>
          <w:rFonts w:asciiTheme="majorHAnsi" w:eastAsia="Times New Roman" w:hAnsiTheme="majorHAnsi" w:cstheme="majorHAnsi"/>
          <w:sz w:val="24"/>
          <w:szCs w:val="24"/>
          <w:lang w:val="en-GB"/>
        </w:rPr>
        <w:t xml:space="preserve">Element </w:t>
      </w:r>
      <w:r w:rsidR="00083AAC" w:rsidRPr="003527B4">
        <w:rPr>
          <w:rFonts w:asciiTheme="majorHAnsi" w:eastAsia="Times New Roman" w:hAnsiTheme="majorHAnsi" w:cstheme="majorHAnsi"/>
          <w:sz w:val="24"/>
          <w:szCs w:val="24"/>
          <w:lang w:val="en-GB"/>
        </w:rPr>
        <w:t>5</w:t>
      </w:r>
      <w:r w:rsidRPr="003527B4">
        <w:rPr>
          <w:rFonts w:asciiTheme="majorHAnsi" w:eastAsia="Times New Roman" w:hAnsiTheme="majorHAnsi" w:cstheme="majorHAnsi"/>
          <w:sz w:val="24"/>
          <w:szCs w:val="24"/>
          <w:lang w:val="en-GB"/>
        </w:rPr>
        <w:t xml:space="preserve"> – </w:t>
      </w:r>
      <w:r w:rsidR="0090614C" w:rsidRPr="003527B4">
        <w:rPr>
          <w:sz w:val="24"/>
          <w:szCs w:val="24"/>
        </w:rPr>
        <w:t>Contemporary issues affecting SHRM</w:t>
      </w:r>
    </w:p>
    <w:p w14:paraId="7E10F75C" w14:textId="77777777" w:rsidR="009312A5" w:rsidRPr="003527B4" w:rsidRDefault="009312A5" w:rsidP="00DD2943">
      <w:pPr>
        <w:spacing w:after="0" w:line="360" w:lineRule="auto"/>
        <w:rPr>
          <w:rFonts w:asciiTheme="majorHAnsi" w:eastAsia="Times New Roman" w:hAnsiTheme="majorHAnsi" w:cstheme="majorHAnsi"/>
          <w:b/>
          <w:sz w:val="24"/>
          <w:szCs w:val="24"/>
          <w:lang w:val="en-GB"/>
        </w:rPr>
      </w:pPr>
    </w:p>
    <w:p w14:paraId="6BEE9182" w14:textId="380DDB6E" w:rsidR="00DD2943" w:rsidRPr="003527B4" w:rsidRDefault="00D71C94" w:rsidP="00DD2943">
      <w:pPr>
        <w:pStyle w:val="Heading2"/>
        <w:rPr>
          <w:rFonts w:asciiTheme="majorHAnsi" w:hAnsiTheme="majorHAnsi" w:cstheme="majorHAnsi"/>
          <w:b/>
          <w:sz w:val="24"/>
          <w:szCs w:val="24"/>
          <w:lang w:val="en-GB"/>
        </w:rPr>
      </w:pPr>
      <w:r w:rsidRPr="003527B4">
        <w:rPr>
          <w:rFonts w:asciiTheme="majorHAnsi" w:hAnsiTheme="majorHAnsi" w:cstheme="majorHAnsi"/>
          <w:b/>
          <w:sz w:val="24"/>
          <w:szCs w:val="24"/>
          <w:lang w:val="en-GB"/>
        </w:rPr>
        <w:t xml:space="preserve">LEARNING OUTCOME </w:t>
      </w:r>
      <w:r w:rsidR="008C62B2">
        <w:rPr>
          <w:rFonts w:asciiTheme="majorHAnsi" w:hAnsiTheme="majorHAnsi" w:cstheme="majorHAnsi"/>
          <w:b/>
          <w:sz w:val="24"/>
          <w:szCs w:val="24"/>
          <w:lang w:val="en-GB"/>
        </w:rPr>
        <w:t>5</w:t>
      </w:r>
    </w:p>
    <w:p w14:paraId="3A5129A1" w14:textId="3C52AE01" w:rsidR="007255E9" w:rsidRPr="003527B4" w:rsidRDefault="0090614C" w:rsidP="007255E9">
      <w:pPr>
        <w:spacing w:after="0" w:line="360" w:lineRule="auto"/>
        <w:rPr>
          <w:rFonts w:asciiTheme="majorHAnsi" w:eastAsia="Times New Roman" w:hAnsiTheme="majorHAnsi" w:cstheme="majorHAnsi"/>
          <w:b/>
          <w:bCs/>
          <w:sz w:val="24"/>
          <w:szCs w:val="24"/>
          <w:lang w:val="en-GB"/>
        </w:rPr>
      </w:pPr>
      <w:bookmarkStart w:id="0" w:name="_GoBack"/>
      <w:bookmarkEnd w:id="0"/>
      <w:r w:rsidRPr="003527B4">
        <w:rPr>
          <w:rFonts w:asciiTheme="majorHAnsi" w:eastAsia="Times New Roman" w:hAnsiTheme="majorHAnsi" w:cstheme="majorHAnsi"/>
          <w:b/>
          <w:bCs/>
          <w:sz w:val="24"/>
          <w:szCs w:val="24"/>
          <w:lang w:val="en-GB"/>
        </w:rPr>
        <w:t>Critically evaluate contemporary perspectives and debates on SHRM in order to develop insights into the changing nature of the profession (Weighting 20%)</w:t>
      </w:r>
    </w:p>
    <w:p w14:paraId="56B6D3A3" w14:textId="77777777" w:rsidR="0090614C" w:rsidRPr="003527B4" w:rsidRDefault="0090614C" w:rsidP="00D11010">
      <w:pPr>
        <w:tabs>
          <w:tab w:val="left" w:pos="9182"/>
        </w:tabs>
        <w:spacing w:after="0" w:line="360" w:lineRule="auto"/>
        <w:ind w:left="2835"/>
        <w:rPr>
          <w:rFonts w:asciiTheme="majorHAnsi" w:eastAsia="Times New Roman" w:hAnsiTheme="majorHAnsi" w:cstheme="majorHAnsi"/>
          <w:sz w:val="24"/>
          <w:szCs w:val="24"/>
          <w:lang w:val="en-GB"/>
        </w:rPr>
      </w:pPr>
      <w:r w:rsidRPr="003527B4">
        <w:rPr>
          <w:rFonts w:asciiTheme="majorHAnsi" w:eastAsia="Times New Roman" w:hAnsiTheme="majorHAnsi" w:cstheme="majorHAnsi"/>
          <w:sz w:val="24"/>
          <w:szCs w:val="24"/>
          <w:lang w:val="en-GB"/>
        </w:rPr>
        <w:t>5.1 Review and evaluate contemporary research and debates</w:t>
      </w:r>
      <w:r w:rsidR="00D11010" w:rsidRPr="003527B4">
        <w:rPr>
          <w:rFonts w:asciiTheme="majorHAnsi" w:eastAsia="Times New Roman" w:hAnsiTheme="majorHAnsi" w:cstheme="majorHAnsi"/>
          <w:sz w:val="24"/>
          <w:szCs w:val="24"/>
          <w:lang w:val="en-GB"/>
        </w:rPr>
        <w:tab/>
      </w:r>
    </w:p>
    <w:p w14:paraId="3EE1FF5D" w14:textId="77777777" w:rsidR="0090614C" w:rsidRPr="003527B4" w:rsidRDefault="0090614C" w:rsidP="0090614C">
      <w:pPr>
        <w:spacing w:after="0" w:line="360" w:lineRule="auto"/>
        <w:ind w:left="2835"/>
        <w:rPr>
          <w:rFonts w:asciiTheme="majorHAnsi" w:eastAsia="Times New Roman" w:hAnsiTheme="majorHAnsi" w:cstheme="majorHAnsi"/>
          <w:sz w:val="24"/>
          <w:szCs w:val="24"/>
          <w:lang w:val="en-GB"/>
        </w:rPr>
      </w:pPr>
      <w:r w:rsidRPr="003527B4">
        <w:rPr>
          <w:rFonts w:asciiTheme="majorHAnsi" w:eastAsia="Times New Roman" w:hAnsiTheme="majorHAnsi" w:cstheme="majorHAnsi"/>
          <w:sz w:val="24"/>
          <w:szCs w:val="24"/>
          <w:lang w:val="en-GB"/>
        </w:rPr>
        <w:t>5.2 Analyse a range of contemporary issues affecting the practice of SHRM, justifying potential solutions and approaches</w:t>
      </w:r>
    </w:p>
    <w:p w14:paraId="7F0E62E1" w14:textId="77777777" w:rsidR="0090614C" w:rsidRPr="003527B4" w:rsidRDefault="0090614C" w:rsidP="0090614C">
      <w:pPr>
        <w:spacing w:after="0" w:line="360" w:lineRule="auto"/>
        <w:ind w:left="2835"/>
        <w:rPr>
          <w:rFonts w:asciiTheme="majorHAnsi" w:eastAsia="Times New Roman" w:hAnsiTheme="majorHAnsi" w:cstheme="majorHAnsi"/>
          <w:sz w:val="24"/>
          <w:szCs w:val="24"/>
          <w:lang w:val="en-GB"/>
        </w:rPr>
      </w:pPr>
    </w:p>
    <w:p w14:paraId="65F4589B" w14:textId="3D91E805" w:rsidR="00DD2943" w:rsidRPr="003527B4" w:rsidRDefault="00DD2943" w:rsidP="006439CA">
      <w:pPr>
        <w:spacing w:after="0" w:line="360" w:lineRule="auto"/>
        <w:ind w:left="2835" w:hanging="2835"/>
        <w:rPr>
          <w:rFonts w:asciiTheme="majorHAnsi" w:eastAsia="Times New Roman" w:hAnsiTheme="majorHAnsi" w:cstheme="majorHAnsi"/>
          <w:b/>
          <w:sz w:val="24"/>
          <w:szCs w:val="24"/>
          <w:lang w:val="en-GB"/>
        </w:rPr>
      </w:pPr>
      <w:r w:rsidRPr="003527B4">
        <w:rPr>
          <w:rFonts w:asciiTheme="majorHAnsi" w:eastAsia="Times New Roman" w:hAnsiTheme="majorHAnsi" w:cstheme="majorHAnsi"/>
          <w:b/>
          <w:sz w:val="24"/>
          <w:szCs w:val="24"/>
          <w:lang w:val="en-GB"/>
        </w:rPr>
        <w:t>NUMBER OF SESSIONS:</w:t>
      </w:r>
      <w:r w:rsidRPr="003527B4">
        <w:rPr>
          <w:rFonts w:asciiTheme="majorHAnsi" w:eastAsia="Times New Roman" w:hAnsiTheme="majorHAnsi" w:cstheme="majorHAnsi"/>
          <w:b/>
          <w:sz w:val="24"/>
          <w:szCs w:val="24"/>
          <w:lang w:val="en-GB"/>
        </w:rPr>
        <w:tab/>
      </w:r>
      <w:r w:rsidR="00A03C19" w:rsidRPr="003527B4">
        <w:rPr>
          <w:rFonts w:asciiTheme="majorHAnsi" w:eastAsia="Times New Roman" w:hAnsiTheme="majorHAnsi" w:cstheme="majorHAnsi"/>
          <w:sz w:val="24"/>
          <w:szCs w:val="24"/>
          <w:lang w:val="en-GB"/>
        </w:rPr>
        <w:t>Two</w:t>
      </w:r>
      <w:r w:rsidRPr="003527B4">
        <w:rPr>
          <w:rFonts w:asciiTheme="majorHAnsi" w:eastAsia="Times New Roman" w:hAnsiTheme="majorHAnsi" w:cstheme="majorHAnsi"/>
          <w:sz w:val="24"/>
          <w:szCs w:val="24"/>
          <w:lang w:val="en-GB"/>
        </w:rPr>
        <w:t xml:space="preserve"> - approximately </w:t>
      </w:r>
      <w:r w:rsidR="00A03C19" w:rsidRPr="003527B4">
        <w:rPr>
          <w:rFonts w:asciiTheme="majorHAnsi" w:eastAsia="Times New Roman" w:hAnsiTheme="majorHAnsi" w:cstheme="majorHAnsi"/>
          <w:sz w:val="24"/>
          <w:szCs w:val="24"/>
          <w:lang w:val="en-GB"/>
        </w:rPr>
        <w:t xml:space="preserve">ten to twelve </w:t>
      </w:r>
      <w:r w:rsidRPr="003527B4">
        <w:rPr>
          <w:rFonts w:asciiTheme="majorHAnsi" w:eastAsia="Times New Roman" w:hAnsiTheme="majorHAnsi" w:cstheme="majorHAnsi"/>
          <w:sz w:val="24"/>
          <w:szCs w:val="24"/>
          <w:lang w:val="en-GB"/>
        </w:rPr>
        <w:t>hours in total</w:t>
      </w:r>
      <w:r w:rsidR="00A03C19" w:rsidRPr="003527B4">
        <w:rPr>
          <w:rFonts w:asciiTheme="majorHAnsi" w:eastAsia="Times New Roman" w:hAnsiTheme="majorHAnsi" w:cstheme="majorHAnsi"/>
          <w:sz w:val="24"/>
          <w:szCs w:val="24"/>
          <w:lang w:val="en-GB"/>
        </w:rPr>
        <w:t>, plus self-study</w:t>
      </w:r>
      <w:r w:rsidR="003527B4" w:rsidRPr="003527B4">
        <w:rPr>
          <w:rFonts w:asciiTheme="majorHAnsi" w:eastAsia="Times New Roman" w:hAnsiTheme="majorHAnsi" w:cstheme="majorHAnsi"/>
          <w:sz w:val="24"/>
          <w:szCs w:val="24"/>
          <w:lang w:val="en-GB"/>
        </w:rPr>
        <w:t>.</w:t>
      </w:r>
    </w:p>
    <w:p w14:paraId="69F830B6" w14:textId="46393275" w:rsidR="00E3012A" w:rsidRPr="003527B4" w:rsidRDefault="00DD2943" w:rsidP="00DD2323">
      <w:pPr>
        <w:spacing w:after="0" w:line="360" w:lineRule="auto"/>
        <w:ind w:left="2835" w:hanging="2835"/>
        <w:rPr>
          <w:rFonts w:cstheme="majorHAnsi"/>
          <w:sz w:val="24"/>
          <w:szCs w:val="24"/>
        </w:rPr>
      </w:pPr>
      <w:r w:rsidRPr="003527B4">
        <w:rPr>
          <w:rFonts w:asciiTheme="majorHAnsi" w:eastAsia="Times New Roman" w:hAnsiTheme="majorHAnsi" w:cstheme="majorHAnsi"/>
          <w:b/>
          <w:sz w:val="24"/>
          <w:szCs w:val="24"/>
          <w:lang w:val="en-GB"/>
        </w:rPr>
        <w:t>SESSION TOPICS:</w:t>
      </w:r>
      <w:r w:rsidRPr="003527B4">
        <w:rPr>
          <w:rFonts w:asciiTheme="majorHAnsi" w:eastAsia="Times New Roman" w:hAnsiTheme="majorHAnsi" w:cstheme="majorHAnsi"/>
          <w:b/>
          <w:color w:val="FF0000"/>
          <w:sz w:val="24"/>
          <w:szCs w:val="24"/>
          <w:lang w:val="en-GB"/>
        </w:rPr>
        <w:tab/>
      </w:r>
      <w:r w:rsidRPr="003527B4">
        <w:rPr>
          <w:rFonts w:asciiTheme="majorHAnsi" w:eastAsia="Times New Roman" w:hAnsiTheme="majorHAnsi" w:cstheme="majorHAnsi"/>
          <w:sz w:val="24"/>
          <w:szCs w:val="24"/>
          <w:lang w:val="en-GB"/>
        </w:rPr>
        <w:t xml:space="preserve">Session 1: </w:t>
      </w:r>
      <w:r w:rsidR="0000227D">
        <w:rPr>
          <w:rFonts w:asciiTheme="majorHAnsi" w:eastAsia="Times New Roman" w:hAnsiTheme="majorHAnsi" w:cstheme="majorHAnsi"/>
          <w:sz w:val="24"/>
          <w:szCs w:val="24"/>
          <w:lang w:val="en-GB"/>
        </w:rPr>
        <w:t>C</w:t>
      </w:r>
      <w:r w:rsidR="0090614C" w:rsidRPr="003527B4">
        <w:rPr>
          <w:rFonts w:asciiTheme="majorHAnsi" w:eastAsia="Times New Roman" w:hAnsiTheme="majorHAnsi" w:cstheme="majorHAnsi"/>
          <w:sz w:val="24"/>
          <w:szCs w:val="24"/>
          <w:lang w:val="en-GB"/>
        </w:rPr>
        <w:t>ontemporary research and debates</w:t>
      </w:r>
      <w:r w:rsidR="00A12DDF" w:rsidRPr="003527B4">
        <w:rPr>
          <w:rFonts w:asciiTheme="majorHAnsi" w:eastAsia="Times New Roman" w:hAnsiTheme="majorHAnsi" w:cstheme="majorHAnsi"/>
          <w:sz w:val="24"/>
          <w:szCs w:val="24"/>
          <w:lang w:val="en-GB"/>
        </w:rPr>
        <w:br/>
      </w:r>
      <w:r w:rsidRPr="003527B4">
        <w:rPr>
          <w:rFonts w:asciiTheme="majorHAnsi" w:eastAsia="Times New Roman" w:hAnsiTheme="majorHAnsi" w:cstheme="majorHAnsi"/>
          <w:sz w:val="24"/>
          <w:szCs w:val="24"/>
          <w:lang w:val="en-GB"/>
        </w:rPr>
        <w:t xml:space="preserve">Session 2: </w:t>
      </w:r>
      <w:r w:rsidR="0000227D">
        <w:rPr>
          <w:rFonts w:asciiTheme="majorHAnsi" w:eastAsia="Times New Roman" w:hAnsiTheme="majorHAnsi" w:cstheme="majorHAnsi"/>
          <w:sz w:val="24"/>
          <w:szCs w:val="24"/>
          <w:lang w:val="en-GB"/>
        </w:rPr>
        <w:t>C</w:t>
      </w:r>
      <w:r w:rsidR="0090614C" w:rsidRPr="003527B4">
        <w:rPr>
          <w:rFonts w:asciiTheme="majorHAnsi" w:eastAsia="Times New Roman" w:hAnsiTheme="majorHAnsi" w:cstheme="majorHAnsi"/>
          <w:sz w:val="24"/>
          <w:szCs w:val="24"/>
          <w:lang w:val="en-GB"/>
        </w:rPr>
        <w:t>ontemporary issues affecting the practice of SHRM, justifying potential solutions and approaches</w:t>
      </w:r>
    </w:p>
    <w:p w14:paraId="7171A05D" w14:textId="77777777" w:rsidR="005E51FB" w:rsidRDefault="005E51FB" w:rsidP="0090614C">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p>
    <w:p w14:paraId="464E0B5E" w14:textId="2028C4C0" w:rsidR="00CB281B" w:rsidRPr="004B1BD0" w:rsidRDefault="00765C1F" w:rsidP="00CB281B">
      <w:pPr>
        <w:spacing w:after="0" w:line="360" w:lineRule="auto"/>
        <w:ind w:left="2835" w:hanging="2835"/>
        <w:rPr>
          <w:rFonts w:asciiTheme="majorHAnsi" w:eastAsia="Times New Roman" w:hAnsiTheme="majorHAnsi" w:cstheme="majorHAnsi"/>
          <w:b/>
          <w:color w:val="FF0000"/>
          <w:sz w:val="24"/>
          <w:szCs w:val="24"/>
          <w:u w:val="single"/>
          <w:lang w:val="en-GB"/>
        </w:rPr>
      </w:pPr>
      <w:r>
        <w:rPr>
          <w:rFonts w:asciiTheme="majorHAnsi" w:eastAsia="Times New Roman" w:hAnsiTheme="majorHAnsi" w:cstheme="majorHAnsi"/>
          <w:b/>
          <w:sz w:val="24"/>
          <w:szCs w:val="24"/>
          <w:lang w:val="en-GB"/>
        </w:rPr>
        <w:tab/>
      </w:r>
    </w:p>
    <w:p w14:paraId="3B16EFAA" w14:textId="28210AA7" w:rsidR="00DD2943" w:rsidRPr="004B1BD0" w:rsidRDefault="00016236" w:rsidP="00016236">
      <w:pPr>
        <w:spacing w:after="0" w:line="360" w:lineRule="auto"/>
        <w:ind w:left="1560" w:hanging="1560"/>
        <w:rPr>
          <w:rFonts w:asciiTheme="majorHAnsi" w:eastAsia="Times New Roman" w:hAnsiTheme="majorHAnsi" w:cstheme="majorHAnsi"/>
          <w:b/>
          <w:color w:val="FF0000"/>
          <w:sz w:val="24"/>
          <w:szCs w:val="24"/>
          <w:lang w:val="en-GB"/>
        </w:rPr>
      </w:pPr>
      <w:r w:rsidRPr="000E25DB">
        <w:rPr>
          <w:rFonts w:asciiTheme="majorHAnsi" w:eastAsia="Times New Roman" w:hAnsiTheme="majorHAnsi" w:cstheme="majorHAnsi"/>
          <w:b/>
          <w:sz w:val="24"/>
          <w:szCs w:val="24"/>
          <w:lang w:val="en-GB"/>
        </w:rPr>
        <w:t>Note to tutors:</w:t>
      </w:r>
      <w:r w:rsidRPr="000E25DB">
        <w:rPr>
          <w:rFonts w:asciiTheme="majorHAnsi" w:eastAsia="Times New Roman" w:hAnsiTheme="majorHAnsi" w:cstheme="majorHAnsi"/>
          <w:b/>
          <w:sz w:val="24"/>
          <w:szCs w:val="24"/>
          <w:lang w:val="en-GB"/>
        </w:rPr>
        <w:tab/>
        <w:t>T</w:t>
      </w:r>
      <w:r w:rsidR="00DD2943" w:rsidRPr="000E25DB">
        <w:rPr>
          <w:rFonts w:asciiTheme="majorHAnsi" w:eastAsia="Times New Roman" w:hAnsiTheme="majorHAnsi" w:cstheme="majorHAnsi"/>
          <w:b/>
          <w:sz w:val="24"/>
          <w:szCs w:val="24"/>
          <w:lang w:val="en-GB"/>
        </w:rPr>
        <w:t>his is t</w:t>
      </w:r>
      <w:r w:rsidR="00673710">
        <w:rPr>
          <w:rFonts w:asciiTheme="majorHAnsi" w:eastAsia="Times New Roman" w:hAnsiTheme="majorHAnsi" w:cstheme="majorHAnsi"/>
          <w:b/>
          <w:sz w:val="24"/>
          <w:szCs w:val="24"/>
          <w:lang w:val="en-GB"/>
        </w:rPr>
        <w:t xml:space="preserve">he recommended session plan </w:t>
      </w:r>
      <w:r w:rsidR="003527B4">
        <w:rPr>
          <w:rFonts w:asciiTheme="majorHAnsi" w:eastAsia="Times New Roman" w:hAnsiTheme="majorHAnsi" w:cstheme="majorHAnsi"/>
          <w:b/>
          <w:sz w:val="24"/>
          <w:szCs w:val="24"/>
          <w:lang w:val="en-GB"/>
        </w:rPr>
        <w:t xml:space="preserve">for learning outcome 5, element 5 for </w:t>
      </w:r>
      <w:r w:rsidR="000E25DB" w:rsidRPr="000E25DB">
        <w:rPr>
          <w:rFonts w:asciiTheme="majorHAnsi" w:eastAsia="Times New Roman" w:hAnsiTheme="majorHAnsi" w:cstheme="majorHAnsi"/>
          <w:b/>
          <w:sz w:val="24"/>
          <w:szCs w:val="24"/>
          <w:lang w:val="en-GB"/>
        </w:rPr>
        <w:t xml:space="preserve">ABE L6 </w:t>
      </w:r>
      <w:r w:rsidR="00BB4FFE">
        <w:rPr>
          <w:rFonts w:asciiTheme="majorHAnsi" w:eastAsia="Times New Roman" w:hAnsiTheme="majorHAnsi" w:cstheme="majorHAnsi"/>
          <w:b/>
          <w:sz w:val="24"/>
          <w:szCs w:val="24"/>
          <w:lang w:val="en-GB"/>
        </w:rPr>
        <w:t xml:space="preserve">Strategic </w:t>
      </w:r>
      <w:r w:rsidR="003527B4">
        <w:rPr>
          <w:rFonts w:asciiTheme="majorHAnsi" w:eastAsia="Times New Roman" w:hAnsiTheme="majorHAnsi" w:cstheme="majorHAnsi"/>
          <w:b/>
          <w:sz w:val="24"/>
          <w:szCs w:val="24"/>
          <w:lang w:val="en-GB"/>
        </w:rPr>
        <w:t>HRM</w:t>
      </w:r>
      <w:r w:rsidR="001557F4" w:rsidRPr="000E25DB">
        <w:rPr>
          <w:rFonts w:asciiTheme="majorHAnsi" w:eastAsia="Times New Roman" w:hAnsiTheme="majorHAnsi" w:cstheme="majorHAnsi"/>
          <w:b/>
          <w:sz w:val="24"/>
          <w:szCs w:val="24"/>
          <w:lang w:val="en-GB"/>
        </w:rPr>
        <w:t>.</w:t>
      </w:r>
      <w:r w:rsidR="00A12DDF" w:rsidRPr="000E25DB">
        <w:rPr>
          <w:rFonts w:asciiTheme="majorHAnsi" w:eastAsia="Times New Roman" w:hAnsiTheme="majorHAnsi" w:cstheme="majorHAnsi"/>
          <w:b/>
          <w:sz w:val="24"/>
          <w:szCs w:val="24"/>
          <w:lang w:val="en-GB"/>
        </w:rPr>
        <w:t xml:space="preserve"> </w:t>
      </w:r>
      <w:r w:rsidR="00DD2943" w:rsidRPr="000E25DB">
        <w:rPr>
          <w:rFonts w:asciiTheme="majorHAnsi" w:eastAsia="Times New Roman" w:hAnsiTheme="majorHAnsi" w:cstheme="majorHAnsi"/>
          <w:b/>
          <w:sz w:val="24"/>
          <w:szCs w:val="24"/>
          <w:lang w:val="en-GB"/>
        </w:rPr>
        <w:t>You should follow the plan, using</w:t>
      </w:r>
      <w:r w:rsidR="00A03C19">
        <w:rPr>
          <w:rFonts w:asciiTheme="majorHAnsi" w:eastAsia="Times New Roman" w:hAnsiTheme="majorHAnsi" w:cstheme="majorHAnsi"/>
          <w:b/>
          <w:sz w:val="24"/>
          <w:szCs w:val="24"/>
          <w:lang w:val="en-GB"/>
        </w:rPr>
        <w:t xml:space="preserve"> </w:t>
      </w:r>
      <w:r w:rsidR="00DD2943" w:rsidRPr="000E25DB">
        <w:rPr>
          <w:rFonts w:asciiTheme="majorHAnsi" w:eastAsia="Times New Roman" w:hAnsiTheme="majorHAnsi" w:cstheme="majorHAnsi"/>
          <w:b/>
          <w:sz w:val="24"/>
          <w:szCs w:val="24"/>
          <w:lang w:val="en-GB"/>
        </w:rPr>
        <w:t>the resources (referenced as ‘slides’ here) and activities provided. It is important to enhance all sessions with local examples and case studies, involving the learners ACTIVELY wherever possible.</w:t>
      </w:r>
    </w:p>
    <w:p w14:paraId="79F5106A" w14:textId="2EAF7262" w:rsidR="00792463" w:rsidRPr="00792463" w:rsidRDefault="00DD2943" w:rsidP="003527B4">
      <w:pPr>
        <w:spacing w:after="0"/>
        <w:rPr>
          <w:b/>
          <w:color w:val="5B9BD5" w:themeColor="accent1"/>
          <w:sz w:val="52"/>
          <w:szCs w:val="52"/>
          <w:lang w:val="en-GB"/>
        </w:rPr>
      </w:pPr>
      <w:r w:rsidRPr="004B1BD0">
        <w:rPr>
          <w:rFonts w:asciiTheme="majorHAnsi" w:eastAsia="Times New Roman" w:hAnsiTheme="majorHAnsi" w:cstheme="majorHAnsi"/>
          <w:color w:val="FF0000"/>
          <w:sz w:val="24"/>
          <w:szCs w:val="20"/>
          <w:lang w:val="en-GB"/>
        </w:rPr>
        <w:br w:type="page"/>
      </w:r>
      <w:r w:rsidR="00A25BC8">
        <w:rPr>
          <w:b/>
          <w:color w:val="5B9BD5" w:themeColor="accent1"/>
          <w:sz w:val="52"/>
          <w:szCs w:val="52"/>
          <w:lang w:val="en-GB"/>
        </w:rPr>
        <w:lastRenderedPageBreak/>
        <w:t>SESSION 1</w:t>
      </w:r>
      <w:r w:rsidR="001502F8" w:rsidRPr="00990C52">
        <w:rPr>
          <w:b/>
          <w:color w:val="5B9BD5" w:themeColor="accent1"/>
          <w:sz w:val="52"/>
          <w:szCs w:val="52"/>
          <w:lang w:val="en-GB"/>
        </w:rPr>
        <w:t xml:space="preserve">: </w:t>
      </w:r>
      <w:r w:rsidR="0000227D">
        <w:rPr>
          <w:b/>
          <w:color w:val="5B9BD5" w:themeColor="accent1"/>
          <w:sz w:val="52"/>
          <w:szCs w:val="52"/>
          <w:lang w:val="en-GB"/>
        </w:rPr>
        <w:t>C</w:t>
      </w:r>
      <w:r w:rsidR="0068364A" w:rsidRPr="0068364A">
        <w:rPr>
          <w:b/>
          <w:color w:val="5B9BD5" w:themeColor="accent1"/>
          <w:sz w:val="52"/>
          <w:szCs w:val="52"/>
          <w:lang w:val="en-GB"/>
        </w:rPr>
        <w:t>ontemporary research and debates</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01"/>
        <w:gridCol w:w="2976"/>
        <w:gridCol w:w="5150"/>
        <w:gridCol w:w="700"/>
        <w:gridCol w:w="3818"/>
        <w:gridCol w:w="1869"/>
      </w:tblGrid>
      <w:tr w:rsidR="00A03C19" w:rsidRPr="004B1BD0" w14:paraId="7AE09E34" w14:textId="77777777" w:rsidTr="0000227D">
        <w:trPr>
          <w:cantSplit/>
        </w:trPr>
        <w:tc>
          <w:tcPr>
            <w:tcW w:w="1101" w:type="dxa"/>
            <w:shd w:val="clear" w:color="auto" w:fill="auto"/>
          </w:tcPr>
          <w:p w14:paraId="7ED5A894" w14:textId="61AAE72A" w:rsidR="00A03C19" w:rsidRPr="00940AD1" w:rsidRDefault="00A03C19" w:rsidP="00A12DDF">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976" w:type="dxa"/>
            <w:shd w:val="clear" w:color="auto" w:fill="auto"/>
            <w:tcMar>
              <w:top w:w="85" w:type="dxa"/>
              <w:bottom w:w="85" w:type="dxa"/>
            </w:tcMar>
          </w:tcPr>
          <w:p w14:paraId="4983B389" w14:textId="55AA3C3C" w:rsidR="00A03C19" w:rsidRPr="00940AD1" w:rsidRDefault="00A03C19"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150" w:type="dxa"/>
            <w:shd w:val="clear" w:color="auto" w:fill="auto"/>
            <w:tcMar>
              <w:top w:w="85" w:type="dxa"/>
              <w:bottom w:w="85" w:type="dxa"/>
            </w:tcMar>
          </w:tcPr>
          <w:p w14:paraId="5C8B6084" w14:textId="77777777" w:rsidR="00A03C19" w:rsidRPr="00940AD1" w:rsidRDefault="00A03C19"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auto"/>
            <w:tcMar>
              <w:top w:w="85" w:type="dxa"/>
              <w:bottom w:w="85" w:type="dxa"/>
            </w:tcMar>
          </w:tcPr>
          <w:p w14:paraId="6A02884F" w14:textId="77777777" w:rsidR="00A03C19" w:rsidRPr="00940AD1" w:rsidRDefault="00A03C19" w:rsidP="00A12DDF">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818" w:type="dxa"/>
            <w:shd w:val="clear" w:color="auto" w:fill="auto"/>
            <w:tcMar>
              <w:top w:w="85" w:type="dxa"/>
              <w:bottom w:w="85" w:type="dxa"/>
            </w:tcMar>
          </w:tcPr>
          <w:p w14:paraId="7E342F2A" w14:textId="77777777" w:rsidR="00A03C19" w:rsidRPr="00940AD1" w:rsidRDefault="00A03C19"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869" w:type="dxa"/>
            <w:shd w:val="clear" w:color="auto" w:fill="auto"/>
            <w:tcMar>
              <w:top w:w="85" w:type="dxa"/>
              <w:bottom w:w="85" w:type="dxa"/>
            </w:tcMar>
          </w:tcPr>
          <w:p w14:paraId="330250C0" w14:textId="77777777" w:rsidR="00A03C19" w:rsidRPr="0000227D" w:rsidRDefault="00A03C19" w:rsidP="00A12DDF">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Formative Assessment</w:t>
            </w:r>
          </w:p>
        </w:tc>
      </w:tr>
      <w:tr w:rsidR="00A03C19" w:rsidRPr="004B1BD0" w14:paraId="2E30D27B" w14:textId="77777777" w:rsidTr="0000227D">
        <w:trPr>
          <w:cantSplit/>
        </w:trPr>
        <w:tc>
          <w:tcPr>
            <w:tcW w:w="1101" w:type="dxa"/>
          </w:tcPr>
          <w:p w14:paraId="5925ABA3" w14:textId="74733003" w:rsidR="00A03C19" w:rsidRPr="0082639B" w:rsidRDefault="00A03C19"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 hours total</w:t>
            </w:r>
          </w:p>
        </w:tc>
        <w:tc>
          <w:tcPr>
            <w:tcW w:w="2976" w:type="dxa"/>
            <w:tcMar>
              <w:top w:w="85" w:type="dxa"/>
              <w:bottom w:w="85" w:type="dxa"/>
            </w:tcMar>
          </w:tcPr>
          <w:p w14:paraId="16222389" w14:textId="65B12D59" w:rsidR="00A03C19" w:rsidRPr="0082639B" w:rsidRDefault="00A03C19" w:rsidP="00A12DDF">
            <w:pPr>
              <w:spacing w:after="0" w:line="240" w:lineRule="auto"/>
              <w:contextualSpacing/>
              <w:rPr>
                <w:rFonts w:asciiTheme="majorHAnsi" w:eastAsia="Times New Roman" w:hAnsiTheme="majorHAnsi" w:cstheme="majorHAnsi"/>
                <w:sz w:val="20"/>
                <w:szCs w:val="20"/>
                <w:lang w:val="en-GB"/>
              </w:rPr>
            </w:pPr>
            <w:r w:rsidRPr="0082639B">
              <w:rPr>
                <w:rFonts w:asciiTheme="majorHAnsi" w:eastAsia="Times New Roman" w:hAnsiTheme="majorHAnsi" w:cstheme="majorHAnsi"/>
                <w:sz w:val="20"/>
                <w:szCs w:val="20"/>
                <w:lang w:val="en-GB"/>
              </w:rPr>
              <w:t>Introduction to session and learning outcomes</w:t>
            </w:r>
          </w:p>
        </w:tc>
        <w:tc>
          <w:tcPr>
            <w:tcW w:w="5150" w:type="dxa"/>
            <w:tcMar>
              <w:top w:w="85" w:type="dxa"/>
              <w:bottom w:w="85" w:type="dxa"/>
            </w:tcMar>
          </w:tcPr>
          <w:p w14:paraId="7D01CDF0" w14:textId="77777777" w:rsidR="00A03C19" w:rsidRDefault="003527B4" w:rsidP="003527B4">
            <w:pPr>
              <w:spacing w:after="0" w:line="240" w:lineRule="auto"/>
              <w:contextualSpacing/>
              <w:rPr>
                <w:rFonts w:asciiTheme="majorHAnsi" w:eastAsia="Times New Roman" w:hAnsiTheme="majorHAnsi" w:cstheme="majorHAnsi"/>
                <w:color w:val="FF0000"/>
                <w:sz w:val="20"/>
                <w:szCs w:val="20"/>
                <w:lang w:val="en-GB"/>
              </w:rPr>
            </w:pPr>
            <w:r w:rsidRPr="003527B4">
              <w:rPr>
                <w:rFonts w:asciiTheme="majorHAnsi" w:eastAsia="Times New Roman" w:hAnsiTheme="majorHAnsi" w:cstheme="majorHAnsi"/>
                <w:sz w:val="20"/>
                <w:szCs w:val="20"/>
              </w:rPr>
              <w:t>Introduce the learning outcome and assessment criterion 5.1.</w:t>
            </w:r>
            <w:r>
              <w:rPr>
                <w:rFonts w:asciiTheme="majorHAnsi" w:eastAsia="Times New Roman" w:hAnsiTheme="majorHAnsi" w:cstheme="majorHAnsi"/>
                <w:color w:val="FF0000"/>
                <w:sz w:val="20"/>
                <w:szCs w:val="20"/>
                <w:lang w:val="en-GB"/>
              </w:rPr>
              <w:t xml:space="preserve"> </w:t>
            </w:r>
          </w:p>
          <w:p w14:paraId="49466D18" w14:textId="77777777" w:rsidR="00F413CD" w:rsidRDefault="00F413CD" w:rsidP="003527B4">
            <w:pPr>
              <w:spacing w:after="0" w:line="240" w:lineRule="auto"/>
              <w:contextualSpacing/>
              <w:rPr>
                <w:rFonts w:asciiTheme="majorHAnsi" w:eastAsia="Times New Roman" w:hAnsiTheme="majorHAnsi" w:cstheme="majorHAnsi"/>
                <w:color w:val="FF0000"/>
                <w:sz w:val="20"/>
                <w:szCs w:val="20"/>
                <w:lang w:val="en-GB"/>
              </w:rPr>
            </w:pPr>
          </w:p>
          <w:p w14:paraId="280F7960" w14:textId="2DD403C4" w:rsidR="00F413CD" w:rsidRPr="00F413CD" w:rsidRDefault="00F413CD" w:rsidP="003527B4">
            <w:pPr>
              <w:spacing w:after="0" w:line="240" w:lineRule="auto"/>
              <w:contextualSpacing/>
              <w:rPr>
                <w:rFonts w:asciiTheme="majorHAnsi" w:eastAsia="Times New Roman" w:hAnsiTheme="majorHAnsi" w:cstheme="majorHAnsi"/>
                <w:b/>
                <w:color w:val="FF0000"/>
                <w:sz w:val="20"/>
                <w:szCs w:val="20"/>
                <w:lang w:val="en-GB"/>
              </w:rPr>
            </w:pPr>
            <w:r w:rsidRPr="00F413CD">
              <w:rPr>
                <w:rFonts w:asciiTheme="majorHAnsi" w:eastAsia="Times New Roman" w:hAnsiTheme="majorHAnsi" w:cstheme="majorHAnsi"/>
                <w:b/>
                <w:sz w:val="20"/>
                <w:szCs w:val="20"/>
                <w:lang w:val="en-GB"/>
              </w:rPr>
              <w:t>Use 6USHR Tutor Presentation E5.pptx</w:t>
            </w:r>
          </w:p>
        </w:tc>
        <w:tc>
          <w:tcPr>
            <w:tcW w:w="700" w:type="dxa"/>
            <w:tcMar>
              <w:top w:w="85" w:type="dxa"/>
              <w:bottom w:w="85" w:type="dxa"/>
            </w:tcMar>
          </w:tcPr>
          <w:p w14:paraId="74B0225A" w14:textId="7C51FCD8" w:rsidR="00A03C19" w:rsidRPr="0039215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818" w:type="dxa"/>
            <w:tcMar>
              <w:top w:w="85" w:type="dxa"/>
              <w:bottom w:w="85" w:type="dxa"/>
            </w:tcMar>
          </w:tcPr>
          <w:p w14:paraId="2422C5AB" w14:textId="77777777" w:rsidR="00A03C19" w:rsidRPr="004B1BD0" w:rsidRDefault="00A03C19" w:rsidP="00A12DDF">
            <w:pPr>
              <w:spacing w:after="0" w:line="240" w:lineRule="auto"/>
              <w:contextualSpacing/>
              <w:rPr>
                <w:rFonts w:asciiTheme="majorHAnsi" w:eastAsia="Times New Roman" w:hAnsiTheme="majorHAnsi" w:cstheme="majorHAnsi"/>
                <w:color w:val="FF0000"/>
                <w:sz w:val="20"/>
                <w:szCs w:val="20"/>
                <w:lang w:val="en-GB"/>
              </w:rPr>
            </w:pPr>
            <w:r w:rsidRPr="00BB4FFE">
              <w:rPr>
                <w:rFonts w:asciiTheme="majorHAnsi" w:eastAsia="Times New Roman" w:hAnsiTheme="majorHAnsi" w:cstheme="majorHAnsi"/>
                <w:sz w:val="20"/>
                <w:szCs w:val="20"/>
                <w:lang w:val="en-GB"/>
              </w:rPr>
              <w:t xml:space="preserve">Students to listen and make notes </w:t>
            </w:r>
          </w:p>
        </w:tc>
        <w:tc>
          <w:tcPr>
            <w:tcW w:w="1869" w:type="dxa"/>
            <w:tcMar>
              <w:top w:w="85" w:type="dxa"/>
              <w:bottom w:w="85" w:type="dxa"/>
            </w:tcMar>
          </w:tcPr>
          <w:p w14:paraId="6505E50B" w14:textId="77777777"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2218D48D" w14:textId="77777777" w:rsidTr="0000227D">
        <w:trPr>
          <w:cantSplit/>
        </w:trPr>
        <w:tc>
          <w:tcPr>
            <w:tcW w:w="1101" w:type="dxa"/>
          </w:tcPr>
          <w:p w14:paraId="64ED0220" w14:textId="77777777" w:rsidR="00A03C19" w:rsidRDefault="00A03C19" w:rsidP="00E73058">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2077959" w14:textId="1536732B" w:rsidR="00A03C19" w:rsidRDefault="00A03C19" w:rsidP="00E73058">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Recent development in professional research</w:t>
            </w:r>
          </w:p>
          <w:p w14:paraId="13C71BCF" w14:textId="77777777" w:rsidR="00A03C19" w:rsidRPr="0082639B" w:rsidRDefault="00A03C19" w:rsidP="004F0921">
            <w:pPr>
              <w:spacing w:after="0" w:line="240" w:lineRule="auto"/>
              <w:contextualSpacing/>
              <w:rPr>
                <w:rFonts w:asciiTheme="majorHAnsi" w:eastAsia="Times New Roman" w:hAnsiTheme="majorHAnsi" w:cstheme="majorHAnsi"/>
                <w:sz w:val="20"/>
                <w:szCs w:val="20"/>
                <w:lang w:val="en-GB"/>
              </w:rPr>
            </w:pPr>
          </w:p>
        </w:tc>
        <w:tc>
          <w:tcPr>
            <w:tcW w:w="5150" w:type="dxa"/>
            <w:tcMar>
              <w:top w:w="85" w:type="dxa"/>
              <w:bottom w:w="85" w:type="dxa"/>
            </w:tcMar>
          </w:tcPr>
          <w:p w14:paraId="58828AD2" w14:textId="77777777" w:rsidR="00A03C19" w:rsidRDefault="00A03C19" w:rsidP="00E73058">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 </w:t>
            </w:r>
            <w:r w:rsidRPr="00E73058">
              <w:rPr>
                <w:rFonts w:asciiTheme="majorHAnsi" w:eastAsia="Times New Roman" w:hAnsiTheme="majorHAnsi" w:cstheme="majorHAnsi"/>
                <w:sz w:val="20"/>
                <w:szCs w:val="20"/>
              </w:rPr>
              <w:t xml:space="preserve">many organisations, HR has successfully made the transition from ‘back-room to board-room’ and is regarded as a key player with the ability to influence the direction of the business and to be considered when key decisions are made. </w:t>
            </w:r>
          </w:p>
          <w:p w14:paraId="23148417" w14:textId="77777777" w:rsidR="00A03C19" w:rsidRDefault="00A03C19" w:rsidP="00E73058">
            <w:pPr>
              <w:spacing w:after="0" w:line="240" w:lineRule="auto"/>
              <w:contextualSpacing/>
              <w:rPr>
                <w:rFonts w:asciiTheme="majorHAnsi" w:eastAsia="Times New Roman" w:hAnsiTheme="majorHAnsi" w:cstheme="majorHAnsi"/>
                <w:sz w:val="20"/>
                <w:szCs w:val="20"/>
              </w:rPr>
            </w:pPr>
          </w:p>
          <w:p w14:paraId="651C2C1D" w14:textId="77777777" w:rsidR="00A03C19" w:rsidRPr="00E73058" w:rsidRDefault="00A03C19" w:rsidP="00E73058">
            <w:pPr>
              <w:spacing w:after="0" w:line="240" w:lineRule="auto"/>
              <w:contextualSpacing/>
              <w:rPr>
                <w:rFonts w:asciiTheme="majorHAnsi" w:eastAsia="Times New Roman" w:hAnsiTheme="majorHAnsi" w:cstheme="majorHAnsi"/>
                <w:bCs/>
                <w:i/>
                <w:sz w:val="20"/>
                <w:szCs w:val="20"/>
              </w:rPr>
            </w:pPr>
            <w:r>
              <w:rPr>
                <w:rFonts w:asciiTheme="majorHAnsi" w:eastAsia="Times New Roman" w:hAnsiTheme="majorHAnsi" w:cstheme="majorHAnsi"/>
                <w:sz w:val="20"/>
                <w:szCs w:val="20"/>
              </w:rPr>
              <w:t>What</w:t>
            </w:r>
            <w:r w:rsidRPr="00E73058">
              <w:rPr>
                <w:rFonts w:asciiTheme="majorHAnsi" w:eastAsia="Times New Roman" w:hAnsiTheme="majorHAnsi" w:cstheme="majorHAnsi"/>
                <w:sz w:val="20"/>
                <w:szCs w:val="20"/>
              </w:rPr>
              <w:t xml:space="preserve"> HR professionals can achieve in practice depends on how they are perceived within the organisation. Looking at the various ‘personnel’ roles function</w:t>
            </w:r>
            <w:r>
              <w:rPr>
                <w:rFonts w:asciiTheme="majorHAnsi" w:eastAsia="Times New Roman" w:hAnsiTheme="majorHAnsi" w:cstheme="majorHAnsi"/>
                <w:sz w:val="20"/>
                <w:szCs w:val="20"/>
              </w:rPr>
              <w:t>s have been</w:t>
            </w:r>
            <w:r w:rsidRPr="00E73058">
              <w:rPr>
                <w:rFonts w:asciiTheme="majorHAnsi" w:eastAsia="Times New Roman" w:hAnsiTheme="majorHAnsi" w:cstheme="majorHAnsi"/>
                <w:sz w:val="20"/>
                <w:szCs w:val="20"/>
              </w:rPr>
              <w:t xml:space="preserve"> traditionally service provider</w:t>
            </w:r>
            <w:r>
              <w:rPr>
                <w:rFonts w:asciiTheme="majorHAnsi" w:eastAsia="Times New Roman" w:hAnsiTheme="majorHAnsi" w:cstheme="majorHAnsi"/>
                <w:sz w:val="20"/>
                <w:szCs w:val="20"/>
              </w:rPr>
              <w:t>s</w:t>
            </w:r>
            <w:r w:rsidRPr="00E73058">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that do not form part of the core of a company…but times have changed.</w:t>
            </w:r>
          </w:p>
          <w:p w14:paraId="49A42505" w14:textId="77777777" w:rsidR="00A03C19" w:rsidRDefault="00A03C19" w:rsidP="005B29F5">
            <w:pPr>
              <w:spacing w:after="0" w:line="240" w:lineRule="auto"/>
              <w:contextualSpacing/>
              <w:rPr>
                <w:rFonts w:asciiTheme="majorHAnsi" w:eastAsia="Times New Roman" w:hAnsiTheme="majorHAnsi" w:cstheme="majorHAnsi"/>
                <w:sz w:val="20"/>
                <w:szCs w:val="20"/>
                <w:lang w:val="en-GB"/>
              </w:rPr>
            </w:pPr>
          </w:p>
          <w:p w14:paraId="04D53280" w14:textId="392CFC0C" w:rsidR="00960494" w:rsidRDefault="00960494" w:rsidP="005B29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w:t>
            </w:r>
            <w:r w:rsidRPr="00960494">
              <w:rPr>
                <w:rFonts w:asciiTheme="majorHAnsi" w:eastAsia="Times New Roman" w:hAnsiTheme="majorHAnsi" w:cstheme="majorHAnsi"/>
                <w:b/>
                <w:sz w:val="20"/>
                <w:szCs w:val="20"/>
                <w:lang w:val="en-GB"/>
              </w:rPr>
              <w:t>Activity 1</w:t>
            </w:r>
            <w:r>
              <w:rPr>
                <w:rFonts w:asciiTheme="majorHAnsi" w:eastAsia="Times New Roman" w:hAnsiTheme="majorHAnsi" w:cstheme="majorHAnsi"/>
                <w:sz w:val="20"/>
                <w:szCs w:val="20"/>
                <w:lang w:val="en-GB"/>
              </w:rPr>
              <w:t>.</w:t>
            </w:r>
          </w:p>
        </w:tc>
        <w:tc>
          <w:tcPr>
            <w:tcW w:w="700" w:type="dxa"/>
            <w:tcMar>
              <w:top w:w="85" w:type="dxa"/>
              <w:bottom w:w="85" w:type="dxa"/>
            </w:tcMar>
          </w:tcPr>
          <w:p w14:paraId="01FF0370" w14:textId="505851EC" w:rsidR="00A03C19" w:rsidRPr="00392159" w:rsidRDefault="00A03C19" w:rsidP="00A12DDF">
            <w:pPr>
              <w:spacing w:after="0" w:line="240" w:lineRule="auto"/>
              <w:contextualSpacing/>
              <w:jc w:val="center"/>
              <w:rPr>
                <w:rFonts w:asciiTheme="majorHAnsi" w:eastAsia="Times New Roman" w:hAnsiTheme="majorHAnsi" w:cstheme="majorHAnsi"/>
                <w:sz w:val="20"/>
                <w:szCs w:val="20"/>
                <w:lang w:val="en-GB"/>
              </w:rPr>
            </w:pPr>
          </w:p>
        </w:tc>
        <w:tc>
          <w:tcPr>
            <w:tcW w:w="3818" w:type="dxa"/>
            <w:tcMar>
              <w:top w:w="85" w:type="dxa"/>
              <w:bottom w:w="85" w:type="dxa"/>
            </w:tcMar>
          </w:tcPr>
          <w:p w14:paraId="2F33963D" w14:textId="6008B8BD" w:rsidR="00A03C19" w:rsidRPr="00960494" w:rsidRDefault="00960494" w:rsidP="00A12DDF">
            <w:pPr>
              <w:spacing w:after="0" w:line="240" w:lineRule="auto"/>
              <w:contextualSpacing/>
              <w:rPr>
                <w:rFonts w:asciiTheme="majorHAnsi" w:eastAsia="Times New Roman" w:hAnsiTheme="majorHAnsi" w:cstheme="majorHAnsi"/>
                <w:color w:val="FF0000"/>
                <w:sz w:val="20"/>
                <w:szCs w:val="20"/>
                <w:lang w:val="en-GB"/>
              </w:rPr>
            </w:pPr>
            <w:r w:rsidRPr="00960494">
              <w:rPr>
                <w:rFonts w:asciiTheme="majorHAnsi" w:eastAsia="Times New Roman" w:hAnsiTheme="majorHAnsi" w:cstheme="majorHAnsi"/>
                <w:sz w:val="20"/>
                <w:szCs w:val="20"/>
                <w:lang w:val="en-GB"/>
              </w:rPr>
              <w:t xml:space="preserve">Complete </w:t>
            </w:r>
            <w:r w:rsidRPr="00960494">
              <w:rPr>
                <w:rFonts w:asciiTheme="majorHAnsi" w:eastAsia="Times New Roman" w:hAnsiTheme="majorHAnsi" w:cstheme="majorHAnsi"/>
                <w:b/>
                <w:sz w:val="20"/>
                <w:szCs w:val="20"/>
                <w:lang w:val="en-GB"/>
              </w:rPr>
              <w:t>Activity 1</w:t>
            </w:r>
            <w:r w:rsidRPr="00960494">
              <w:rPr>
                <w:rFonts w:asciiTheme="majorHAnsi" w:eastAsia="Times New Roman" w:hAnsiTheme="majorHAnsi" w:cstheme="majorHAnsi"/>
                <w:sz w:val="20"/>
                <w:szCs w:val="20"/>
                <w:lang w:val="en-GB"/>
              </w:rPr>
              <w:t xml:space="preserve"> as homework.</w:t>
            </w:r>
          </w:p>
        </w:tc>
        <w:tc>
          <w:tcPr>
            <w:tcW w:w="1869" w:type="dxa"/>
            <w:tcMar>
              <w:top w:w="85" w:type="dxa"/>
              <w:bottom w:w="85" w:type="dxa"/>
            </w:tcMar>
          </w:tcPr>
          <w:p w14:paraId="69175EA1" w14:textId="59CC4FB8" w:rsidR="00A03C19" w:rsidRPr="0000227D" w:rsidRDefault="003527B4" w:rsidP="00A12DDF">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 xml:space="preserve">6USHR LO5 E5 </w:t>
            </w:r>
          </w:p>
          <w:p w14:paraId="4096275F" w14:textId="77777777" w:rsidR="00A03C19" w:rsidRPr="0000227D" w:rsidRDefault="00A03C19" w:rsidP="00A12DDF">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Activity 1</w:t>
            </w:r>
          </w:p>
          <w:p w14:paraId="5B713C08" w14:textId="77777777"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r w:rsidRPr="0000227D">
              <w:rPr>
                <w:rFonts w:asciiTheme="majorHAnsi" w:eastAsia="Times New Roman" w:hAnsiTheme="majorHAnsi" w:cstheme="majorHAnsi"/>
                <w:b/>
                <w:sz w:val="20"/>
                <w:szCs w:val="20"/>
                <w:lang w:val="en-GB"/>
              </w:rPr>
              <w:t>Homework activity</w:t>
            </w:r>
          </w:p>
        </w:tc>
      </w:tr>
      <w:tr w:rsidR="00A03C19" w:rsidRPr="004B1BD0" w14:paraId="130C5A40" w14:textId="77777777" w:rsidTr="0000227D">
        <w:trPr>
          <w:cantSplit/>
        </w:trPr>
        <w:tc>
          <w:tcPr>
            <w:tcW w:w="1101" w:type="dxa"/>
          </w:tcPr>
          <w:p w14:paraId="46ACFD5C" w14:textId="77777777" w:rsidR="00A03C19" w:rsidRDefault="00A03C19" w:rsidP="002F12CD">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D9EF04D" w14:textId="737766BB" w:rsidR="00A03C19" w:rsidRDefault="00A03C19" w:rsidP="002F12C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Changes in the nature of work</w:t>
            </w:r>
          </w:p>
        </w:tc>
        <w:tc>
          <w:tcPr>
            <w:tcW w:w="5150" w:type="dxa"/>
            <w:tcMar>
              <w:top w:w="85" w:type="dxa"/>
              <w:bottom w:w="85" w:type="dxa"/>
            </w:tcMar>
          </w:tcPr>
          <w:p w14:paraId="0B3BC478" w14:textId="77777777" w:rsidR="00A03C19" w:rsidRDefault="00A03C19" w:rsidP="002F12CD">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This slide shows some of the contemporary developments in the world of work. </w:t>
            </w:r>
          </w:p>
          <w:p w14:paraId="0EECE120" w14:textId="77777777" w:rsidR="00C859AD" w:rsidRDefault="00C859AD" w:rsidP="002F12CD">
            <w:pPr>
              <w:spacing w:after="0" w:line="240" w:lineRule="auto"/>
              <w:contextualSpacing/>
              <w:rPr>
                <w:rFonts w:asciiTheme="majorHAnsi" w:eastAsia="Times New Roman" w:hAnsiTheme="majorHAnsi" w:cstheme="majorHAnsi"/>
                <w:sz w:val="20"/>
                <w:szCs w:val="20"/>
              </w:rPr>
            </w:pPr>
          </w:p>
          <w:p w14:paraId="457593F6" w14:textId="5C4995AE" w:rsidR="00C859AD" w:rsidRDefault="00C859AD" w:rsidP="00C859AD">
            <w:pPr>
              <w:spacing w:after="0" w:line="240" w:lineRule="auto"/>
              <w:contextualSpacing/>
              <w:rPr>
                <w:rFonts w:asciiTheme="majorHAnsi" w:eastAsia="Times New Roman" w:hAnsiTheme="majorHAnsi" w:cstheme="majorHAnsi"/>
                <w:sz w:val="20"/>
                <w:szCs w:val="20"/>
              </w:rPr>
            </w:pPr>
            <w:r w:rsidRPr="00C859AD">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a</w:t>
            </w:r>
            <w:r w:rsidRPr="00BB4FFE">
              <w:rPr>
                <w:rFonts w:asciiTheme="majorHAnsi" w:eastAsia="Times New Roman" w:hAnsiTheme="majorHAnsi" w:cstheme="majorHAnsi"/>
                <w:sz w:val="20"/>
                <w:szCs w:val="20"/>
                <w:lang w:val="en-GB"/>
              </w:rPr>
              <w:t>sk students to think of anything else on top of these that they believe are important to them</w:t>
            </w:r>
          </w:p>
        </w:tc>
        <w:tc>
          <w:tcPr>
            <w:tcW w:w="700" w:type="dxa"/>
            <w:tcMar>
              <w:top w:w="85" w:type="dxa"/>
              <w:bottom w:w="85" w:type="dxa"/>
            </w:tcMar>
          </w:tcPr>
          <w:p w14:paraId="4ABA23FA" w14:textId="367F6527" w:rsidR="00A03C1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818" w:type="dxa"/>
            <w:tcMar>
              <w:top w:w="85" w:type="dxa"/>
              <w:bottom w:w="85" w:type="dxa"/>
            </w:tcMar>
          </w:tcPr>
          <w:p w14:paraId="6202FEF7" w14:textId="0E000ECE" w:rsidR="00A03C19" w:rsidRPr="004B1BD0" w:rsidRDefault="00C859AD" w:rsidP="00A12DDF">
            <w:pPr>
              <w:spacing w:after="0" w:line="240" w:lineRule="auto"/>
              <w:contextualSpacing/>
              <w:rPr>
                <w:rFonts w:asciiTheme="majorHAnsi" w:eastAsia="Times New Roman" w:hAnsiTheme="majorHAnsi" w:cstheme="majorHAnsi"/>
                <w:color w:val="FF0000"/>
                <w:sz w:val="20"/>
                <w:szCs w:val="20"/>
                <w:lang w:val="en-GB"/>
              </w:rPr>
            </w:pPr>
            <w:r w:rsidRPr="00C859AD">
              <w:rPr>
                <w:rFonts w:asciiTheme="majorHAnsi" w:eastAsia="Times New Roman" w:hAnsiTheme="majorHAnsi" w:cstheme="majorHAnsi"/>
                <w:sz w:val="20"/>
                <w:szCs w:val="20"/>
                <w:lang w:val="en-GB"/>
              </w:rPr>
              <w:t xml:space="preserve">Contribute to the </w:t>
            </w:r>
            <w:r w:rsidRPr="00C859AD">
              <w:rPr>
                <w:rFonts w:asciiTheme="majorHAnsi" w:eastAsia="Times New Roman" w:hAnsiTheme="majorHAnsi" w:cstheme="majorHAnsi"/>
                <w:b/>
                <w:sz w:val="20"/>
                <w:szCs w:val="20"/>
                <w:lang w:val="en-GB"/>
              </w:rPr>
              <w:t>Class discussion</w:t>
            </w:r>
            <w:r w:rsidRPr="00C859AD">
              <w:rPr>
                <w:rFonts w:asciiTheme="majorHAnsi" w:eastAsia="Times New Roman" w:hAnsiTheme="majorHAnsi" w:cstheme="majorHAnsi"/>
                <w:sz w:val="20"/>
                <w:szCs w:val="20"/>
                <w:lang w:val="en-GB"/>
              </w:rPr>
              <w:t>.</w:t>
            </w:r>
          </w:p>
        </w:tc>
        <w:tc>
          <w:tcPr>
            <w:tcW w:w="1869" w:type="dxa"/>
            <w:tcMar>
              <w:top w:w="85" w:type="dxa"/>
              <w:bottom w:w="85" w:type="dxa"/>
            </w:tcMar>
          </w:tcPr>
          <w:p w14:paraId="27FC3F12" w14:textId="77777777"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139EE0F2" w14:textId="77777777" w:rsidTr="0000227D">
        <w:trPr>
          <w:cantSplit/>
        </w:trPr>
        <w:tc>
          <w:tcPr>
            <w:tcW w:w="1101" w:type="dxa"/>
          </w:tcPr>
          <w:p w14:paraId="5D195476" w14:textId="77777777" w:rsidR="00A03C19" w:rsidRDefault="00A03C19" w:rsidP="002F12CD">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5BEF1261" w14:textId="75807BC6" w:rsidR="00A03C19" w:rsidRDefault="00A03C19" w:rsidP="002F12C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Demographics</w:t>
            </w:r>
          </w:p>
        </w:tc>
        <w:tc>
          <w:tcPr>
            <w:tcW w:w="5150" w:type="dxa"/>
            <w:tcMar>
              <w:top w:w="85" w:type="dxa"/>
              <w:bottom w:w="85" w:type="dxa"/>
            </w:tcMar>
          </w:tcPr>
          <w:p w14:paraId="374AC851" w14:textId="77777777" w:rsidR="00C859AD" w:rsidRDefault="00A03C19" w:rsidP="00C859AD">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The slide indicates that because of a changing demographic spread, there is a change in attitude towards the use of trade unions and collectivism to individualism. </w:t>
            </w:r>
          </w:p>
          <w:p w14:paraId="7E744641" w14:textId="77777777" w:rsidR="00C859AD" w:rsidRDefault="00C859AD" w:rsidP="00C859AD">
            <w:pPr>
              <w:spacing w:after="0" w:line="240" w:lineRule="auto"/>
              <w:contextualSpacing/>
              <w:rPr>
                <w:rFonts w:asciiTheme="majorHAnsi" w:eastAsia="Times New Roman" w:hAnsiTheme="majorHAnsi" w:cstheme="majorHAnsi"/>
                <w:sz w:val="20"/>
                <w:szCs w:val="20"/>
              </w:rPr>
            </w:pPr>
          </w:p>
          <w:p w14:paraId="7DA0F7DD" w14:textId="2B92D867" w:rsidR="00A03C19" w:rsidRDefault="00C859AD" w:rsidP="00C859AD">
            <w:pPr>
              <w:spacing w:after="0" w:line="240" w:lineRule="auto"/>
              <w:contextualSpacing/>
              <w:rPr>
                <w:rFonts w:asciiTheme="majorHAnsi" w:eastAsia="Times New Roman" w:hAnsiTheme="majorHAnsi" w:cstheme="majorHAnsi"/>
                <w:sz w:val="20"/>
                <w:szCs w:val="20"/>
              </w:rPr>
            </w:pPr>
            <w:r w:rsidRPr="00C859AD">
              <w:rPr>
                <w:rFonts w:asciiTheme="majorHAnsi" w:eastAsia="Times New Roman" w:hAnsiTheme="majorHAnsi" w:cstheme="majorHAnsi"/>
                <w:b/>
                <w:sz w:val="20"/>
                <w:szCs w:val="20"/>
              </w:rPr>
              <w:t>Class discussion</w:t>
            </w:r>
            <w:r>
              <w:rPr>
                <w:rFonts w:asciiTheme="majorHAnsi" w:eastAsia="Times New Roman" w:hAnsiTheme="majorHAnsi" w:cstheme="majorHAnsi"/>
                <w:sz w:val="20"/>
                <w:szCs w:val="20"/>
              </w:rPr>
              <w:t>: a</w:t>
            </w:r>
            <w:r w:rsidR="00A03C19">
              <w:rPr>
                <w:rFonts w:asciiTheme="majorHAnsi" w:eastAsia="Times New Roman" w:hAnsiTheme="majorHAnsi" w:cstheme="majorHAnsi"/>
                <w:sz w:val="20"/>
                <w:szCs w:val="20"/>
              </w:rPr>
              <w:t xml:space="preserve">sk students how </w:t>
            </w:r>
            <w:r>
              <w:rPr>
                <w:rFonts w:asciiTheme="majorHAnsi" w:eastAsia="Times New Roman" w:hAnsiTheme="majorHAnsi" w:cstheme="majorHAnsi"/>
                <w:sz w:val="20"/>
                <w:szCs w:val="20"/>
              </w:rPr>
              <w:t xml:space="preserve">much awareness </w:t>
            </w:r>
            <w:r w:rsidR="00A03C19">
              <w:rPr>
                <w:rFonts w:asciiTheme="majorHAnsi" w:eastAsia="Times New Roman" w:hAnsiTheme="majorHAnsi" w:cstheme="majorHAnsi"/>
                <w:sz w:val="20"/>
                <w:szCs w:val="20"/>
              </w:rPr>
              <w:t xml:space="preserve">they </w:t>
            </w:r>
            <w:r>
              <w:rPr>
                <w:rFonts w:asciiTheme="majorHAnsi" w:eastAsia="Times New Roman" w:hAnsiTheme="majorHAnsi" w:cstheme="majorHAnsi"/>
                <w:sz w:val="20"/>
                <w:szCs w:val="20"/>
              </w:rPr>
              <w:t>have of</w:t>
            </w:r>
            <w:r w:rsidR="00A03C19">
              <w:rPr>
                <w:rFonts w:asciiTheme="majorHAnsi" w:eastAsia="Times New Roman" w:hAnsiTheme="majorHAnsi" w:cstheme="majorHAnsi"/>
                <w:sz w:val="20"/>
                <w:szCs w:val="20"/>
              </w:rPr>
              <w:t xml:space="preserve"> trade unions</w:t>
            </w:r>
            <w:r>
              <w:rPr>
                <w:rFonts w:asciiTheme="majorHAnsi" w:eastAsia="Times New Roman" w:hAnsiTheme="majorHAnsi" w:cstheme="majorHAnsi"/>
                <w:sz w:val="20"/>
                <w:szCs w:val="20"/>
              </w:rPr>
              <w:t xml:space="preserve"> and any views they care to share</w:t>
            </w:r>
            <w:r w:rsidR="00A03C19">
              <w:rPr>
                <w:rFonts w:asciiTheme="majorHAnsi" w:eastAsia="Times New Roman" w:hAnsiTheme="majorHAnsi" w:cstheme="majorHAnsi"/>
                <w:sz w:val="20"/>
                <w:szCs w:val="20"/>
              </w:rPr>
              <w:t xml:space="preserve">. </w:t>
            </w:r>
          </w:p>
        </w:tc>
        <w:tc>
          <w:tcPr>
            <w:tcW w:w="700" w:type="dxa"/>
            <w:tcMar>
              <w:top w:w="85" w:type="dxa"/>
              <w:bottom w:w="85" w:type="dxa"/>
            </w:tcMar>
          </w:tcPr>
          <w:p w14:paraId="2351D751" w14:textId="14E18633" w:rsidR="00A03C19" w:rsidRDefault="0000227D" w:rsidP="0000227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6-8</w:t>
            </w:r>
          </w:p>
        </w:tc>
        <w:tc>
          <w:tcPr>
            <w:tcW w:w="3818" w:type="dxa"/>
            <w:tcMar>
              <w:top w:w="85" w:type="dxa"/>
              <w:bottom w:w="85" w:type="dxa"/>
            </w:tcMar>
          </w:tcPr>
          <w:p w14:paraId="15BE05FC" w14:textId="5CAFC26E" w:rsidR="00A03C19" w:rsidRPr="004B1BD0" w:rsidRDefault="00A03C19" w:rsidP="0000227D">
            <w:pPr>
              <w:spacing w:after="0" w:line="240" w:lineRule="auto"/>
              <w:contextualSpacing/>
              <w:rPr>
                <w:rFonts w:asciiTheme="majorHAnsi" w:eastAsia="Times New Roman" w:hAnsiTheme="majorHAnsi" w:cstheme="majorHAnsi"/>
                <w:color w:val="FF0000"/>
                <w:sz w:val="20"/>
                <w:szCs w:val="20"/>
                <w:lang w:val="en-GB"/>
              </w:rPr>
            </w:pPr>
            <w:r w:rsidRPr="00C859AD">
              <w:rPr>
                <w:rFonts w:asciiTheme="majorHAnsi" w:eastAsia="Times New Roman" w:hAnsiTheme="majorHAnsi" w:cstheme="majorHAnsi"/>
                <w:b/>
                <w:sz w:val="20"/>
                <w:szCs w:val="20"/>
                <w:lang w:val="en-GB"/>
              </w:rPr>
              <w:t>Class discussion</w:t>
            </w:r>
            <w:r w:rsidRPr="00BB4FFE">
              <w:rPr>
                <w:rFonts w:asciiTheme="majorHAnsi" w:eastAsia="Times New Roman" w:hAnsiTheme="majorHAnsi" w:cstheme="majorHAnsi"/>
                <w:sz w:val="20"/>
                <w:szCs w:val="20"/>
                <w:lang w:val="en-GB"/>
              </w:rPr>
              <w:t xml:space="preserve"> and </w:t>
            </w:r>
            <w:r w:rsidRPr="0000227D">
              <w:rPr>
                <w:rFonts w:asciiTheme="majorHAnsi" w:eastAsia="Times New Roman" w:hAnsiTheme="majorHAnsi" w:cstheme="majorHAnsi"/>
                <w:sz w:val="20"/>
                <w:szCs w:val="20"/>
                <w:lang w:val="en-GB"/>
              </w:rPr>
              <w:t>video</w:t>
            </w:r>
            <w:r w:rsidRPr="00BB4FFE">
              <w:rPr>
                <w:rFonts w:asciiTheme="majorHAnsi" w:eastAsia="Times New Roman" w:hAnsiTheme="majorHAnsi" w:cstheme="majorHAnsi"/>
                <w:sz w:val="20"/>
                <w:szCs w:val="20"/>
                <w:lang w:val="en-GB"/>
              </w:rPr>
              <w:t xml:space="preserve"> about </w:t>
            </w:r>
            <w:r w:rsidR="00C859AD">
              <w:rPr>
                <w:rFonts w:asciiTheme="majorHAnsi" w:eastAsia="Times New Roman" w:hAnsiTheme="majorHAnsi" w:cstheme="majorHAnsi"/>
                <w:sz w:val="20"/>
                <w:szCs w:val="20"/>
                <w:lang w:val="en-GB"/>
              </w:rPr>
              <w:t>Shipy</w:t>
            </w:r>
            <w:r w:rsidRPr="00BB4FFE">
              <w:rPr>
                <w:rFonts w:asciiTheme="majorHAnsi" w:eastAsia="Times New Roman" w:hAnsiTheme="majorHAnsi" w:cstheme="majorHAnsi"/>
                <w:sz w:val="20"/>
                <w:szCs w:val="20"/>
                <w:lang w:val="en-GB"/>
              </w:rPr>
              <w:t xml:space="preserve">ards in </w:t>
            </w:r>
            <w:r w:rsidR="0000227D">
              <w:rPr>
                <w:rFonts w:asciiTheme="majorHAnsi" w:eastAsia="Times New Roman" w:hAnsiTheme="majorHAnsi" w:cstheme="majorHAnsi"/>
                <w:sz w:val="20"/>
                <w:szCs w:val="20"/>
                <w:lang w:val="en-GB"/>
              </w:rPr>
              <w:t>Scotland (</w:t>
            </w:r>
            <w:r w:rsidR="00C859AD">
              <w:rPr>
                <w:rFonts w:asciiTheme="majorHAnsi" w:eastAsia="Times New Roman" w:hAnsiTheme="majorHAnsi" w:cstheme="majorHAnsi"/>
                <w:sz w:val="20"/>
                <w:szCs w:val="20"/>
                <w:lang w:val="en-GB"/>
              </w:rPr>
              <w:t>UK</w:t>
            </w:r>
            <w:r w:rsidR="0000227D">
              <w:rPr>
                <w:rFonts w:asciiTheme="majorHAnsi" w:eastAsia="Times New Roman" w:hAnsiTheme="majorHAnsi" w:cstheme="majorHAnsi"/>
                <w:sz w:val="20"/>
                <w:szCs w:val="20"/>
                <w:lang w:val="en-GB"/>
              </w:rPr>
              <w:t>)</w:t>
            </w:r>
            <w:r w:rsidR="00C859AD">
              <w:rPr>
                <w:rFonts w:asciiTheme="majorHAnsi" w:eastAsia="Times New Roman" w:hAnsiTheme="majorHAnsi" w:cstheme="majorHAnsi"/>
                <w:sz w:val="20"/>
                <w:szCs w:val="20"/>
                <w:lang w:val="en-GB"/>
              </w:rPr>
              <w:t>.</w:t>
            </w:r>
          </w:p>
        </w:tc>
        <w:tc>
          <w:tcPr>
            <w:tcW w:w="1869" w:type="dxa"/>
            <w:tcMar>
              <w:top w:w="85" w:type="dxa"/>
              <w:bottom w:w="85" w:type="dxa"/>
            </w:tcMar>
          </w:tcPr>
          <w:p w14:paraId="35F859EE" w14:textId="77777777"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3EC587A5" w14:textId="77777777" w:rsidTr="0000227D">
        <w:trPr>
          <w:cantSplit/>
        </w:trPr>
        <w:tc>
          <w:tcPr>
            <w:tcW w:w="1101" w:type="dxa"/>
          </w:tcPr>
          <w:p w14:paraId="33A02419" w14:textId="77777777" w:rsidR="00A03C19" w:rsidRDefault="00A03C19" w:rsidP="002F12CD">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5EC5A9E1" w14:textId="62E984FF" w:rsidR="00A03C19" w:rsidRDefault="00A03C19" w:rsidP="002F12C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four types of professional action</w:t>
            </w:r>
          </w:p>
          <w:p w14:paraId="6012F560" w14:textId="77777777" w:rsidR="00A03C19" w:rsidRPr="0082639B" w:rsidRDefault="00A03C19" w:rsidP="00A12DDF">
            <w:pPr>
              <w:spacing w:after="0" w:line="240" w:lineRule="auto"/>
              <w:contextualSpacing/>
              <w:rPr>
                <w:rFonts w:asciiTheme="majorHAnsi" w:eastAsia="Times New Roman" w:hAnsiTheme="majorHAnsi" w:cstheme="majorHAnsi"/>
                <w:sz w:val="20"/>
                <w:szCs w:val="20"/>
                <w:lang w:val="en-GB"/>
              </w:rPr>
            </w:pPr>
          </w:p>
        </w:tc>
        <w:tc>
          <w:tcPr>
            <w:tcW w:w="5150" w:type="dxa"/>
            <w:tcMar>
              <w:top w:w="85" w:type="dxa"/>
              <w:bottom w:w="85" w:type="dxa"/>
            </w:tcMar>
          </w:tcPr>
          <w:p w14:paraId="525C5F82" w14:textId="0944C09F" w:rsidR="00A03C19" w:rsidRDefault="00A03C19" w:rsidP="002F12CD">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w:t>
            </w:r>
            <w:r w:rsidRPr="002F12CD">
              <w:rPr>
                <w:rFonts w:asciiTheme="majorHAnsi" w:eastAsia="Times New Roman" w:hAnsiTheme="majorHAnsi" w:cstheme="majorHAnsi"/>
                <w:sz w:val="20"/>
                <w:szCs w:val="20"/>
              </w:rPr>
              <w:t xml:space="preserve">here are four types </w:t>
            </w:r>
            <w:r w:rsidR="00C859AD">
              <w:rPr>
                <w:rFonts w:asciiTheme="majorHAnsi" w:eastAsia="Times New Roman" w:hAnsiTheme="majorHAnsi" w:cstheme="majorHAnsi"/>
                <w:sz w:val="20"/>
                <w:szCs w:val="20"/>
              </w:rPr>
              <w:t>of activity</w:t>
            </w:r>
            <w:r w:rsidRPr="002F12CD">
              <w:rPr>
                <w:rFonts w:asciiTheme="majorHAnsi" w:eastAsia="Times New Roman" w:hAnsiTheme="majorHAnsi" w:cstheme="majorHAnsi"/>
                <w:sz w:val="20"/>
                <w:szCs w:val="20"/>
              </w:rPr>
              <w:t xml:space="preserve"> action carried out by an HR professional:</w:t>
            </w:r>
          </w:p>
          <w:p w14:paraId="3CC8CCD4" w14:textId="77777777" w:rsidR="00A03C19" w:rsidRPr="002F12CD" w:rsidRDefault="00A03C19" w:rsidP="002F12CD">
            <w:pPr>
              <w:spacing w:after="0" w:line="240" w:lineRule="auto"/>
              <w:contextualSpacing/>
              <w:rPr>
                <w:rFonts w:asciiTheme="majorHAnsi" w:eastAsia="Times New Roman" w:hAnsiTheme="majorHAnsi" w:cstheme="majorHAnsi"/>
                <w:sz w:val="20"/>
                <w:szCs w:val="20"/>
              </w:rPr>
            </w:pPr>
          </w:p>
          <w:p w14:paraId="7E66A93E" w14:textId="77777777" w:rsidR="00A03C19" w:rsidRDefault="00A03C19" w:rsidP="00C859AD">
            <w:pPr>
              <w:numPr>
                <w:ilvl w:val="0"/>
                <w:numId w:val="12"/>
              </w:numPr>
              <w:spacing w:after="0" w:line="240" w:lineRule="auto"/>
              <w:ind w:left="36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Strategic.</w:t>
            </w:r>
            <w:r w:rsidRPr="002F12CD">
              <w:rPr>
                <w:rFonts w:asciiTheme="majorHAnsi" w:eastAsia="Times New Roman" w:hAnsiTheme="majorHAnsi" w:cstheme="majorHAnsi"/>
                <w:sz w:val="20"/>
                <w:szCs w:val="20"/>
              </w:rPr>
              <w:t xml:space="preserve"> The forward thinking, planning, dynamic HR Professional that seeks to gain advantage by being proactive rather than reactive. </w:t>
            </w:r>
          </w:p>
          <w:p w14:paraId="4377B39F" w14:textId="77777777" w:rsidR="00A03C19" w:rsidRPr="002F12CD" w:rsidRDefault="00A03C19" w:rsidP="00C859AD">
            <w:pPr>
              <w:spacing w:after="0" w:line="240" w:lineRule="auto"/>
              <w:ind w:left="360"/>
              <w:contextualSpacing/>
              <w:rPr>
                <w:rFonts w:asciiTheme="majorHAnsi" w:eastAsia="Times New Roman" w:hAnsiTheme="majorHAnsi" w:cstheme="majorHAnsi"/>
                <w:sz w:val="20"/>
                <w:szCs w:val="20"/>
              </w:rPr>
            </w:pPr>
          </w:p>
          <w:p w14:paraId="6232BD97" w14:textId="77777777" w:rsidR="00A03C19" w:rsidRDefault="00A03C19" w:rsidP="00C859AD">
            <w:pPr>
              <w:numPr>
                <w:ilvl w:val="0"/>
                <w:numId w:val="12"/>
              </w:numPr>
              <w:spacing w:after="0" w:line="240" w:lineRule="auto"/>
              <w:ind w:left="360"/>
              <w:contextualSpacing/>
              <w:rPr>
                <w:rFonts w:asciiTheme="majorHAnsi" w:eastAsia="Times New Roman" w:hAnsiTheme="majorHAnsi" w:cstheme="majorHAnsi"/>
                <w:sz w:val="20"/>
                <w:szCs w:val="20"/>
              </w:rPr>
            </w:pPr>
            <w:r w:rsidRPr="002F12CD">
              <w:rPr>
                <w:rFonts w:asciiTheme="majorHAnsi" w:eastAsia="Times New Roman" w:hAnsiTheme="majorHAnsi" w:cstheme="majorHAnsi"/>
                <w:sz w:val="20"/>
                <w:szCs w:val="20"/>
              </w:rPr>
              <w:t>Executive. The HR professional operates at a senior level in many organisations. Organisations that value the input of the HR professional are likely to have an HR presence at board level.</w:t>
            </w:r>
          </w:p>
          <w:p w14:paraId="4FA03A19" w14:textId="77777777" w:rsidR="00A03C19" w:rsidRPr="002F12CD" w:rsidRDefault="00A03C19" w:rsidP="00C859AD">
            <w:pPr>
              <w:spacing w:after="0" w:line="240" w:lineRule="auto"/>
              <w:ind w:left="360"/>
              <w:contextualSpacing/>
              <w:rPr>
                <w:rFonts w:asciiTheme="majorHAnsi" w:eastAsia="Times New Roman" w:hAnsiTheme="majorHAnsi" w:cstheme="majorHAnsi"/>
                <w:sz w:val="20"/>
                <w:szCs w:val="20"/>
              </w:rPr>
            </w:pPr>
          </w:p>
          <w:p w14:paraId="50E1AEAB" w14:textId="77777777" w:rsidR="00A03C19" w:rsidRDefault="00A03C19" w:rsidP="00C859AD">
            <w:pPr>
              <w:numPr>
                <w:ilvl w:val="0"/>
                <w:numId w:val="12"/>
              </w:numPr>
              <w:spacing w:after="0" w:line="240" w:lineRule="auto"/>
              <w:ind w:left="360"/>
              <w:contextualSpacing/>
              <w:rPr>
                <w:rFonts w:asciiTheme="majorHAnsi" w:eastAsia="Times New Roman" w:hAnsiTheme="majorHAnsi" w:cstheme="majorHAnsi"/>
                <w:sz w:val="20"/>
                <w:szCs w:val="20"/>
              </w:rPr>
            </w:pPr>
            <w:r w:rsidRPr="002F12CD">
              <w:rPr>
                <w:rFonts w:asciiTheme="majorHAnsi" w:eastAsia="Times New Roman" w:hAnsiTheme="majorHAnsi" w:cstheme="majorHAnsi"/>
                <w:sz w:val="20"/>
                <w:szCs w:val="20"/>
              </w:rPr>
              <w:t xml:space="preserve">Administrative. It is essential that the HR professional keeps accurate records to aid planning in the organisation, and to meet legal requirements. By doing this, it maintains the strategic position of the HR department, so is still deemed an important feature. </w:t>
            </w:r>
          </w:p>
          <w:p w14:paraId="7CF6AAF0" w14:textId="77777777" w:rsidR="00A03C19" w:rsidRPr="002F12CD" w:rsidRDefault="00A03C19" w:rsidP="00C859AD">
            <w:pPr>
              <w:spacing w:after="0" w:line="240" w:lineRule="auto"/>
              <w:ind w:left="360"/>
              <w:contextualSpacing/>
              <w:rPr>
                <w:rFonts w:asciiTheme="majorHAnsi" w:eastAsia="Times New Roman" w:hAnsiTheme="majorHAnsi" w:cstheme="majorHAnsi"/>
                <w:sz w:val="20"/>
                <w:szCs w:val="20"/>
              </w:rPr>
            </w:pPr>
          </w:p>
          <w:p w14:paraId="4D899C6C" w14:textId="35B87CE8" w:rsidR="00A03C19" w:rsidRPr="00A03C19" w:rsidRDefault="00A03C19" w:rsidP="00C859AD">
            <w:pPr>
              <w:numPr>
                <w:ilvl w:val="0"/>
                <w:numId w:val="12"/>
              </w:numPr>
              <w:spacing w:after="0" w:line="240" w:lineRule="auto"/>
              <w:ind w:left="360"/>
              <w:contextualSpacing/>
              <w:rPr>
                <w:rFonts w:asciiTheme="majorHAnsi" w:eastAsia="Times New Roman" w:hAnsiTheme="majorHAnsi" w:cstheme="majorHAnsi"/>
                <w:sz w:val="20"/>
                <w:szCs w:val="20"/>
              </w:rPr>
            </w:pPr>
            <w:r w:rsidRPr="00A03C19">
              <w:rPr>
                <w:rFonts w:asciiTheme="majorHAnsi" w:eastAsia="Times New Roman" w:hAnsiTheme="majorHAnsi" w:cstheme="majorHAnsi"/>
                <w:sz w:val="20"/>
                <w:szCs w:val="20"/>
              </w:rPr>
              <w:t xml:space="preserve">Advisor. In some situations, the HR professional will get involved in solving the issues. In other situations the HR professional will simply give advice. The HR professional needs to be well informed, must be able to communicate clearly and must </w:t>
            </w:r>
            <w:r w:rsidRPr="00E10884">
              <w:rPr>
                <w:rFonts w:asciiTheme="majorHAnsi" w:eastAsia="Times New Roman" w:hAnsiTheme="majorHAnsi" w:cstheme="majorHAnsi"/>
                <w:sz w:val="20"/>
                <w:szCs w:val="20"/>
              </w:rPr>
              <w:t xml:space="preserve">be trusted to give sensible, accurate and valuable advice. This will encompass strategic issues as well. </w:t>
            </w:r>
          </w:p>
          <w:p w14:paraId="7CDB88CF" w14:textId="77777777" w:rsidR="00A03C19" w:rsidRDefault="00A03C19" w:rsidP="00D868BD">
            <w:pPr>
              <w:spacing w:after="0" w:line="240" w:lineRule="auto"/>
              <w:contextualSpacing/>
              <w:rPr>
                <w:rFonts w:asciiTheme="majorHAnsi" w:eastAsia="Times New Roman" w:hAnsiTheme="majorHAnsi" w:cstheme="majorHAnsi"/>
                <w:sz w:val="20"/>
                <w:szCs w:val="20"/>
                <w:lang w:val="en-GB"/>
              </w:rPr>
            </w:pPr>
          </w:p>
          <w:p w14:paraId="3342BDB1" w14:textId="0B0DFFC8" w:rsidR="00C859AD" w:rsidRDefault="00C859AD" w:rsidP="00960494">
            <w:pPr>
              <w:spacing w:after="0" w:line="240" w:lineRule="auto"/>
              <w:contextualSpacing/>
              <w:rPr>
                <w:rFonts w:asciiTheme="majorHAnsi" w:eastAsia="Times New Roman" w:hAnsiTheme="majorHAnsi" w:cstheme="majorHAnsi"/>
                <w:sz w:val="20"/>
                <w:szCs w:val="20"/>
                <w:lang w:val="en-GB"/>
              </w:rPr>
            </w:pPr>
            <w:r w:rsidRPr="00C859AD">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what </w:t>
            </w:r>
            <w:r w:rsidRPr="00D868BD">
              <w:rPr>
                <w:rFonts w:asciiTheme="majorHAnsi" w:eastAsia="Times New Roman" w:hAnsiTheme="majorHAnsi" w:cstheme="majorHAnsi"/>
                <w:sz w:val="20"/>
                <w:szCs w:val="20"/>
                <w:lang w:val="en-GB"/>
              </w:rPr>
              <w:t xml:space="preserve">other activities </w:t>
            </w:r>
            <w:r>
              <w:rPr>
                <w:rFonts w:asciiTheme="majorHAnsi" w:eastAsia="Times New Roman" w:hAnsiTheme="majorHAnsi" w:cstheme="majorHAnsi"/>
                <w:sz w:val="20"/>
                <w:szCs w:val="20"/>
                <w:lang w:val="en-GB"/>
              </w:rPr>
              <w:t>do they believe are appropriate?</w:t>
            </w:r>
            <w:r w:rsidR="00960494">
              <w:rPr>
                <w:rFonts w:asciiTheme="majorHAnsi" w:eastAsia="Times New Roman" w:hAnsiTheme="majorHAnsi" w:cstheme="majorHAnsi"/>
                <w:sz w:val="20"/>
                <w:szCs w:val="20"/>
                <w:lang w:val="en-GB"/>
              </w:rPr>
              <w:t xml:space="preserve"> Brief </w:t>
            </w:r>
            <w:r w:rsidR="00960494" w:rsidRPr="00960494">
              <w:rPr>
                <w:rFonts w:asciiTheme="majorHAnsi" w:eastAsia="Times New Roman" w:hAnsiTheme="majorHAnsi" w:cstheme="majorHAnsi"/>
                <w:b/>
                <w:sz w:val="20"/>
                <w:szCs w:val="20"/>
                <w:lang w:val="en-GB"/>
              </w:rPr>
              <w:t xml:space="preserve">Activity </w:t>
            </w:r>
            <w:r w:rsidR="00960494">
              <w:rPr>
                <w:rFonts w:asciiTheme="majorHAnsi" w:eastAsia="Times New Roman" w:hAnsiTheme="majorHAnsi" w:cstheme="majorHAnsi"/>
                <w:b/>
                <w:sz w:val="20"/>
                <w:szCs w:val="20"/>
                <w:lang w:val="en-GB"/>
              </w:rPr>
              <w:t>2</w:t>
            </w:r>
            <w:r w:rsidR="00960494">
              <w:rPr>
                <w:rFonts w:asciiTheme="majorHAnsi" w:eastAsia="Times New Roman" w:hAnsiTheme="majorHAnsi" w:cstheme="majorHAnsi"/>
                <w:sz w:val="20"/>
                <w:szCs w:val="20"/>
                <w:lang w:val="en-GB"/>
              </w:rPr>
              <w:t>.</w:t>
            </w:r>
          </w:p>
        </w:tc>
        <w:tc>
          <w:tcPr>
            <w:tcW w:w="700" w:type="dxa"/>
            <w:tcMar>
              <w:top w:w="85" w:type="dxa"/>
              <w:bottom w:w="85" w:type="dxa"/>
            </w:tcMar>
          </w:tcPr>
          <w:p w14:paraId="2273FCB4" w14:textId="586C8469" w:rsidR="00A03C19" w:rsidRPr="0039215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818" w:type="dxa"/>
            <w:tcMar>
              <w:top w:w="85" w:type="dxa"/>
              <w:bottom w:w="85" w:type="dxa"/>
            </w:tcMar>
          </w:tcPr>
          <w:p w14:paraId="1D06CA0A" w14:textId="0008F6A1" w:rsidR="00A03C19" w:rsidRDefault="00C859AD" w:rsidP="00A12DDF">
            <w:pPr>
              <w:spacing w:after="0" w:line="240" w:lineRule="auto"/>
              <w:contextualSpacing/>
              <w:rPr>
                <w:rFonts w:asciiTheme="majorHAnsi" w:eastAsia="Times New Roman" w:hAnsiTheme="majorHAnsi" w:cstheme="majorHAnsi"/>
                <w:sz w:val="20"/>
                <w:szCs w:val="20"/>
                <w:lang w:val="en-GB"/>
              </w:rPr>
            </w:pPr>
            <w:r w:rsidRPr="00C859AD">
              <w:rPr>
                <w:rFonts w:asciiTheme="majorHAnsi" w:eastAsia="Times New Roman" w:hAnsiTheme="majorHAnsi" w:cstheme="majorHAnsi"/>
                <w:sz w:val="20"/>
                <w:szCs w:val="20"/>
                <w:lang w:val="en-GB"/>
              </w:rPr>
              <w:t xml:space="preserve">Contribute to the </w:t>
            </w:r>
            <w:r w:rsidRPr="00C859AD">
              <w:rPr>
                <w:rFonts w:asciiTheme="majorHAnsi" w:eastAsia="Times New Roman" w:hAnsiTheme="majorHAnsi" w:cstheme="majorHAnsi"/>
                <w:b/>
                <w:sz w:val="20"/>
                <w:szCs w:val="20"/>
                <w:lang w:val="en-GB"/>
              </w:rPr>
              <w:t>Class discussion</w:t>
            </w:r>
            <w:r w:rsidRPr="00C859AD">
              <w:rPr>
                <w:rFonts w:asciiTheme="majorHAnsi" w:eastAsia="Times New Roman" w:hAnsiTheme="majorHAnsi" w:cstheme="majorHAnsi"/>
                <w:sz w:val="20"/>
                <w:szCs w:val="20"/>
                <w:lang w:val="en-GB"/>
              </w:rPr>
              <w:t>.</w:t>
            </w:r>
          </w:p>
          <w:p w14:paraId="72EA3FD3" w14:textId="77777777" w:rsidR="00C859AD" w:rsidRDefault="00C859AD" w:rsidP="00A12DDF">
            <w:pPr>
              <w:spacing w:after="0" w:line="240" w:lineRule="auto"/>
              <w:contextualSpacing/>
              <w:rPr>
                <w:rFonts w:asciiTheme="majorHAnsi" w:eastAsia="Times New Roman" w:hAnsiTheme="majorHAnsi" w:cstheme="majorHAnsi"/>
                <w:sz w:val="20"/>
                <w:szCs w:val="20"/>
                <w:lang w:val="en-GB"/>
              </w:rPr>
            </w:pPr>
          </w:p>
          <w:p w14:paraId="6C154784" w14:textId="14FCE57F" w:rsidR="00A03C19" w:rsidRDefault="00C859AD"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w:t>
            </w:r>
            <w:r w:rsidR="00A03C19">
              <w:rPr>
                <w:rFonts w:asciiTheme="majorHAnsi" w:eastAsia="Times New Roman" w:hAnsiTheme="majorHAnsi" w:cstheme="majorHAnsi"/>
                <w:sz w:val="20"/>
                <w:szCs w:val="20"/>
                <w:lang w:val="en-GB"/>
              </w:rPr>
              <w:t xml:space="preserve"> </w:t>
            </w:r>
            <w:r w:rsidR="00A03C19" w:rsidRPr="00C859AD">
              <w:rPr>
                <w:rFonts w:asciiTheme="majorHAnsi" w:eastAsia="Times New Roman" w:hAnsiTheme="majorHAnsi" w:cstheme="majorHAnsi"/>
                <w:b/>
                <w:sz w:val="20"/>
                <w:szCs w:val="20"/>
                <w:lang w:val="en-GB"/>
              </w:rPr>
              <w:t>Activity 2</w:t>
            </w:r>
            <w:r>
              <w:rPr>
                <w:rFonts w:asciiTheme="majorHAnsi" w:eastAsia="Times New Roman" w:hAnsiTheme="majorHAnsi" w:cstheme="majorHAnsi"/>
                <w:sz w:val="20"/>
                <w:szCs w:val="20"/>
                <w:lang w:val="en-GB"/>
              </w:rPr>
              <w:t>.</w:t>
            </w:r>
          </w:p>
          <w:p w14:paraId="5A0B64FC" w14:textId="77777777" w:rsidR="00894D19" w:rsidRDefault="00894D19" w:rsidP="00A12DDF">
            <w:pPr>
              <w:spacing w:after="0" w:line="240" w:lineRule="auto"/>
              <w:contextualSpacing/>
              <w:rPr>
                <w:rFonts w:asciiTheme="majorHAnsi" w:eastAsia="Times New Roman" w:hAnsiTheme="majorHAnsi" w:cstheme="majorHAnsi"/>
                <w:sz w:val="20"/>
                <w:szCs w:val="20"/>
                <w:lang w:val="en-GB"/>
              </w:rPr>
            </w:pPr>
          </w:p>
          <w:p w14:paraId="56B25138" w14:textId="41C4B64B" w:rsidR="00894D19" w:rsidRPr="00D868BD" w:rsidRDefault="00894D19" w:rsidP="00C859A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Once this is complete ask students to think about whether or not HR professionalism </w:t>
            </w:r>
            <w:r w:rsidR="00C859AD">
              <w:rPr>
                <w:rFonts w:asciiTheme="majorHAnsi" w:eastAsia="Times New Roman" w:hAnsiTheme="majorHAnsi" w:cstheme="majorHAnsi"/>
                <w:sz w:val="20"/>
                <w:szCs w:val="20"/>
                <w:lang w:val="en-GB"/>
              </w:rPr>
              <w:t xml:space="preserve">the same in all parts of the world or if different countries have their own priority tasks/behaviours. </w:t>
            </w:r>
          </w:p>
        </w:tc>
        <w:tc>
          <w:tcPr>
            <w:tcW w:w="1869" w:type="dxa"/>
            <w:tcMar>
              <w:top w:w="85" w:type="dxa"/>
              <w:bottom w:w="85" w:type="dxa"/>
            </w:tcMar>
          </w:tcPr>
          <w:p w14:paraId="1D91EFF3" w14:textId="2C92CF9B" w:rsidR="00A03C19" w:rsidRPr="0000227D" w:rsidRDefault="00C859AD" w:rsidP="00A12DDF">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 xml:space="preserve">6USHR LO5 E5 </w:t>
            </w:r>
            <w:r w:rsidR="00A03C19" w:rsidRPr="0000227D">
              <w:rPr>
                <w:rFonts w:asciiTheme="majorHAnsi" w:eastAsia="Times New Roman" w:hAnsiTheme="majorHAnsi" w:cstheme="majorHAnsi"/>
                <w:b/>
                <w:sz w:val="20"/>
                <w:szCs w:val="20"/>
                <w:lang w:val="en-GB"/>
              </w:rPr>
              <w:t>Activity 2</w:t>
            </w:r>
            <w:r w:rsidRPr="0000227D">
              <w:rPr>
                <w:rFonts w:asciiTheme="majorHAnsi" w:eastAsia="Times New Roman" w:hAnsiTheme="majorHAnsi" w:cstheme="majorHAnsi"/>
                <w:b/>
                <w:sz w:val="20"/>
                <w:szCs w:val="20"/>
                <w:lang w:val="en-GB"/>
              </w:rPr>
              <w:t xml:space="preserve"> -</w:t>
            </w:r>
          </w:p>
          <w:p w14:paraId="11E2A44B" w14:textId="4E79BCFA"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r w:rsidRPr="0000227D">
              <w:rPr>
                <w:rFonts w:asciiTheme="majorHAnsi" w:eastAsia="Times New Roman" w:hAnsiTheme="majorHAnsi" w:cstheme="majorHAnsi"/>
                <w:b/>
                <w:sz w:val="20"/>
                <w:szCs w:val="20"/>
                <w:lang w:val="en-GB"/>
              </w:rPr>
              <w:t xml:space="preserve">Challenges to HR Professionalism </w:t>
            </w:r>
          </w:p>
        </w:tc>
      </w:tr>
      <w:tr w:rsidR="00A03C19" w:rsidRPr="004B1BD0" w14:paraId="23D17252" w14:textId="77777777" w:rsidTr="0000227D">
        <w:trPr>
          <w:cantSplit/>
        </w:trPr>
        <w:tc>
          <w:tcPr>
            <w:tcW w:w="1101" w:type="dxa"/>
          </w:tcPr>
          <w:p w14:paraId="02DEB087" w14:textId="77777777" w:rsidR="00A03C19" w:rsidRDefault="00A03C19" w:rsidP="00A12DDF">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C607BCE" w14:textId="2195976B" w:rsidR="00A03C19" w:rsidRPr="0082639B" w:rsidRDefault="00A03C19"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Key requirements of the HR professional</w:t>
            </w:r>
          </w:p>
        </w:tc>
        <w:tc>
          <w:tcPr>
            <w:tcW w:w="5150" w:type="dxa"/>
            <w:tcMar>
              <w:top w:w="85" w:type="dxa"/>
              <w:bottom w:w="85" w:type="dxa"/>
            </w:tcMar>
          </w:tcPr>
          <w:p w14:paraId="0C7A559F" w14:textId="082423E0" w:rsidR="00A03C19" w:rsidRPr="00581B26" w:rsidRDefault="00C859AD" w:rsidP="00581B26">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K</w:t>
            </w:r>
            <w:r w:rsidR="00A03C19" w:rsidRPr="00581B26">
              <w:rPr>
                <w:rFonts w:asciiTheme="majorHAnsi" w:eastAsia="Times New Roman" w:hAnsiTheme="majorHAnsi" w:cstheme="majorHAnsi"/>
                <w:sz w:val="20"/>
                <w:szCs w:val="20"/>
              </w:rPr>
              <w:t>ey requirements for the HR profession to be taken seriously within an organisation:</w:t>
            </w:r>
          </w:p>
          <w:p w14:paraId="4C3368B0" w14:textId="2D2664F8" w:rsidR="00A03C19" w:rsidRPr="00581B26" w:rsidRDefault="00A03C19" w:rsidP="00581B26">
            <w:pPr>
              <w:numPr>
                <w:ilvl w:val="0"/>
                <w:numId w:val="14"/>
              </w:numPr>
              <w:spacing w:after="0" w:line="240" w:lineRule="auto"/>
              <w:contextualSpacing/>
              <w:rPr>
                <w:rFonts w:asciiTheme="majorHAnsi" w:eastAsia="Times New Roman" w:hAnsiTheme="majorHAnsi" w:cstheme="majorHAnsi"/>
                <w:sz w:val="20"/>
                <w:szCs w:val="20"/>
              </w:rPr>
            </w:pPr>
            <w:r w:rsidRPr="00581B26">
              <w:rPr>
                <w:rFonts w:asciiTheme="majorHAnsi" w:eastAsia="Times New Roman" w:hAnsiTheme="majorHAnsi" w:cstheme="majorHAnsi"/>
                <w:sz w:val="20"/>
                <w:szCs w:val="20"/>
              </w:rPr>
              <w:t xml:space="preserve">Efficiency. </w:t>
            </w:r>
          </w:p>
          <w:p w14:paraId="6B43FD0E" w14:textId="02397FAE" w:rsidR="00A03C19" w:rsidRPr="00581B26" w:rsidRDefault="00A03C19" w:rsidP="00581B26">
            <w:pPr>
              <w:numPr>
                <w:ilvl w:val="0"/>
                <w:numId w:val="14"/>
              </w:numPr>
              <w:spacing w:after="0" w:line="240" w:lineRule="auto"/>
              <w:contextualSpacing/>
              <w:rPr>
                <w:rFonts w:asciiTheme="majorHAnsi" w:eastAsia="Times New Roman" w:hAnsiTheme="majorHAnsi" w:cstheme="majorHAnsi"/>
                <w:sz w:val="20"/>
                <w:szCs w:val="20"/>
              </w:rPr>
            </w:pPr>
            <w:r w:rsidRPr="00581B26">
              <w:rPr>
                <w:rFonts w:asciiTheme="majorHAnsi" w:eastAsia="Times New Roman" w:hAnsiTheme="majorHAnsi" w:cstheme="majorHAnsi"/>
                <w:sz w:val="20"/>
                <w:szCs w:val="20"/>
              </w:rPr>
              <w:t>Service delivery</w:t>
            </w:r>
          </w:p>
          <w:p w14:paraId="64044E61" w14:textId="77777777" w:rsidR="00A03C19" w:rsidRPr="00C859AD" w:rsidRDefault="00A03C19" w:rsidP="00C859AD">
            <w:pPr>
              <w:numPr>
                <w:ilvl w:val="0"/>
                <w:numId w:val="14"/>
              </w:numPr>
              <w:spacing w:after="0" w:line="240" w:lineRule="auto"/>
              <w:contextualSpacing/>
              <w:rPr>
                <w:rFonts w:asciiTheme="majorHAnsi" w:eastAsia="Times New Roman" w:hAnsiTheme="majorHAnsi" w:cstheme="majorHAnsi"/>
                <w:sz w:val="20"/>
                <w:szCs w:val="20"/>
                <w:lang w:val="en-GB"/>
              </w:rPr>
            </w:pPr>
            <w:r w:rsidRPr="00581B26">
              <w:rPr>
                <w:rFonts w:asciiTheme="majorHAnsi" w:eastAsia="Times New Roman" w:hAnsiTheme="majorHAnsi" w:cstheme="majorHAnsi"/>
                <w:sz w:val="20"/>
                <w:szCs w:val="20"/>
              </w:rPr>
              <w:t xml:space="preserve">Trust and reliability. </w:t>
            </w:r>
          </w:p>
          <w:p w14:paraId="6DBA0E45" w14:textId="77777777" w:rsidR="00C859AD" w:rsidRDefault="00C859AD" w:rsidP="00C859AD">
            <w:pPr>
              <w:spacing w:after="0" w:line="240" w:lineRule="auto"/>
              <w:contextualSpacing/>
              <w:rPr>
                <w:rFonts w:asciiTheme="majorHAnsi" w:eastAsia="Times New Roman" w:hAnsiTheme="majorHAnsi" w:cstheme="majorHAnsi"/>
                <w:sz w:val="20"/>
                <w:szCs w:val="20"/>
                <w:lang w:val="en-GB"/>
              </w:rPr>
            </w:pPr>
          </w:p>
          <w:p w14:paraId="56AECE15" w14:textId="15C25392" w:rsidR="00C859AD" w:rsidRPr="008A5415" w:rsidRDefault="00C859AD" w:rsidP="00C859AD">
            <w:pPr>
              <w:spacing w:after="0" w:line="240" w:lineRule="auto"/>
              <w:contextualSpacing/>
              <w:rPr>
                <w:rFonts w:asciiTheme="majorHAnsi" w:eastAsia="Times New Roman" w:hAnsiTheme="majorHAnsi" w:cstheme="majorHAnsi"/>
                <w:sz w:val="20"/>
                <w:szCs w:val="20"/>
                <w:lang w:val="en-GB"/>
              </w:rPr>
            </w:pPr>
            <w:r w:rsidRPr="00845F26">
              <w:rPr>
                <w:rFonts w:asciiTheme="majorHAnsi" w:eastAsia="Times New Roman" w:hAnsiTheme="majorHAnsi" w:cstheme="majorHAnsi"/>
                <w:sz w:val="20"/>
                <w:szCs w:val="20"/>
                <w:lang w:val="en-GB"/>
              </w:rPr>
              <w:t>Allow student to continue the discussion</w:t>
            </w:r>
            <w:r>
              <w:rPr>
                <w:rFonts w:asciiTheme="majorHAnsi" w:eastAsia="Times New Roman" w:hAnsiTheme="majorHAnsi" w:cstheme="majorHAnsi"/>
                <w:sz w:val="20"/>
                <w:szCs w:val="20"/>
                <w:lang w:val="en-GB"/>
              </w:rPr>
              <w:t xml:space="preserve"> from the previous slide</w:t>
            </w:r>
            <w:r w:rsidRPr="00845F26">
              <w:rPr>
                <w:rFonts w:asciiTheme="majorHAnsi" w:eastAsia="Times New Roman" w:hAnsiTheme="majorHAnsi" w:cstheme="majorHAnsi"/>
                <w:sz w:val="20"/>
                <w:szCs w:val="20"/>
                <w:lang w:val="en-GB"/>
              </w:rPr>
              <w:t xml:space="preserve"> if they wish, but the slide may help students with taking notes and reconfirming ideas.</w:t>
            </w:r>
          </w:p>
        </w:tc>
        <w:tc>
          <w:tcPr>
            <w:tcW w:w="700" w:type="dxa"/>
            <w:tcMar>
              <w:top w:w="85" w:type="dxa"/>
              <w:bottom w:w="85" w:type="dxa"/>
            </w:tcMar>
          </w:tcPr>
          <w:p w14:paraId="0B24DF96" w14:textId="39B09657" w:rsidR="00A03C19" w:rsidRPr="0039215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818" w:type="dxa"/>
            <w:tcMar>
              <w:top w:w="85" w:type="dxa"/>
              <w:bottom w:w="85" w:type="dxa"/>
            </w:tcMar>
          </w:tcPr>
          <w:p w14:paraId="20A23CCF" w14:textId="3B8E7AA8" w:rsidR="00A03C19" w:rsidRPr="004B1BD0" w:rsidRDefault="00A03C19" w:rsidP="00A12DDF">
            <w:pPr>
              <w:spacing w:after="0" w:line="240" w:lineRule="auto"/>
              <w:contextualSpacing/>
              <w:rPr>
                <w:rFonts w:asciiTheme="majorHAnsi" w:eastAsia="Times New Roman" w:hAnsiTheme="majorHAnsi" w:cstheme="majorHAnsi"/>
                <w:color w:val="FF0000"/>
                <w:sz w:val="20"/>
                <w:szCs w:val="20"/>
                <w:lang w:val="en-GB"/>
              </w:rPr>
            </w:pPr>
          </w:p>
        </w:tc>
        <w:tc>
          <w:tcPr>
            <w:tcW w:w="1869" w:type="dxa"/>
            <w:tcMar>
              <w:top w:w="85" w:type="dxa"/>
              <w:bottom w:w="85" w:type="dxa"/>
            </w:tcMar>
          </w:tcPr>
          <w:p w14:paraId="0B039756" w14:textId="77777777" w:rsidR="00A03C19" w:rsidRPr="0000227D" w:rsidRDefault="00A03C19" w:rsidP="00A12DDF">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7D51BCDD" w14:textId="77777777" w:rsidTr="0000227D">
        <w:trPr>
          <w:cantSplit/>
        </w:trPr>
        <w:tc>
          <w:tcPr>
            <w:tcW w:w="1101" w:type="dxa"/>
          </w:tcPr>
          <w:p w14:paraId="51281204" w14:textId="77777777" w:rsidR="00A03C19" w:rsidRDefault="00A03C19" w:rsidP="00A12DDF">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7C51CC1" w14:textId="3426D78D" w:rsidR="00A03C19" w:rsidRDefault="00A03C19"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Changing attitude towards work</w:t>
            </w:r>
          </w:p>
        </w:tc>
        <w:tc>
          <w:tcPr>
            <w:tcW w:w="5150" w:type="dxa"/>
            <w:tcMar>
              <w:top w:w="85" w:type="dxa"/>
              <w:bottom w:w="85" w:type="dxa"/>
            </w:tcMar>
          </w:tcPr>
          <w:p w14:paraId="5AFA24EF" w14:textId="77777777" w:rsidR="00C859AD" w:rsidRDefault="00A03C19" w:rsidP="0082639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If we know what it takes to be professional in HR, what activities must we keep pace with? The changing attitude of work is one.  </w:t>
            </w:r>
          </w:p>
          <w:p w14:paraId="2DC7DD63" w14:textId="77777777" w:rsidR="00C859AD" w:rsidRDefault="00C859AD" w:rsidP="0082639B">
            <w:pPr>
              <w:spacing w:after="0" w:line="240" w:lineRule="auto"/>
              <w:contextualSpacing/>
              <w:rPr>
                <w:rFonts w:asciiTheme="majorHAnsi" w:eastAsia="Times New Roman" w:hAnsiTheme="majorHAnsi" w:cstheme="majorHAnsi"/>
                <w:sz w:val="20"/>
                <w:szCs w:val="20"/>
                <w:lang w:val="en-GB"/>
              </w:rPr>
            </w:pPr>
          </w:p>
          <w:p w14:paraId="4FECDFAB" w14:textId="0742F403" w:rsidR="00A03C19" w:rsidRPr="000B60DE" w:rsidRDefault="00C859AD" w:rsidP="0000227D">
            <w:pPr>
              <w:spacing w:after="0" w:line="240" w:lineRule="auto"/>
              <w:contextualSpacing/>
              <w:rPr>
                <w:rFonts w:asciiTheme="majorHAnsi" w:eastAsia="Times New Roman" w:hAnsiTheme="majorHAnsi" w:cstheme="majorHAnsi"/>
                <w:sz w:val="20"/>
                <w:szCs w:val="20"/>
                <w:lang w:val="en-GB"/>
              </w:rPr>
            </w:pPr>
            <w:r w:rsidRPr="00845F26">
              <w:rPr>
                <w:rFonts w:asciiTheme="majorHAnsi" w:eastAsia="Times New Roman" w:hAnsiTheme="majorHAnsi" w:cstheme="majorHAnsi"/>
                <w:sz w:val="20"/>
                <w:szCs w:val="20"/>
                <w:lang w:val="en-GB"/>
              </w:rPr>
              <w:t xml:space="preserve">Ask students to watch the video link </w:t>
            </w:r>
            <w:hyperlink r:id="rId8" w:history="1">
              <w:r w:rsidR="0000227D" w:rsidRPr="000C2F6C">
                <w:rPr>
                  <w:rStyle w:val="Hyperlink"/>
                  <w:rFonts w:asciiTheme="majorHAnsi" w:eastAsia="Times New Roman" w:hAnsiTheme="majorHAnsi" w:cstheme="majorHAnsi"/>
                  <w:sz w:val="20"/>
                  <w:szCs w:val="20"/>
                  <w:lang w:val="en-GB"/>
                </w:rPr>
                <w:t>https://www.youtube.com/watch?v=7JPlTEnUO4E</w:t>
              </w:r>
            </w:hyperlink>
            <w:r w:rsidR="0000227D">
              <w:rPr>
                <w:rFonts w:asciiTheme="majorHAnsi" w:eastAsia="Times New Roman" w:hAnsiTheme="majorHAnsi" w:cstheme="majorHAnsi"/>
                <w:sz w:val="20"/>
                <w:szCs w:val="20"/>
                <w:lang w:val="en-GB"/>
              </w:rPr>
              <w:t xml:space="preserve"> </w:t>
            </w:r>
            <w:r w:rsidRPr="00845F26">
              <w:rPr>
                <w:rFonts w:asciiTheme="majorHAnsi" w:eastAsia="Times New Roman" w:hAnsiTheme="majorHAnsi" w:cstheme="majorHAnsi"/>
                <w:sz w:val="20"/>
                <w:szCs w:val="20"/>
                <w:lang w:val="en-GB"/>
              </w:rPr>
              <w:t xml:space="preserve">and </w:t>
            </w:r>
            <w:r>
              <w:rPr>
                <w:rFonts w:asciiTheme="majorHAnsi" w:eastAsia="Times New Roman" w:hAnsiTheme="majorHAnsi" w:cstheme="majorHAnsi"/>
                <w:sz w:val="20"/>
                <w:szCs w:val="20"/>
                <w:lang w:val="en-GB"/>
              </w:rPr>
              <w:t>start</w:t>
            </w:r>
            <w:r w:rsidRPr="00845F26">
              <w:rPr>
                <w:rFonts w:asciiTheme="majorHAnsi" w:eastAsia="Times New Roman" w:hAnsiTheme="majorHAnsi" w:cstheme="majorHAnsi"/>
                <w:sz w:val="20"/>
                <w:szCs w:val="20"/>
                <w:lang w:val="en-GB"/>
              </w:rPr>
              <w:t xml:space="preserve"> a </w:t>
            </w:r>
            <w:r w:rsidRPr="00C859AD">
              <w:rPr>
                <w:rFonts w:asciiTheme="majorHAnsi" w:eastAsia="Times New Roman" w:hAnsiTheme="majorHAnsi" w:cstheme="majorHAnsi"/>
                <w:b/>
                <w:sz w:val="20"/>
                <w:szCs w:val="20"/>
                <w:lang w:val="en-GB"/>
              </w:rPr>
              <w:t>Class discussion</w:t>
            </w:r>
            <w:r w:rsidRPr="00845F26">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t>
            </w:r>
            <w:r w:rsidRPr="00845F26">
              <w:rPr>
                <w:rFonts w:asciiTheme="majorHAnsi" w:eastAsia="Times New Roman" w:hAnsiTheme="majorHAnsi" w:cstheme="majorHAnsi"/>
                <w:sz w:val="20"/>
                <w:szCs w:val="20"/>
                <w:lang w:val="en-GB"/>
              </w:rPr>
              <w:t xml:space="preserve"> ask if what they just witnessed was a step too far? Would they do that</w:t>
            </w:r>
            <w:r>
              <w:rPr>
                <w:rFonts w:asciiTheme="majorHAnsi" w:eastAsia="Times New Roman" w:hAnsiTheme="majorHAnsi" w:cstheme="majorHAnsi"/>
                <w:sz w:val="20"/>
                <w:szCs w:val="20"/>
                <w:lang w:val="en-GB"/>
              </w:rPr>
              <w:t>?</w:t>
            </w:r>
          </w:p>
        </w:tc>
        <w:tc>
          <w:tcPr>
            <w:tcW w:w="700" w:type="dxa"/>
            <w:tcMar>
              <w:top w:w="85" w:type="dxa"/>
              <w:bottom w:w="85" w:type="dxa"/>
            </w:tcMar>
          </w:tcPr>
          <w:p w14:paraId="4D4D8EDE" w14:textId="5426C3CE" w:rsidR="00A03C19" w:rsidRDefault="0000227D" w:rsidP="00F10C0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818" w:type="dxa"/>
            <w:tcMar>
              <w:top w:w="85" w:type="dxa"/>
              <w:bottom w:w="85" w:type="dxa"/>
            </w:tcMar>
          </w:tcPr>
          <w:p w14:paraId="336EBC22" w14:textId="2BBB43D2" w:rsidR="00A03C19" w:rsidRPr="00845F26" w:rsidRDefault="00C859AD" w:rsidP="00C859A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Watch the video and c</w:t>
            </w:r>
            <w:r w:rsidRPr="00C859AD">
              <w:rPr>
                <w:rFonts w:asciiTheme="majorHAnsi" w:eastAsia="Times New Roman" w:hAnsiTheme="majorHAnsi" w:cstheme="majorHAnsi"/>
                <w:sz w:val="20"/>
                <w:szCs w:val="20"/>
                <w:lang w:val="en-GB"/>
              </w:rPr>
              <w:t xml:space="preserve">ontribute to the </w:t>
            </w:r>
            <w:r w:rsidRPr="00C859AD">
              <w:rPr>
                <w:rFonts w:asciiTheme="majorHAnsi" w:eastAsia="Times New Roman" w:hAnsiTheme="majorHAnsi" w:cstheme="majorHAnsi"/>
                <w:b/>
                <w:sz w:val="20"/>
                <w:szCs w:val="20"/>
                <w:lang w:val="en-GB"/>
              </w:rPr>
              <w:t>Class discussion</w:t>
            </w:r>
            <w:r w:rsidRPr="00C859AD">
              <w:rPr>
                <w:rFonts w:asciiTheme="majorHAnsi" w:eastAsia="Times New Roman" w:hAnsiTheme="majorHAnsi" w:cstheme="majorHAnsi"/>
                <w:sz w:val="20"/>
                <w:szCs w:val="20"/>
                <w:lang w:val="en-GB"/>
              </w:rPr>
              <w:t>.</w:t>
            </w:r>
          </w:p>
        </w:tc>
        <w:tc>
          <w:tcPr>
            <w:tcW w:w="1869" w:type="dxa"/>
            <w:tcMar>
              <w:top w:w="85" w:type="dxa"/>
              <w:bottom w:w="85" w:type="dxa"/>
            </w:tcMar>
          </w:tcPr>
          <w:p w14:paraId="3A3423E4" w14:textId="77777777" w:rsidR="00A03C19" w:rsidRPr="0000227D" w:rsidRDefault="00A03C19" w:rsidP="005D351F">
            <w:pPr>
              <w:spacing w:after="0" w:line="240" w:lineRule="auto"/>
              <w:contextualSpacing/>
              <w:rPr>
                <w:rFonts w:asciiTheme="majorHAnsi" w:eastAsia="Times New Roman" w:hAnsiTheme="majorHAnsi" w:cstheme="majorHAnsi"/>
                <w:b/>
                <w:sz w:val="20"/>
                <w:szCs w:val="20"/>
                <w:lang w:val="en-GB"/>
              </w:rPr>
            </w:pPr>
          </w:p>
        </w:tc>
      </w:tr>
      <w:tr w:rsidR="00A03C19" w:rsidRPr="004B1BD0" w14:paraId="02635E35" w14:textId="77777777" w:rsidTr="0000227D">
        <w:trPr>
          <w:cantSplit/>
        </w:trPr>
        <w:tc>
          <w:tcPr>
            <w:tcW w:w="1101" w:type="dxa"/>
          </w:tcPr>
          <w:p w14:paraId="2D1FD1A4" w14:textId="77777777" w:rsidR="00A03C19" w:rsidRDefault="00A03C19" w:rsidP="00A12DDF">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351B707B" w14:textId="09481379" w:rsidR="00A03C19" w:rsidRPr="0082639B" w:rsidRDefault="00A03C19"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Change in demographics</w:t>
            </w:r>
          </w:p>
        </w:tc>
        <w:tc>
          <w:tcPr>
            <w:tcW w:w="5150" w:type="dxa"/>
            <w:tcMar>
              <w:top w:w="85" w:type="dxa"/>
              <w:bottom w:w="85" w:type="dxa"/>
            </w:tcMar>
          </w:tcPr>
          <w:p w14:paraId="78B6FD77" w14:textId="1ADE50B0" w:rsidR="00A03C19" w:rsidRDefault="00A03C19" w:rsidP="0082639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According to research by </w:t>
            </w:r>
            <w:r w:rsidR="00F413CD">
              <w:rPr>
                <w:rFonts w:asciiTheme="majorHAnsi" w:eastAsia="Times New Roman" w:hAnsiTheme="majorHAnsi" w:cstheme="majorHAnsi"/>
                <w:sz w:val="20"/>
                <w:szCs w:val="20"/>
                <w:lang w:val="en-GB"/>
              </w:rPr>
              <w:t xml:space="preserve">insurance giant </w:t>
            </w:r>
            <w:r>
              <w:rPr>
                <w:rFonts w:asciiTheme="majorHAnsi" w:eastAsia="Times New Roman" w:hAnsiTheme="majorHAnsi" w:cstheme="majorHAnsi"/>
                <w:sz w:val="20"/>
                <w:szCs w:val="20"/>
                <w:lang w:val="en-GB"/>
              </w:rPr>
              <w:t xml:space="preserve">Aviva, it is expected that a third of workers will account for those aged 50 and over. </w:t>
            </w:r>
            <w:r w:rsidRPr="000B60D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In the UK the equality </w:t>
            </w:r>
            <w:r w:rsidR="00F413CD">
              <w:rPr>
                <w:rFonts w:asciiTheme="majorHAnsi" w:eastAsia="Times New Roman" w:hAnsiTheme="majorHAnsi" w:cstheme="majorHAnsi"/>
                <w:sz w:val="20"/>
                <w:szCs w:val="20"/>
                <w:lang w:val="en-GB"/>
              </w:rPr>
              <w:t>A</w:t>
            </w:r>
            <w:r>
              <w:rPr>
                <w:rFonts w:asciiTheme="majorHAnsi" w:eastAsia="Times New Roman" w:hAnsiTheme="majorHAnsi" w:cstheme="majorHAnsi"/>
                <w:sz w:val="20"/>
                <w:szCs w:val="20"/>
                <w:lang w:val="en-GB"/>
              </w:rPr>
              <w:t xml:space="preserve">ct 2010 makes it unlawful to discriminate based on age. </w:t>
            </w:r>
          </w:p>
          <w:p w14:paraId="1F26B5D1" w14:textId="77777777" w:rsidR="00A03C19" w:rsidRDefault="00A03C19" w:rsidP="0082639B">
            <w:pPr>
              <w:spacing w:after="0" w:line="240" w:lineRule="auto"/>
              <w:contextualSpacing/>
              <w:rPr>
                <w:rFonts w:asciiTheme="majorHAnsi" w:eastAsia="Times New Roman" w:hAnsiTheme="majorHAnsi" w:cstheme="majorHAnsi"/>
                <w:sz w:val="20"/>
                <w:szCs w:val="20"/>
                <w:lang w:val="en-GB"/>
              </w:rPr>
            </w:pPr>
          </w:p>
          <w:p w14:paraId="64EAA473" w14:textId="5E2C97E7" w:rsidR="00A03C19" w:rsidRPr="008A5415" w:rsidRDefault="00A03C19" w:rsidP="00F413CD">
            <w:pPr>
              <w:spacing w:after="0" w:line="240" w:lineRule="auto"/>
              <w:contextualSpacing/>
              <w:rPr>
                <w:rFonts w:asciiTheme="majorHAnsi" w:eastAsia="Times New Roman" w:hAnsiTheme="majorHAnsi" w:cstheme="majorHAnsi"/>
                <w:sz w:val="20"/>
                <w:szCs w:val="20"/>
                <w:lang w:val="en-GB"/>
              </w:rPr>
            </w:pPr>
            <w:r w:rsidRPr="000B60DE">
              <w:rPr>
                <w:rFonts w:asciiTheme="majorHAnsi" w:eastAsia="Times New Roman" w:hAnsiTheme="majorHAnsi" w:cstheme="majorHAnsi"/>
                <w:sz w:val="20"/>
                <w:szCs w:val="20"/>
                <w:lang w:val="en-GB"/>
              </w:rPr>
              <w:t xml:space="preserve">Another CIPD report which looked at the effects of an ageing workforce, showed that HR professionals may need to look at their health and wellbeing benefits and move towards a more flexible working approach (CIPD, 2015). Improved health care </w:t>
            </w:r>
            <w:r w:rsidR="00F413CD">
              <w:rPr>
                <w:rFonts w:asciiTheme="majorHAnsi" w:eastAsia="Times New Roman" w:hAnsiTheme="majorHAnsi" w:cstheme="majorHAnsi"/>
                <w:sz w:val="20"/>
                <w:szCs w:val="20"/>
                <w:lang w:val="en-GB"/>
              </w:rPr>
              <w:t xml:space="preserve">benefit </w:t>
            </w:r>
            <w:r w:rsidRPr="000B60DE">
              <w:rPr>
                <w:rFonts w:asciiTheme="majorHAnsi" w:eastAsia="Times New Roman" w:hAnsiTheme="majorHAnsi" w:cstheme="majorHAnsi"/>
                <w:sz w:val="20"/>
                <w:szCs w:val="20"/>
                <w:lang w:val="en-GB"/>
              </w:rPr>
              <w:t>provision</w:t>
            </w:r>
            <w:r w:rsidR="00F413CD">
              <w:rPr>
                <w:rFonts w:asciiTheme="majorHAnsi" w:eastAsia="Times New Roman" w:hAnsiTheme="majorHAnsi" w:cstheme="majorHAnsi"/>
                <w:sz w:val="20"/>
                <w:szCs w:val="20"/>
                <w:lang w:val="en-GB"/>
              </w:rPr>
              <w:t xml:space="preserve"> (for firms that can afford it)</w:t>
            </w:r>
            <w:r w:rsidRPr="000B60DE">
              <w:rPr>
                <w:rFonts w:asciiTheme="majorHAnsi" w:eastAsia="Times New Roman" w:hAnsiTheme="majorHAnsi" w:cstheme="majorHAnsi"/>
                <w:sz w:val="20"/>
                <w:szCs w:val="20"/>
                <w:lang w:val="en-GB"/>
              </w:rPr>
              <w:t xml:space="preserve"> may encourage employees to stay with the company for a longer period.</w:t>
            </w:r>
          </w:p>
        </w:tc>
        <w:tc>
          <w:tcPr>
            <w:tcW w:w="700" w:type="dxa"/>
            <w:tcMar>
              <w:top w:w="85" w:type="dxa"/>
              <w:bottom w:w="85" w:type="dxa"/>
            </w:tcMar>
          </w:tcPr>
          <w:p w14:paraId="18B3B0E3" w14:textId="2620419D" w:rsidR="00A03C19" w:rsidRPr="00392159" w:rsidRDefault="00A03C19" w:rsidP="0000227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00227D">
              <w:rPr>
                <w:rFonts w:asciiTheme="majorHAnsi" w:eastAsia="Times New Roman" w:hAnsiTheme="majorHAnsi" w:cstheme="majorHAnsi"/>
                <w:sz w:val="20"/>
                <w:szCs w:val="20"/>
                <w:lang w:val="en-GB"/>
              </w:rPr>
              <w:t>2</w:t>
            </w:r>
          </w:p>
        </w:tc>
        <w:tc>
          <w:tcPr>
            <w:tcW w:w="3818" w:type="dxa"/>
            <w:tcMar>
              <w:top w:w="85" w:type="dxa"/>
              <w:bottom w:w="85" w:type="dxa"/>
            </w:tcMar>
          </w:tcPr>
          <w:p w14:paraId="4095B787" w14:textId="5D77C667" w:rsidR="00A03C19" w:rsidRPr="004B1BD0" w:rsidRDefault="00A03C19" w:rsidP="00F413CD">
            <w:pPr>
              <w:spacing w:after="0" w:line="240" w:lineRule="auto"/>
              <w:contextualSpacing/>
              <w:rPr>
                <w:rFonts w:asciiTheme="majorHAnsi" w:eastAsia="Times New Roman" w:hAnsiTheme="majorHAnsi" w:cstheme="majorHAnsi"/>
                <w:color w:val="FF0000"/>
                <w:sz w:val="20"/>
                <w:szCs w:val="20"/>
                <w:lang w:val="en-GB"/>
              </w:rPr>
            </w:pPr>
            <w:r w:rsidRPr="00845F26">
              <w:rPr>
                <w:rFonts w:asciiTheme="majorHAnsi" w:eastAsia="Times New Roman" w:hAnsiTheme="majorHAnsi" w:cstheme="majorHAnsi"/>
                <w:sz w:val="20"/>
                <w:szCs w:val="20"/>
                <w:lang w:val="en-GB"/>
              </w:rPr>
              <w:t>Students to listen and make notes</w:t>
            </w:r>
            <w:r w:rsidR="00F413CD">
              <w:rPr>
                <w:rFonts w:asciiTheme="majorHAnsi" w:eastAsia="Times New Roman" w:hAnsiTheme="majorHAnsi" w:cstheme="majorHAnsi"/>
                <w:sz w:val="20"/>
                <w:szCs w:val="20"/>
                <w:lang w:val="en-GB"/>
              </w:rPr>
              <w:t>, contributing to the discussion if asked.</w:t>
            </w:r>
          </w:p>
        </w:tc>
        <w:tc>
          <w:tcPr>
            <w:tcW w:w="1869" w:type="dxa"/>
            <w:tcMar>
              <w:top w:w="85" w:type="dxa"/>
              <w:bottom w:w="85" w:type="dxa"/>
            </w:tcMar>
          </w:tcPr>
          <w:p w14:paraId="69F1F57B" w14:textId="0019EBDD" w:rsidR="00A03C19" w:rsidRPr="0000227D" w:rsidRDefault="00A03C19" w:rsidP="005D351F">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325DADBD" w14:textId="77777777" w:rsidTr="0000227D">
        <w:trPr>
          <w:cantSplit/>
        </w:trPr>
        <w:tc>
          <w:tcPr>
            <w:tcW w:w="1101" w:type="dxa"/>
          </w:tcPr>
          <w:p w14:paraId="5B858215" w14:textId="77777777" w:rsidR="00A03C19" w:rsidRDefault="00A03C19" w:rsidP="00925FEB">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3921C7A9" w14:textId="38BA3B66" w:rsidR="00A03C19" w:rsidRDefault="00A03C19" w:rsidP="00925FE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Globalisation</w:t>
            </w:r>
          </w:p>
        </w:tc>
        <w:tc>
          <w:tcPr>
            <w:tcW w:w="5150" w:type="dxa"/>
            <w:tcMar>
              <w:top w:w="85" w:type="dxa"/>
              <w:bottom w:w="85" w:type="dxa"/>
            </w:tcMar>
          </w:tcPr>
          <w:p w14:paraId="5FF55EE9" w14:textId="77777777" w:rsidR="00A03C19" w:rsidRDefault="00A03C19" w:rsidP="00C00BD5">
            <w:pPr>
              <w:spacing w:after="0" w:line="240" w:lineRule="auto"/>
              <w:contextualSpacing/>
              <w:rPr>
                <w:rFonts w:asciiTheme="majorHAnsi" w:eastAsia="Times New Roman" w:hAnsiTheme="majorHAnsi" w:cstheme="majorHAnsi"/>
                <w:sz w:val="20"/>
                <w:szCs w:val="20"/>
                <w:lang w:val="en-GB" w:eastAsia="en-GB"/>
              </w:rPr>
            </w:pPr>
            <w:r>
              <w:rPr>
                <w:rFonts w:asciiTheme="majorHAnsi" w:eastAsia="Times New Roman" w:hAnsiTheme="majorHAnsi" w:cstheme="majorHAnsi"/>
                <w:sz w:val="20"/>
                <w:szCs w:val="20"/>
                <w:lang w:val="en-GB" w:eastAsia="en-GB"/>
              </w:rPr>
              <w:t>Technology</w:t>
            </w:r>
            <w:r w:rsidRPr="00C00BD5">
              <w:rPr>
                <w:rFonts w:asciiTheme="majorHAnsi" w:eastAsia="Times New Roman" w:hAnsiTheme="majorHAnsi" w:cstheme="majorHAnsi"/>
                <w:sz w:val="20"/>
                <w:szCs w:val="20"/>
                <w:lang w:val="en-GB" w:eastAsia="en-GB"/>
              </w:rPr>
              <w:t xml:space="preserve"> advances</w:t>
            </w:r>
            <w:r>
              <w:rPr>
                <w:rFonts w:asciiTheme="majorHAnsi" w:eastAsia="Times New Roman" w:hAnsiTheme="majorHAnsi" w:cstheme="majorHAnsi"/>
                <w:sz w:val="20"/>
                <w:szCs w:val="20"/>
                <w:lang w:val="en-GB" w:eastAsia="en-GB"/>
              </w:rPr>
              <w:t xml:space="preserve"> have</w:t>
            </w:r>
            <w:r w:rsidRPr="00C00BD5">
              <w:rPr>
                <w:rFonts w:asciiTheme="majorHAnsi" w:eastAsia="Times New Roman" w:hAnsiTheme="majorHAnsi" w:cstheme="majorHAnsi"/>
                <w:sz w:val="20"/>
                <w:szCs w:val="20"/>
                <w:lang w:val="en-GB" w:eastAsia="en-GB"/>
              </w:rPr>
              <w:t xml:space="preserve"> affected HR in several ways. HR </w:t>
            </w:r>
            <w:r>
              <w:rPr>
                <w:rFonts w:asciiTheme="majorHAnsi" w:eastAsia="Times New Roman" w:hAnsiTheme="majorHAnsi" w:cstheme="majorHAnsi"/>
                <w:sz w:val="20"/>
                <w:szCs w:val="20"/>
                <w:lang w:val="en-GB" w:eastAsia="en-GB"/>
              </w:rPr>
              <w:t>needs to be</w:t>
            </w:r>
            <w:r w:rsidRPr="00C00BD5">
              <w:rPr>
                <w:rFonts w:asciiTheme="majorHAnsi" w:eastAsia="Times New Roman" w:hAnsiTheme="majorHAnsi" w:cstheme="majorHAnsi"/>
                <w:sz w:val="20"/>
                <w:szCs w:val="20"/>
                <w:lang w:val="en-GB" w:eastAsia="en-GB"/>
              </w:rPr>
              <w:t xml:space="preserve"> proficient in hiring overseas and become more attuned with othe</w:t>
            </w:r>
            <w:r>
              <w:rPr>
                <w:rFonts w:asciiTheme="majorHAnsi" w:eastAsia="Times New Roman" w:hAnsiTheme="majorHAnsi" w:cstheme="majorHAnsi"/>
                <w:sz w:val="20"/>
                <w:szCs w:val="20"/>
                <w:lang w:val="en-GB" w:eastAsia="en-GB"/>
              </w:rPr>
              <w:t>r cultures and ways of working.</w:t>
            </w:r>
            <w:r w:rsidRPr="00C00BD5">
              <w:rPr>
                <w:rFonts w:asciiTheme="majorHAnsi" w:eastAsia="Times New Roman" w:hAnsiTheme="majorHAnsi" w:cstheme="majorHAnsi"/>
                <w:sz w:val="20"/>
                <w:szCs w:val="20"/>
                <w:lang w:val="en-GB" w:eastAsia="en-GB"/>
              </w:rPr>
              <w:t xml:space="preserve"> </w:t>
            </w:r>
          </w:p>
          <w:p w14:paraId="6346EA2F" w14:textId="77777777" w:rsidR="00A03C19" w:rsidRDefault="00A03C19" w:rsidP="00C00BD5">
            <w:pPr>
              <w:spacing w:after="0" w:line="240" w:lineRule="auto"/>
              <w:contextualSpacing/>
              <w:rPr>
                <w:rFonts w:asciiTheme="majorHAnsi" w:eastAsia="Times New Roman" w:hAnsiTheme="majorHAnsi" w:cstheme="majorHAnsi"/>
                <w:sz w:val="20"/>
                <w:szCs w:val="20"/>
                <w:lang w:val="en-GB" w:eastAsia="en-GB"/>
              </w:rPr>
            </w:pPr>
          </w:p>
          <w:p w14:paraId="309C48A1" w14:textId="77777777" w:rsidR="00F413CD" w:rsidRDefault="00A03C19" w:rsidP="00F413CD">
            <w:pPr>
              <w:spacing w:after="0" w:line="240" w:lineRule="auto"/>
              <w:contextualSpacing/>
              <w:rPr>
                <w:rFonts w:asciiTheme="majorHAnsi" w:eastAsia="Times New Roman" w:hAnsiTheme="majorHAnsi" w:cstheme="majorHAnsi"/>
                <w:sz w:val="20"/>
                <w:szCs w:val="20"/>
                <w:lang w:val="en-GB"/>
              </w:rPr>
            </w:pPr>
            <w:r w:rsidRPr="00C00BD5">
              <w:rPr>
                <w:rFonts w:asciiTheme="majorHAnsi" w:eastAsia="Times New Roman" w:hAnsiTheme="majorHAnsi" w:cstheme="majorHAnsi"/>
                <w:sz w:val="20"/>
                <w:szCs w:val="20"/>
                <w:lang w:val="en-GB" w:eastAsia="en-GB"/>
              </w:rPr>
              <w:t>Communication with employees abroad will need to be aided by technology which may require additional investment from the business. HR teams may also need to adapt employee contracts to enable greater mobility for their workforce.</w:t>
            </w:r>
            <w:r w:rsidR="00F413CD" w:rsidRPr="00845F26">
              <w:rPr>
                <w:rFonts w:asciiTheme="majorHAnsi" w:eastAsia="Times New Roman" w:hAnsiTheme="majorHAnsi" w:cstheme="majorHAnsi"/>
                <w:sz w:val="20"/>
                <w:szCs w:val="20"/>
                <w:lang w:val="en-GB"/>
              </w:rPr>
              <w:t xml:space="preserve"> </w:t>
            </w:r>
          </w:p>
          <w:p w14:paraId="343C7355" w14:textId="77777777" w:rsidR="00F413CD" w:rsidRDefault="00F413CD" w:rsidP="00F413CD">
            <w:pPr>
              <w:spacing w:after="0" w:line="240" w:lineRule="auto"/>
              <w:contextualSpacing/>
              <w:rPr>
                <w:rFonts w:asciiTheme="majorHAnsi" w:eastAsia="Times New Roman" w:hAnsiTheme="majorHAnsi" w:cstheme="majorHAnsi"/>
                <w:sz w:val="20"/>
                <w:szCs w:val="20"/>
                <w:lang w:val="en-GB"/>
              </w:rPr>
            </w:pPr>
          </w:p>
          <w:p w14:paraId="2F53BE97" w14:textId="0EC89C56" w:rsidR="00F413CD" w:rsidRPr="00845F26" w:rsidRDefault="00F413CD" w:rsidP="00F413CD">
            <w:pPr>
              <w:spacing w:after="0" w:line="240" w:lineRule="auto"/>
              <w:contextualSpacing/>
              <w:rPr>
                <w:rFonts w:asciiTheme="majorHAnsi" w:eastAsia="Times New Roman" w:hAnsiTheme="majorHAnsi" w:cstheme="majorHAnsi"/>
                <w:sz w:val="20"/>
                <w:szCs w:val="20"/>
                <w:lang w:val="en-GB"/>
              </w:rPr>
            </w:pPr>
            <w:r w:rsidRPr="00F413CD">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 a</w:t>
            </w:r>
            <w:r w:rsidRPr="00845F26">
              <w:rPr>
                <w:rFonts w:asciiTheme="majorHAnsi" w:eastAsia="Times New Roman" w:hAnsiTheme="majorHAnsi" w:cstheme="majorHAnsi"/>
                <w:sz w:val="20"/>
                <w:szCs w:val="20"/>
                <w:lang w:val="en-GB"/>
              </w:rPr>
              <w:t xml:space="preserve">sk students to consider how </w:t>
            </w:r>
            <w:r>
              <w:rPr>
                <w:rFonts w:asciiTheme="majorHAnsi" w:eastAsia="Times New Roman" w:hAnsiTheme="majorHAnsi" w:cstheme="majorHAnsi"/>
                <w:sz w:val="20"/>
                <w:szCs w:val="20"/>
                <w:lang w:val="en-GB"/>
              </w:rPr>
              <w:t>g</w:t>
            </w:r>
            <w:r w:rsidRPr="00845F26">
              <w:rPr>
                <w:rFonts w:asciiTheme="majorHAnsi" w:eastAsia="Times New Roman" w:hAnsiTheme="majorHAnsi" w:cstheme="majorHAnsi"/>
                <w:sz w:val="20"/>
                <w:szCs w:val="20"/>
                <w:lang w:val="en-GB"/>
              </w:rPr>
              <w:t xml:space="preserve">lobalisation has impacted on HR. </w:t>
            </w:r>
          </w:p>
          <w:p w14:paraId="3AC37275" w14:textId="77777777" w:rsidR="00F413CD" w:rsidRPr="00845F26" w:rsidRDefault="00F413CD" w:rsidP="00F413CD">
            <w:pPr>
              <w:spacing w:after="0" w:line="240" w:lineRule="auto"/>
              <w:contextualSpacing/>
              <w:rPr>
                <w:rFonts w:asciiTheme="majorHAnsi" w:eastAsia="Times New Roman" w:hAnsiTheme="majorHAnsi" w:cstheme="majorHAnsi"/>
                <w:sz w:val="20"/>
                <w:szCs w:val="20"/>
                <w:lang w:val="en-GB"/>
              </w:rPr>
            </w:pPr>
          </w:p>
          <w:p w14:paraId="490A8CAC" w14:textId="1452F831" w:rsidR="00A03C19" w:rsidRPr="008A5415" w:rsidRDefault="00F413CD" w:rsidP="00F413CD">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val="en-GB"/>
              </w:rPr>
              <w:t>Issues</w:t>
            </w:r>
            <w:r w:rsidRPr="00845F26">
              <w:rPr>
                <w:rFonts w:asciiTheme="majorHAnsi" w:eastAsia="Times New Roman" w:hAnsiTheme="majorHAnsi" w:cstheme="majorHAnsi"/>
                <w:sz w:val="20"/>
                <w:szCs w:val="20"/>
                <w:lang w:val="en-GB"/>
              </w:rPr>
              <w:t xml:space="preserve"> could include the use of tech</w:t>
            </w:r>
            <w:r>
              <w:rPr>
                <w:rFonts w:asciiTheme="majorHAnsi" w:eastAsia="Times New Roman" w:hAnsiTheme="majorHAnsi" w:cstheme="majorHAnsi"/>
                <w:sz w:val="20"/>
                <w:szCs w:val="20"/>
                <w:lang w:val="en-GB"/>
              </w:rPr>
              <w:t>nology</w:t>
            </w:r>
            <w:r w:rsidRPr="00845F26">
              <w:rPr>
                <w:rFonts w:asciiTheme="majorHAnsi" w:eastAsia="Times New Roman" w:hAnsiTheme="majorHAnsi" w:cstheme="majorHAnsi"/>
                <w:sz w:val="20"/>
                <w:szCs w:val="20"/>
                <w:lang w:val="en-GB"/>
              </w:rPr>
              <w:t>, travel, cross border workers, reduction of trade barriers.</w:t>
            </w:r>
          </w:p>
        </w:tc>
        <w:tc>
          <w:tcPr>
            <w:tcW w:w="700" w:type="dxa"/>
            <w:tcMar>
              <w:top w:w="85" w:type="dxa"/>
              <w:bottom w:w="85" w:type="dxa"/>
            </w:tcMar>
          </w:tcPr>
          <w:p w14:paraId="34C36F36" w14:textId="1AAD9ACB" w:rsidR="00A03C19" w:rsidRPr="0039215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818" w:type="dxa"/>
            <w:tcMar>
              <w:top w:w="85" w:type="dxa"/>
              <w:bottom w:w="85" w:type="dxa"/>
            </w:tcMar>
          </w:tcPr>
          <w:p w14:paraId="488E4475" w14:textId="6CF6167E" w:rsidR="00A03C19" w:rsidRPr="004B1BD0" w:rsidRDefault="00A03C19" w:rsidP="00A12DDF">
            <w:pPr>
              <w:spacing w:after="0" w:line="240" w:lineRule="auto"/>
              <w:contextualSpacing/>
              <w:rPr>
                <w:rFonts w:asciiTheme="majorHAnsi" w:eastAsia="Times New Roman" w:hAnsiTheme="majorHAnsi" w:cstheme="majorHAnsi"/>
                <w:color w:val="FF0000"/>
                <w:sz w:val="20"/>
                <w:szCs w:val="20"/>
                <w:lang w:val="en-GB"/>
              </w:rPr>
            </w:pPr>
            <w:r w:rsidRPr="00845F26">
              <w:rPr>
                <w:rFonts w:asciiTheme="majorHAnsi" w:eastAsia="Times New Roman" w:hAnsiTheme="majorHAnsi" w:cstheme="majorHAnsi"/>
                <w:sz w:val="20"/>
                <w:szCs w:val="20"/>
                <w:lang w:val="en-GB"/>
              </w:rPr>
              <w:t xml:space="preserve"> </w:t>
            </w:r>
            <w:r w:rsidR="00F413CD">
              <w:rPr>
                <w:rFonts w:asciiTheme="majorHAnsi" w:eastAsia="Times New Roman" w:hAnsiTheme="majorHAnsi" w:cstheme="majorHAnsi"/>
                <w:sz w:val="20"/>
                <w:szCs w:val="20"/>
                <w:lang w:val="en-GB"/>
              </w:rPr>
              <w:t xml:space="preserve">Contribute to the </w:t>
            </w:r>
            <w:r w:rsidR="00F413CD" w:rsidRPr="00F413CD">
              <w:rPr>
                <w:rFonts w:asciiTheme="majorHAnsi" w:eastAsia="Times New Roman" w:hAnsiTheme="majorHAnsi" w:cstheme="majorHAnsi"/>
                <w:b/>
                <w:sz w:val="20"/>
                <w:szCs w:val="20"/>
                <w:lang w:val="en-GB"/>
              </w:rPr>
              <w:t>Class discussion</w:t>
            </w:r>
            <w:r w:rsidR="00F413CD">
              <w:rPr>
                <w:rFonts w:asciiTheme="majorHAnsi" w:eastAsia="Times New Roman" w:hAnsiTheme="majorHAnsi" w:cstheme="majorHAnsi"/>
                <w:sz w:val="20"/>
                <w:szCs w:val="20"/>
                <w:lang w:val="en-GB"/>
              </w:rPr>
              <w:t>.</w:t>
            </w:r>
          </w:p>
        </w:tc>
        <w:tc>
          <w:tcPr>
            <w:tcW w:w="1869" w:type="dxa"/>
            <w:tcMar>
              <w:top w:w="85" w:type="dxa"/>
              <w:bottom w:w="85" w:type="dxa"/>
            </w:tcMar>
          </w:tcPr>
          <w:p w14:paraId="14E50E2E" w14:textId="77777777" w:rsidR="00A03C19" w:rsidRPr="0000227D" w:rsidRDefault="00A03C19" w:rsidP="00A12DDF">
            <w:pPr>
              <w:spacing w:after="0" w:line="240" w:lineRule="auto"/>
              <w:contextualSpacing/>
              <w:rPr>
                <w:rFonts w:asciiTheme="majorHAnsi" w:eastAsia="Times New Roman" w:hAnsiTheme="majorHAnsi" w:cstheme="majorHAnsi"/>
                <w:b/>
                <w:sz w:val="20"/>
                <w:szCs w:val="20"/>
                <w:lang w:val="en-GB"/>
              </w:rPr>
            </w:pPr>
          </w:p>
        </w:tc>
      </w:tr>
      <w:tr w:rsidR="00A03C19" w:rsidRPr="004B1BD0" w14:paraId="1BA022AD" w14:textId="77777777" w:rsidTr="0000227D">
        <w:trPr>
          <w:cantSplit/>
        </w:trPr>
        <w:tc>
          <w:tcPr>
            <w:tcW w:w="1101" w:type="dxa"/>
          </w:tcPr>
          <w:p w14:paraId="3D3BE3BF" w14:textId="77777777" w:rsidR="00A03C19" w:rsidRDefault="00A03C19" w:rsidP="00925FEB">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4EDEF9E2" w14:textId="2BDC4B27" w:rsidR="00A03C19" w:rsidRDefault="00A03C19" w:rsidP="00925FE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Employment law</w:t>
            </w:r>
          </w:p>
        </w:tc>
        <w:tc>
          <w:tcPr>
            <w:tcW w:w="5150" w:type="dxa"/>
            <w:tcMar>
              <w:top w:w="85" w:type="dxa"/>
              <w:bottom w:w="85" w:type="dxa"/>
            </w:tcMar>
          </w:tcPr>
          <w:p w14:paraId="5B254537" w14:textId="77777777" w:rsidR="00A03C19" w:rsidRDefault="00A03C19" w:rsidP="0082639B">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Laws and politics constantly impact companies and any policy related changes impact the HR department and how they deal with staff.</w:t>
            </w:r>
          </w:p>
          <w:p w14:paraId="3FDD4152" w14:textId="77777777" w:rsidR="00A03C19" w:rsidRDefault="00A03C19" w:rsidP="0082639B">
            <w:pPr>
              <w:spacing w:after="0" w:line="240" w:lineRule="auto"/>
              <w:contextualSpacing/>
              <w:rPr>
                <w:rFonts w:asciiTheme="majorHAnsi" w:eastAsia="Times New Roman" w:hAnsiTheme="majorHAnsi" w:cstheme="majorHAnsi"/>
                <w:sz w:val="20"/>
                <w:szCs w:val="20"/>
                <w:lang w:eastAsia="en-GB"/>
              </w:rPr>
            </w:pPr>
          </w:p>
          <w:p w14:paraId="10F38A02" w14:textId="77777777" w:rsidR="00A03C19" w:rsidRPr="008A5415" w:rsidRDefault="00A03C19" w:rsidP="0082639B">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val="en-GB" w:eastAsia="en-GB"/>
              </w:rPr>
              <w:t>HR professionals need to know legislation and any legal changes that may impact colleagues.</w:t>
            </w:r>
          </w:p>
        </w:tc>
        <w:tc>
          <w:tcPr>
            <w:tcW w:w="700" w:type="dxa"/>
            <w:tcMar>
              <w:top w:w="85" w:type="dxa"/>
              <w:bottom w:w="85" w:type="dxa"/>
            </w:tcMar>
          </w:tcPr>
          <w:p w14:paraId="6A0239CD" w14:textId="64B279DC" w:rsidR="00A03C19" w:rsidRPr="00392159" w:rsidRDefault="0000227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818" w:type="dxa"/>
            <w:tcMar>
              <w:top w:w="85" w:type="dxa"/>
              <w:bottom w:w="85" w:type="dxa"/>
            </w:tcMar>
          </w:tcPr>
          <w:p w14:paraId="72706DD2" w14:textId="2D3A9E8E" w:rsidR="00A03C19" w:rsidRPr="004B1BD0" w:rsidRDefault="00A03C19" w:rsidP="00F413CD">
            <w:pPr>
              <w:spacing w:after="0" w:line="240" w:lineRule="auto"/>
              <w:contextualSpacing/>
              <w:rPr>
                <w:rFonts w:asciiTheme="majorHAnsi" w:eastAsia="Times New Roman" w:hAnsiTheme="majorHAnsi" w:cstheme="majorHAnsi"/>
                <w:color w:val="FF0000"/>
                <w:sz w:val="20"/>
                <w:szCs w:val="20"/>
                <w:lang w:val="en-GB"/>
              </w:rPr>
            </w:pPr>
            <w:r w:rsidRPr="00845F26">
              <w:rPr>
                <w:rFonts w:asciiTheme="majorHAnsi" w:eastAsia="Times New Roman" w:hAnsiTheme="majorHAnsi" w:cstheme="majorHAnsi"/>
                <w:sz w:val="20"/>
                <w:szCs w:val="20"/>
                <w:lang w:val="en-GB"/>
              </w:rPr>
              <w:t>Students to listen and make notes</w:t>
            </w:r>
            <w:r w:rsidR="00F413CD">
              <w:rPr>
                <w:rFonts w:asciiTheme="majorHAnsi" w:eastAsia="Times New Roman" w:hAnsiTheme="majorHAnsi" w:cstheme="majorHAnsi"/>
                <w:sz w:val="20"/>
                <w:szCs w:val="20"/>
                <w:lang w:val="en-GB"/>
              </w:rPr>
              <w:t>.</w:t>
            </w:r>
          </w:p>
        </w:tc>
        <w:tc>
          <w:tcPr>
            <w:tcW w:w="1869" w:type="dxa"/>
            <w:tcMar>
              <w:top w:w="85" w:type="dxa"/>
              <w:bottom w:w="85" w:type="dxa"/>
            </w:tcMar>
          </w:tcPr>
          <w:p w14:paraId="703E2862" w14:textId="7D7A1B41" w:rsidR="00A03C19" w:rsidRPr="0000227D" w:rsidRDefault="00A03C19" w:rsidP="00D27268">
            <w:pPr>
              <w:spacing w:after="0" w:line="240" w:lineRule="auto"/>
              <w:contextualSpacing/>
              <w:rPr>
                <w:rFonts w:asciiTheme="majorHAnsi" w:eastAsia="Times New Roman" w:hAnsiTheme="majorHAnsi" w:cstheme="majorHAnsi"/>
                <w:b/>
                <w:sz w:val="20"/>
                <w:szCs w:val="20"/>
                <w:lang w:val="en-GB"/>
              </w:rPr>
            </w:pPr>
          </w:p>
        </w:tc>
      </w:tr>
      <w:tr w:rsidR="00A03C19" w:rsidRPr="004B1BD0" w14:paraId="53A9BC79" w14:textId="77777777" w:rsidTr="0000227D">
        <w:trPr>
          <w:cantSplit/>
        </w:trPr>
        <w:tc>
          <w:tcPr>
            <w:tcW w:w="1101" w:type="dxa"/>
          </w:tcPr>
          <w:p w14:paraId="46A20ACC" w14:textId="77777777" w:rsidR="00A03C19" w:rsidRDefault="00A03C19" w:rsidP="00925FEB">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695F100D" w14:textId="3D9CE24A" w:rsidR="00A03C19" w:rsidRDefault="00A03C19" w:rsidP="00925FE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150" w:type="dxa"/>
            <w:tcMar>
              <w:top w:w="85" w:type="dxa"/>
              <w:bottom w:w="85" w:type="dxa"/>
            </w:tcMar>
          </w:tcPr>
          <w:p w14:paraId="7EF7AE51" w14:textId="7AED4182" w:rsidR="00A03C19" w:rsidRDefault="0000227D" w:rsidP="0082639B">
            <w:pPr>
              <w:spacing w:after="0" w:line="240" w:lineRule="auto"/>
              <w:contextualSpacing/>
              <w:rPr>
                <w:rFonts w:asciiTheme="majorHAnsi" w:eastAsia="Times New Roman" w:hAnsiTheme="majorHAnsi" w:cstheme="majorHAnsi"/>
                <w:sz w:val="20"/>
                <w:szCs w:val="20"/>
                <w:lang w:eastAsia="en-GB"/>
              </w:rPr>
            </w:pPr>
            <w:proofErr w:type="spellStart"/>
            <w:r>
              <w:rPr>
                <w:rFonts w:asciiTheme="majorHAnsi" w:eastAsia="Times New Roman" w:hAnsiTheme="majorHAnsi" w:cstheme="majorHAnsi"/>
                <w:sz w:val="20"/>
                <w:szCs w:val="20"/>
                <w:lang w:eastAsia="en-GB"/>
              </w:rPr>
              <w:t>Summarise</w:t>
            </w:r>
            <w:proofErr w:type="spellEnd"/>
            <w:r w:rsidR="00A03C19">
              <w:rPr>
                <w:rFonts w:asciiTheme="majorHAnsi" w:eastAsia="Times New Roman" w:hAnsiTheme="majorHAnsi" w:cstheme="majorHAnsi"/>
                <w:sz w:val="20"/>
                <w:szCs w:val="20"/>
                <w:lang w:eastAsia="en-GB"/>
              </w:rPr>
              <w:t xml:space="preserve"> key points from the session.</w:t>
            </w:r>
          </w:p>
        </w:tc>
        <w:tc>
          <w:tcPr>
            <w:tcW w:w="700" w:type="dxa"/>
            <w:tcMar>
              <w:top w:w="85" w:type="dxa"/>
              <w:bottom w:w="85" w:type="dxa"/>
            </w:tcMar>
          </w:tcPr>
          <w:p w14:paraId="7EE75355" w14:textId="2DF9CA82" w:rsidR="00A03C19" w:rsidRDefault="00A03C19" w:rsidP="00A12DDF">
            <w:pPr>
              <w:spacing w:after="0" w:line="240" w:lineRule="auto"/>
              <w:contextualSpacing/>
              <w:jc w:val="center"/>
              <w:rPr>
                <w:rFonts w:asciiTheme="majorHAnsi" w:eastAsia="Times New Roman" w:hAnsiTheme="majorHAnsi" w:cstheme="majorHAnsi"/>
                <w:sz w:val="20"/>
                <w:szCs w:val="20"/>
                <w:lang w:val="en-GB"/>
              </w:rPr>
            </w:pPr>
          </w:p>
        </w:tc>
        <w:tc>
          <w:tcPr>
            <w:tcW w:w="3818" w:type="dxa"/>
            <w:tcMar>
              <w:top w:w="85" w:type="dxa"/>
              <w:bottom w:w="85" w:type="dxa"/>
            </w:tcMar>
          </w:tcPr>
          <w:p w14:paraId="0B74D21A" w14:textId="41BFFCCC" w:rsidR="00A03C19" w:rsidRPr="004B1BD0" w:rsidRDefault="00A03C19" w:rsidP="00A12DDF">
            <w:pPr>
              <w:spacing w:after="0" w:line="240" w:lineRule="auto"/>
              <w:contextualSpacing/>
              <w:rPr>
                <w:rFonts w:asciiTheme="majorHAnsi" w:eastAsia="Times New Roman" w:hAnsiTheme="majorHAnsi" w:cstheme="majorHAnsi"/>
                <w:color w:val="FF0000"/>
                <w:sz w:val="20"/>
                <w:szCs w:val="20"/>
                <w:lang w:val="en-GB"/>
              </w:rPr>
            </w:pPr>
            <w:r w:rsidRPr="00845F26">
              <w:rPr>
                <w:rFonts w:asciiTheme="majorHAnsi" w:eastAsia="Times New Roman" w:hAnsiTheme="majorHAnsi" w:cstheme="majorHAnsi"/>
                <w:sz w:val="20"/>
                <w:szCs w:val="20"/>
                <w:lang w:val="en-GB"/>
              </w:rPr>
              <w:t>Tutor to answer any last questions</w:t>
            </w:r>
          </w:p>
        </w:tc>
        <w:tc>
          <w:tcPr>
            <w:tcW w:w="1869" w:type="dxa"/>
            <w:tcMar>
              <w:top w:w="85" w:type="dxa"/>
              <w:bottom w:w="85" w:type="dxa"/>
            </w:tcMar>
          </w:tcPr>
          <w:p w14:paraId="1BACEA6B" w14:textId="77777777" w:rsidR="00A03C19" w:rsidRPr="0000227D" w:rsidRDefault="00A03C19" w:rsidP="00A12DDF">
            <w:pPr>
              <w:spacing w:after="0" w:line="240" w:lineRule="auto"/>
              <w:contextualSpacing/>
              <w:rPr>
                <w:rFonts w:asciiTheme="majorHAnsi" w:eastAsia="Times New Roman" w:hAnsiTheme="majorHAnsi" w:cstheme="majorHAnsi"/>
                <w:b/>
                <w:sz w:val="20"/>
                <w:szCs w:val="20"/>
                <w:lang w:val="en-GB"/>
              </w:rPr>
            </w:pPr>
          </w:p>
        </w:tc>
      </w:tr>
    </w:tbl>
    <w:p w14:paraId="376DA4C3" w14:textId="77777777" w:rsidR="00845F26" w:rsidRDefault="00845F26" w:rsidP="00673710">
      <w:pPr>
        <w:spacing w:after="0"/>
        <w:ind w:left="720"/>
        <w:rPr>
          <w:b/>
          <w:color w:val="5B9BD5" w:themeColor="accent1"/>
          <w:sz w:val="52"/>
          <w:szCs w:val="52"/>
          <w:lang w:val="en-GB"/>
        </w:rPr>
      </w:pPr>
    </w:p>
    <w:p w14:paraId="0B25944F" w14:textId="77777777" w:rsidR="00845F26" w:rsidRDefault="00845F26" w:rsidP="00673710">
      <w:pPr>
        <w:spacing w:after="0"/>
        <w:ind w:left="720"/>
        <w:rPr>
          <w:b/>
          <w:color w:val="5B9BD5" w:themeColor="accent1"/>
          <w:sz w:val="52"/>
          <w:szCs w:val="52"/>
          <w:lang w:val="en-GB"/>
        </w:rPr>
      </w:pPr>
    </w:p>
    <w:p w14:paraId="7582197E" w14:textId="77777777" w:rsidR="0000227D" w:rsidRDefault="0000227D">
      <w:pPr>
        <w:rPr>
          <w:b/>
          <w:color w:val="5B9BD5" w:themeColor="accent1"/>
          <w:sz w:val="52"/>
          <w:szCs w:val="52"/>
          <w:lang w:val="en-GB"/>
        </w:rPr>
      </w:pPr>
      <w:r>
        <w:rPr>
          <w:b/>
          <w:color w:val="5B9BD5" w:themeColor="accent1"/>
          <w:sz w:val="52"/>
          <w:szCs w:val="52"/>
          <w:lang w:val="en-GB"/>
        </w:rPr>
        <w:br w:type="page"/>
      </w:r>
    </w:p>
    <w:p w14:paraId="31B0513D" w14:textId="2117ADF0" w:rsidR="00673710" w:rsidRPr="00792463" w:rsidRDefault="00673710" w:rsidP="00F413CD">
      <w:pPr>
        <w:spacing w:after="0"/>
        <w:rPr>
          <w:b/>
          <w:color w:val="5B9BD5" w:themeColor="accent1"/>
          <w:sz w:val="52"/>
          <w:szCs w:val="52"/>
          <w:lang w:val="en-GB"/>
        </w:rPr>
      </w:pPr>
      <w:r>
        <w:rPr>
          <w:b/>
          <w:color w:val="5B9BD5" w:themeColor="accent1"/>
          <w:sz w:val="52"/>
          <w:szCs w:val="52"/>
          <w:lang w:val="en-GB"/>
        </w:rPr>
        <w:lastRenderedPageBreak/>
        <w:t>SESSION 2</w:t>
      </w:r>
      <w:r w:rsidRPr="00990C52">
        <w:rPr>
          <w:b/>
          <w:color w:val="5B9BD5" w:themeColor="accent1"/>
          <w:sz w:val="52"/>
          <w:szCs w:val="52"/>
          <w:lang w:val="en-GB"/>
        </w:rPr>
        <w:t xml:space="preserve">: </w:t>
      </w:r>
      <w:r w:rsidR="0000227D">
        <w:rPr>
          <w:b/>
          <w:color w:val="5B9BD5" w:themeColor="accent1"/>
          <w:sz w:val="52"/>
          <w:szCs w:val="52"/>
          <w:lang w:val="en-GB"/>
        </w:rPr>
        <w:t>C</w:t>
      </w:r>
      <w:r w:rsidR="00466A3E" w:rsidRPr="00466A3E">
        <w:rPr>
          <w:b/>
          <w:color w:val="5B9BD5" w:themeColor="accent1"/>
          <w:sz w:val="52"/>
          <w:szCs w:val="52"/>
          <w:lang w:val="en-GB"/>
        </w:rPr>
        <w:t>ontemporary issues affecting the practice of SHRM, justifying potential solutions and approaches</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42"/>
        <w:gridCol w:w="2977"/>
        <w:gridCol w:w="4973"/>
        <w:gridCol w:w="700"/>
        <w:gridCol w:w="3570"/>
        <w:gridCol w:w="2152"/>
      </w:tblGrid>
      <w:tr w:rsidR="00A03C19" w:rsidRPr="004B1BD0" w14:paraId="31925EA1" w14:textId="77777777" w:rsidTr="0000227D">
        <w:trPr>
          <w:cantSplit/>
        </w:trPr>
        <w:tc>
          <w:tcPr>
            <w:tcW w:w="1242" w:type="dxa"/>
            <w:shd w:val="clear" w:color="auto" w:fill="auto"/>
          </w:tcPr>
          <w:p w14:paraId="551C0359" w14:textId="68E2AD66" w:rsidR="00A03C19" w:rsidRPr="00940AD1" w:rsidRDefault="00A03C19" w:rsidP="00A03C19">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977" w:type="dxa"/>
            <w:shd w:val="clear" w:color="auto" w:fill="auto"/>
            <w:tcMar>
              <w:top w:w="85" w:type="dxa"/>
              <w:bottom w:w="85" w:type="dxa"/>
            </w:tcMar>
          </w:tcPr>
          <w:p w14:paraId="54295E7C" w14:textId="593B5AEC" w:rsidR="00A03C19" w:rsidRPr="00940AD1" w:rsidRDefault="00A03C19" w:rsidP="00A03C1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4973" w:type="dxa"/>
            <w:shd w:val="clear" w:color="auto" w:fill="auto"/>
            <w:tcMar>
              <w:top w:w="85" w:type="dxa"/>
              <w:bottom w:w="85" w:type="dxa"/>
            </w:tcMar>
          </w:tcPr>
          <w:p w14:paraId="521AA645" w14:textId="77777777" w:rsidR="00A03C19" w:rsidRPr="00940AD1" w:rsidRDefault="00A03C19" w:rsidP="00A03C1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auto"/>
            <w:tcMar>
              <w:top w:w="85" w:type="dxa"/>
              <w:bottom w:w="85" w:type="dxa"/>
            </w:tcMar>
          </w:tcPr>
          <w:p w14:paraId="63697C22" w14:textId="77777777" w:rsidR="00A03C19" w:rsidRPr="00940AD1" w:rsidRDefault="00A03C19" w:rsidP="00A03C19">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70" w:type="dxa"/>
            <w:shd w:val="clear" w:color="auto" w:fill="auto"/>
            <w:tcMar>
              <w:top w:w="85" w:type="dxa"/>
              <w:bottom w:w="85" w:type="dxa"/>
            </w:tcMar>
          </w:tcPr>
          <w:p w14:paraId="60CC00BD" w14:textId="77777777" w:rsidR="00A03C19" w:rsidRPr="00940AD1" w:rsidRDefault="00A03C19" w:rsidP="00A03C1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52" w:type="dxa"/>
            <w:shd w:val="clear" w:color="auto" w:fill="auto"/>
            <w:tcMar>
              <w:top w:w="85" w:type="dxa"/>
              <w:bottom w:w="85" w:type="dxa"/>
            </w:tcMar>
          </w:tcPr>
          <w:p w14:paraId="0D452B14" w14:textId="77777777" w:rsidR="00A03C19" w:rsidRPr="0000227D" w:rsidRDefault="00A03C19" w:rsidP="00A03C19">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Formative Assessment</w:t>
            </w:r>
          </w:p>
        </w:tc>
      </w:tr>
      <w:tr w:rsidR="00A03C19" w:rsidRPr="004B1BD0" w14:paraId="5C335C32" w14:textId="77777777" w:rsidTr="003527B4">
        <w:trPr>
          <w:cantSplit/>
        </w:trPr>
        <w:tc>
          <w:tcPr>
            <w:tcW w:w="1242" w:type="dxa"/>
          </w:tcPr>
          <w:p w14:paraId="167BC2AF" w14:textId="5B230BB4" w:rsidR="00A03C19" w:rsidRPr="0082639B" w:rsidRDefault="00A03C19" w:rsidP="00A03C1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 hours total</w:t>
            </w:r>
          </w:p>
        </w:tc>
        <w:tc>
          <w:tcPr>
            <w:tcW w:w="2977" w:type="dxa"/>
            <w:tcMar>
              <w:top w:w="85" w:type="dxa"/>
              <w:bottom w:w="85" w:type="dxa"/>
            </w:tcMar>
          </w:tcPr>
          <w:p w14:paraId="57452173" w14:textId="2EB95196" w:rsidR="00A03C19" w:rsidRPr="0082639B" w:rsidRDefault="00A03C19" w:rsidP="00A03C19">
            <w:pPr>
              <w:spacing w:after="0" w:line="240" w:lineRule="auto"/>
              <w:contextualSpacing/>
              <w:rPr>
                <w:rFonts w:asciiTheme="majorHAnsi" w:eastAsia="Times New Roman" w:hAnsiTheme="majorHAnsi" w:cstheme="majorHAnsi"/>
                <w:sz w:val="20"/>
                <w:szCs w:val="20"/>
                <w:lang w:val="en-GB"/>
              </w:rPr>
            </w:pPr>
            <w:r w:rsidRPr="0082639B">
              <w:rPr>
                <w:rFonts w:asciiTheme="majorHAnsi" w:eastAsia="Times New Roman" w:hAnsiTheme="majorHAnsi" w:cstheme="majorHAnsi"/>
                <w:sz w:val="20"/>
                <w:szCs w:val="20"/>
                <w:lang w:val="en-GB"/>
              </w:rPr>
              <w:t>Introduction to session and learning outcomes</w:t>
            </w:r>
          </w:p>
        </w:tc>
        <w:tc>
          <w:tcPr>
            <w:tcW w:w="4973" w:type="dxa"/>
            <w:tcMar>
              <w:top w:w="85" w:type="dxa"/>
              <w:bottom w:w="85" w:type="dxa"/>
            </w:tcMar>
          </w:tcPr>
          <w:p w14:paraId="7BF02E85" w14:textId="77777777" w:rsidR="00A03C19" w:rsidRDefault="00F413CD" w:rsidP="00F413CD">
            <w:pPr>
              <w:spacing w:after="0" w:line="240" w:lineRule="auto"/>
              <w:contextualSpacing/>
              <w:rPr>
                <w:rFonts w:asciiTheme="majorHAnsi" w:eastAsia="Times New Roman" w:hAnsiTheme="majorHAnsi" w:cstheme="majorHAnsi"/>
                <w:sz w:val="20"/>
                <w:szCs w:val="20"/>
                <w:lang w:val="en-GB"/>
              </w:rPr>
            </w:pPr>
            <w:r w:rsidRPr="00F413CD">
              <w:rPr>
                <w:rFonts w:asciiTheme="majorHAnsi" w:eastAsia="Times New Roman" w:hAnsiTheme="majorHAnsi" w:cstheme="majorHAnsi"/>
                <w:sz w:val="20"/>
                <w:szCs w:val="20"/>
                <w:lang w:val="en-GB"/>
              </w:rPr>
              <w:t>This session covers assessment criterion 5.2.</w:t>
            </w:r>
          </w:p>
          <w:p w14:paraId="4835984E" w14:textId="77777777" w:rsidR="00F413CD" w:rsidRDefault="00F413CD" w:rsidP="00F413CD">
            <w:pPr>
              <w:spacing w:after="0" w:line="240" w:lineRule="auto"/>
              <w:contextualSpacing/>
              <w:rPr>
                <w:rFonts w:asciiTheme="majorHAnsi" w:eastAsia="Times New Roman" w:hAnsiTheme="majorHAnsi" w:cstheme="majorHAnsi"/>
                <w:sz w:val="20"/>
                <w:szCs w:val="20"/>
                <w:lang w:val="en-GB"/>
              </w:rPr>
            </w:pPr>
          </w:p>
          <w:p w14:paraId="4AEC72AB" w14:textId="4B20C911" w:rsidR="00F413CD" w:rsidRPr="0082639B" w:rsidRDefault="00F413CD" w:rsidP="00F413CD">
            <w:pPr>
              <w:spacing w:after="0" w:line="240" w:lineRule="auto"/>
              <w:contextualSpacing/>
              <w:rPr>
                <w:rFonts w:asciiTheme="majorHAnsi" w:eastAsia="Times New Roman" w:hAnsiTheme="majorHAnsi" w:cstheme="majorHAnsi"/>
                <w:color w:val="FF0000"/>
                <w:sz w:val="20"/>
                <w:szCs w:val="20"/>
                <w:lang w:val="en-GB"/>
              </w:rPr>
            </w:pPr>
            <w:r w:rsidRPr="00F413CD">
              <w:rPr>
                <w:rFonts w:asciiTheme="majorHAnsi" w:eastAsia="Times New Roman" w:hAnsiTheme="majorHAnsi" w:cstheme="majorHAnsi"/>
                <w:b/>
                <w:sz w:val="20"/>
                <w:szCs w:val="20"/>
                <w:lang w:val="en-GB"/>
              </w:rPr>
              <w:t>Use 6USHR Tutor Presentation E5.pptx</w:t>
            </w:r>
          </w:p>
        </w:tc>
        <w:tc>
          <w:tcPr>
            <w:tcW w:w="700" w:type="dxa"/>
            <w:tcMar>
              <w:top w:w="85" w:type="dxa"/>
              <w:bottom w:w="85" w:type="dxa"/>
            </w:tcMar>
          </w:tcPr>
          <w:p w14:paraId="6BF7EE99" w14:textId="28A21CBD" w:rsidR="00A03C19" w:rsidRPr="00392159" w:rsidRDefault="0000227D" w:rsidP="00A03C1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570" w:type="dxa"/>
            <w:tcMar>
              <w:top w:w="85" w:type="dxa"/>
              <w:bottom w:w="85" w:type="dxa"/>
            </w:tcMar>
          </w:tcPr>
          <w:p w14:paraId="218953AD" w14:textId="3DB09B1B" w:rsidR="00A03C19" w:rsidRPr="004B1BD0" w:rsidRDefault="00A03C19" w:rsidP="00A03C19">
            <w:pPr>
              <w:spacing w:after="0" w:line="240" w:lineRule="auto"/>
              <w:contextualSpacing/>
              <w:rPr>
                <w:rFonts w:asciiTheme="majorHAnsi" w:eastAsia="Times New Roman" w:hAnsiTheme="majorHAnsi" w:cstheme="majorHAnsi"/>
                <w:color w:val="FF0000"/>
                <w:sz w:val="20"/>
                <w:szCs w:val="20"/>
                <w:lang w:val="en-GB"/>
              </w:rPr>
            </w:pPr>
            <w:r w:rsidRPr="00845F26">
              <w:rPr>
                <w:rFonts w:asciiTheme="majorHAnsi" w:eastAsia="Times New Roman" w:hAnsiTheme="majorHAnsi" w:cstheme="majorHAnsi"/>
                <w:sz w:val="20"/>
                <w:szCs w:val="20"/>
                <w:lang w:val="en-GB"/>
              </w:rPr>
              <w:t xml:space="preserve">Students to listen and make notes </w:t>
            </w:r>
          </w:p>
        </w:tc>
        <w:tc>
          <w:tcPr>
            <w:tcW w:w="2152" w:type="dxa"/>
            <w:tcMar>
              <w:top w:w="85" w:type="dxa"/>
              <w:bottom w:w="85" w:type="dxa"/>
            </w:tcMar>
          </w:tcPr>
          <w:p w14:paraId="2C5BE37F" w14:textId="77777777" w:rsidR="00A03C19" w:rsidRPr="0000227D" w:rsidRDefault="00A03C19" w:rsidP="00A03C19">
            <w:pPr>
              <w:spacing w:after="0" w:line="240" w:lineRule="auto"/>
              <w:contextualSpacing/>
              <w:rPr>
                <w:rFonts w:asciiTheme="majorHAnsi" w:eastAsia="Times New Roman" w:hAnsiTheme="majorHAnsi" w:cstheme="majorHAnsi"/>
                <w:b/>
                <w:color w:val="FF0000"/>
                <w:sz w:val="20"/>
                <w:szCs w:val="20"/>
                <w:lang w:val="en-GB"/>
              </w:rPr>
            </w:pPr>
          </w:p>
        </w:tc>
      </w:tr>
      <w:tr w:rsidR="00F413CD" w:rsidRPr="004B1BD0" w14:paraId="6AB7F692" w14:textId="77777777" w:rsidTr="00AC7A39">
        <w:trPr>
          <w:cantSplit/>
        </w:trPr>
        <w:tc>
          <w:tcPr>
            <w:tcW w:w="1242" w:type="dxa"/>
          </w:tcPr>
          <w:p w14:paraId="0FB385A2" w14:textId="77777777" w:rsidR="00F413CD" w:rsidRDefault="00F413CD" w:rsidP="00AC7A39">
            <w:pPr>
              <w:spacing w:after="0" w:line="240" w:lineRule="auto"/>
              <w:contextualSpacing/>
              <w:rPr>
                <w:rFonts w:asciiTheme="majorHAnsi" w:eastAsia="Times New Roman" w:hAnsiTheme="majorHAnsi" w:cstheme="majorHAnsi"/>
                <w:sz w:val="20"/>
                <w:szCs w:val="20"/>
                <w:lang w:val="en-GB"/>
              </w:rPr>
            </w:pPr>
          </w:p>
        </w:tc>
        <w:tc>
          <w:tcPr>
            <w:tcW w:w="2977" w:type="dxa"/>
            <w:tcMar>
              <w:top w:w="85" w:type="dxa"/>
              <w:bottom w:w="85" w:type="dxa"/>
            </w:tcMar>
          </w:tcPr>
          <w:p w14:paraId="751A57FD" w14:textId="77777777" w:rsidR="00F413CD" w:rsidRPr="0082639B" w:rsidRDefault="00F413CD" w:rsidP="00AC7A3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Issues affecting the practice of SHRM</w:t>
            </w:r>
          </w:p>
        </w:tc>
        <w:tc>
          <w:tcPr>
            <w:tcW w:w="4973" w:type="dxa"/>
            <w:tcMar>
              <w:top w:w="85" w:type="dxa"/>
              <w:bottom w:w="85" w:type="dxa"/>
            </w:tcMar>
          </w:tcPr>
          <w:p w14:paraId="0EAE7156"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HR professionals need to keep up-to-date. They must be well versed in the policies and practices of the organisation but also the wider business, legal and cultural environment.</w:t>
            </w:r>
          </w:p>
          <w:p w14:paraId="553E9D6C"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p>
          <w:p w14:paraId="5E2A2661"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table shows some core issues that can impact SHRM and the delivery of their knowledge. There are many more factors that could be listed but we could go on forever.</w:t>
            </w:r>
          </w:p>
          <w:p w14:paraId="120F3188"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p>
          <w:p w14:paraId="6BEBDD29" w14:textId="77777777" w:rsidR="00F413CD" w:rsidRPr="0085773E" w:rsidRDefault="00F413CD" w:rsidP="00AC7A39">
            <w:pPr>
              <w:tabs>
                <w:tab w:val="left" w:pos="1646"/>
              </w:tabs>
              <w:spacing w:after="0" w:line="240" w:lineRule="auto"/>
              <w:contextualSpacing/>
              <w:rPr>
                <w:rFonts w:asciiTheme="majorHAnsi" w:eastAsia="Times New Roman" w:hAnsiTheme="majorHAnsi" w:cstheme="majorHAnsi"/>
                <w:b/>
                <w:sz w:val="20"/>
                <w:szCs w:val="20"/>
                <w:lang w:val="en-GB"/>
              </w:rPr>
            </w:pPr>
            <w:r w:rsidRPr="0085773E">
              <w:rPr>
                <w:rFonts w:asciiTheme="majorHAnsi" w:eastAsia="Times New Roman" w:hAnsiTheme="majorHAnsi" w:cstheme="majorHAnsi"/>
                <w:b/>
                <w:sz w:val="20"/>
                <w:szCs w:val="20"/>
                <w:lang w:val="en-GB"/>
              </w:rPr>
              <w:t>Culture</w:t>
            </w:r>
          </w:p>
          <w:p w14:paraId="529054EC"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r w:rsidRPr="00BB1514">
              <w:rPr>
                <w:rFonts w:asciiTheme="majorHAnsi" w:eastAsia="Times New Roman" w:hAnsiTheme="majorHAnsi" w:cstheme="majorHAnsi"/>
                <w:sz w:val="20"/>
                <w:szCs w:val="20"/>
                <w:lang w:val="en-GB"/>
              </w:rPr>
              <w:t xml:space="preserve">Where a company has several very different business sectors, it would need to define the scope of operations for each sector. In addition, it must be recognised that the company’s culture will influence the mission along with several other elements. </w:t>
            </w:r>
          </w:p>
          <w:p w14:paraId="0616B249" w14:textId="77777777" w:rsidR="00F413CD" w:rsidRDefault="00F413CD" w:rsidP="00AC7A39">
            <w:pPr>
              <w:tabs>
                <w:tab w:val="left" w:pos="1646"/>
              </w:tabs>
              <w:spacing w:after="0" w:line="240" w:lineRule="auto"/>
              <w:contextualSpacing/>
              <w:rPr>
                <w:rFonts w:asciiTheme="majorHAnsi" w:eastAsia="Times New Roman" w:hAnsiTheme="majorHAnsi" w:cstheme="majorHAnsi"/>
                <w:sz w:val="20"/>
                <w:szCs w:val="20"/>
                <w:lang w:val="en-GB"/>
              </w:rPr>
            </w:pPr>
          </w:p>
          <w:p w14:paraId="2FC2581D" w14:textId="77777777" w:rsidR="00F413CD" w:rsidRPr="0085773E" w:rsidRDefault="00F413CD" w:rsidP="00AC7A39">
            <w:pPr>
              <w:tabs>
                <w:tab w:val="left" w:pos="1646"/>
              </w:tabs>
              <w:spacing w:after="0" w:line="240" w:lineRule="auto"/>
              <w:contextualSpacing/>
              <w:rPr>
                <w:rFonts w:asciiTheme="majorHAnsi" w:eastAsia="Times New Roman" w:hAnsiTheme="majorHAnsi" w:cstheme="majorHAnsi"/>
                <w:b/>
                <w:sz w:val="20"/>
                <w:szCs w:val="20"/>
                <w:lang w:val="en-GB"/>
              </w:rPr>
            </w:pPr>
            <w:r w:rsidRPr="0085773E">
              <w:rPr>
                <w:rFonts w:asciiTheme="majorHAnsi" w:eastAsia="Times New Roman" w:hAnsiTheme="majorHAnsi" w:cstheme="majorHAnsi"/>
                <w:b/>
                <w:sz w:val="20"/>
                <w:szCs w:val="20"/>
                <w:lang w:val="en-GB"/>
              </w:rPr>
              <w:t>Equal Opportunities</w:t>
            </w:r>
          </w:p>
          <w:p w14:paraId="1AC70D8D" w14:textId="77777777" w:rsidR="00F413CD" w:rsidRDefault="00F413CD" w:rsidP="00AC7A39">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This </w:t>
            </w:r>
            <w:r w:rsidRPr="0039712B">
              <w:rPr>
                <w:rFonts w:asciiTheme="majorHAnsi" w:eastAsia="Times New Roman" w:hAnsiTheme="majorHAnsi" w:cstheme="majorHAnsi"/>
                <w:sz w:val="20"/>
                <w:szCs w:val="20"/>
              </w:rPr>
              <w:t>allows a business to be a business which adds value, promotes a strong culture and projects a positive image, all helping with the recruitment process and naturally, the deployment of HR strategy.</w:t>
            </w:r>
          </w:p>
          <w:p w14:paraId="615FABF8" w14:textId="77777777" w:rsidR="00960494" w:rsidRDefault="00960494" w:rsidP="00AC7A39">
            <w:pPr>
              <w:spacing w:after="0" w:line="240" w:lineRule="auto"/>
              <w:contextualSpacing/>
              <w:rPr>
                <w:rFonts w:asciiTheme="majorHAnsi" w:eastAsia="Times New Roman" w:hAnsiTheme="majorHAnsi" w:cstheme="majorHAnsi"/>
                <w:sz w:val="20"/>
                <w:szCs w:val="20"/>
              </w:rPr>
            </w:pPr>
          </w:p>
          <w:p w14:paraId="4DBB0FD9" w14:textId="2E552974" w:rsidR="00960494" w:rsidRPr="0085773E" w:rsidRDefault="00960494" w:rsidP="00AC7A39">
            <w:pPr>
              <w:spacing w:after="0" w:line="240" w:lineRule="auto"/>
              <w:contextualSpacing/>
              <w:rPr>
                <w:rFonts w:asciiTheme="majorHAnsi" w:eastAsia="Times New Roman" w:hAnsiTheme="majorHAnsi" w:cstheme="majorHAnsi"/>
                <w:sz w:val="20"/>
                <w:szCs w:val="20"/>
              </w:rPr>
            </w:pPr>
            <w:r w:rsidRPr="00960494">
              <w:rPr>
                <w:rFonts w:asciiTheme="majorHAnsi" w:eastAsia="Times New Roman" w:hAnsiTheme="majorHAnsi" w:cstheme="majorHAnsi"/>
                <w:sz w:val="20"/>
                <w:szCs w:val="20"/>
                <w:lang w:val="en-GB"/>
              </w:rPr>
              <w:t xml:space="preserve">Complete </w:t>
            </w:r>
            <w:r w:rsidRPr="00960494">
              <w:rPr>
                <w:rFonts w:asciiTheme="majorHAnsi" w:eastAsia="Times New Roman" w:hAnsiTheme="majorHAnsi" w:cstheme="majorHAnsi"/>
                <w:b/>
                <w:sz w:val="20"/>
                <w:szCs w:val="20"/>
                <w:lang w:val="en-GB"/>
              </w:rPr>
              <w:t>Activity 3</w:t>
            </w:r>
            <w:r w:rsidRPr="00960494">
              <w:rPr>
                <w:rFonts w:asciiTheme="majorHAnsi" w:eastAsia="Times New Roman" w:hAnsiTheme="majorHAnsi" w:cstheme="majorHAnsi"/>
                <w:sz w:val="20"/>
                <w:szCs w:val="20"/>
                <w:lang w:val="en-GB"/>
              </w:rPr>
              <w:t>.</w:t>
            </w:r>
          </w:p>
        </w:tc>
        <w:tc>
          <w:tcPr>
            <w:tcW w:w="700" w:type="dxa"/>
            <w:tcMar>
              <w:top w:w="85" w:type="dxa"/>
              <w:bottom w:w="85" w:type="dxa"/>
            </w:tcMar>
          </w:tcPr>
          <w:p w14:paraId="1C5BE455" w14:textId="3A401772" w:rsidR="00F413CD" w:rsidRPr="00392159" w:rsidRDefault="0000227D" w:rsidP="00AC7A3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16-19</w:t>
            </w:r>
          </w:p>
        </w:tc>
        <w:tc>
          <w:tcPr>
            <w:tcW w:w="3570" w:type="dxa"/>
            <w:tcMar>
              <w:top w:w="85" w:type="dxa"/>
              <w:bottom w:w="85" w:type="dxa"/>
            </w:tcMar>
          </w:tcPr>
          <w:p w14:paraId="35C4B673" w14:textId="331A5175" w:rsidR="00F413CD" w:rsidRPr="004B1BD0" w:rsidRDefault="00960494" w:rsidP="00960494">
            <w:pPr>
              <w:spacing w:after="0" w:line="240" w:lineRule="auto"/>
              <w:contextualSpacing/>
              <w:rPr>
                <w:rFonts w:asciiTheme="majorHAnsi" w:eastAsia="Times New Roman" w:hAnsiTheme="majorHAnsi" w:cstheme="majorHAnsi"/>
                <w:color w:val="FF0000"/>
                <w:sz w:val="20"/>
                <w:szCs w:val="20"/>
                <w:lang w:val="en-GB"/>
              </w:rPr>
            </w:pPr>
            <w:r w:rsidRPr="00960494">
              <w:rPr>
                <w:rFonts w:asciiTheme="majorHAnsi" w:eastAsia="Times New Roman" w:hAnsiTheme="majorHAnsi" w:cstheme="majorHAnsi"/>
                <w:sz w:val="20"/>
                <w:szCs w:val="20"/>
                <w:lang w:val="en-GB"/>
              </w:rPr>
              <w:t xml:space="preserve">Complete </w:t>
            </w:r>
            <w:r w:rsidRPr="00960494">
              <w:rPr>
                <w:rFonts w:asciiTheme="majorHAnsi" w:eastAsia="Times New Roman" w:hAnsiTheme="majorHAnsi" w:cstheme="majorHAnsi"/>
                <w:b/>
                <w:sz w:val="20"/>
                <w:szCs w:val="20"/>
                <w:lang w:val="en-GB"/>
              </w:rPr>
              <w:t>Activity 3</w:t>
            </w:r>
            <w:r w:rsidRPr="00960494">
              <w:rPr>
                <w:rFonts w:asciiTheme="majorHAnsi" w:eastAsia="Times New Roman" w:hAnsiTheme="majorHAnsi" w:cstheme="majorHAnsi"/>
                <w:sz w:val="20"/>
                <w:szCs w:val="20"/>
                <w:lang w:val="en-GB"/>
              </w:rPr>
              <w:t>.</w:t>
            </w:r>
          </w:p>
        </w:tc>
        <w:tc>
          <w:tcPr>
            <w:tcW w:w="2152" w:type="dxa"/>
            <w:tcMar>
              <w:top w:w="85" w:type="dxa"/>
              <w:bottom w:w="85" w:type="dxa"/>
            </w:tcMar>
          </w:tcPr>
          <w:p w14:paraId="56982B13" w14:textId="63C94925" w:rsidR="00F413CD" w:rsidRPr="0000227D" w:rsidRDefault="00F413CD" w:rsidP="00AC7A39">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6USHR E5 LO5</w:t>
            </w:r>
          </w:p>
          <w:p w14:paraId="2EF79265" w14:textId="1A205663" w:rsidR="00F413CD" w:rsidRPr="0000227D" w:rsidRDefault="00F413CD" w:rsidP="00F413CD">
            <w:pPr>
              <w:spacing w:after="0" w:line="240" w:lineRule="auto"/>
              <w:contextualSpacing/>
              <w:rPr>
                <w:rFonts w:asciiTheme="majorHAnsi" w:eastAsia="Times New Roman" w:hAnsiTheme="majorHAnsi" w:cstheme="majorHAnsi"/>
                <w:b/>
                <w:color w:val="FF0000"/>
                <w:sz w:val="20"/>
                <w:szCs w:val="20"/>
                <w:lang w:val="en-GB"/>
              </w:rPr>
            </w:pPr>
            <w:r w:rsidRPr="0000227D">
              <w:rPr>
                <w:rFonts w:asciiTheme="majorHAnsi" w:eastAsia="Times New Roman" w:hAnsiTheme="majorHAnsi" w:cstheme="majorHAnsi"/>
                <w:b/>
                <w:sz w:val="20"/>
                <w:szCs w:val="20"/>
                <w:lang w:val="en-GB"/>
              </w:rPr>
              <w:t>Activity 3 - HR Trends</w:t>
            </w:r>
          </w:p>
        </w:tc>
      </w:tr>
      <w:tr w:rsidR="00A03C19" w:rsidRPr="004B1BD0" w14:paraId="67BF121F" w14:textId="77777777" w:rsidTr="003527B4">
        <w:trPr>
          <w:cantSplit/>
        </w:trPr>
        <w:tc>
          <w:tcPr>
            <w:tcW w:w="1242" w:type="dxa"/>
          </w:tcPr>
          <w:p w14:paraId="0A957CBD" w14:textId="77777777" w:rsidR="00A03C19" w:rsidRDefault="00A03C19" w:rsidP="00067DB0">
            <w:pPr>
              <w:spacing w:after="0" w:line="240" w:lineRule="auto"/>
              <w:contextualSpacing/>
              <w:rPr>
                <w:rFonts w:asciiTheme="majorHAnsi" w:eastAsia="Times New Roman" w:hAnsiTheme="majorHAnsi" w:cstheme="majorHAnsi"/>
                <w:sz w:val="20"/>
                <w:szCs w:val="20"/>
                <w:lang w:val="en-GB"/>
              </w:rPr>
            </w:pPr>
          </w:p>
        </w:tc>
        <w:tc>
          <w:tcPr>
            <w:tcW w:w="2977" w:type="dxa"/>
            <w:tcMar>
              <w:top w:w="85" w:type="dxa"/>
              <w:bottom w:w="85" w:type="dxa"/>
            </w:tcMar>
          </w:tcPr>
          <w:p w14:paraId="268B2C72" w14:textId="060F0DEA" w:rsidR="00A03C19" w:rsidRDefault="00A03C19" w:rsidP="00067DB0">
            <w:pPr>
              <w:spacing w:after="0" w:line="240" w:lineRule="auto"/>
              <w:contextualSpacing/>
              <w:rPr>
                <w:rFonts w:asciiTheme="majorHAnsi" w:eastAsia="Times New Roman" w:hAnsiTheme="majorHAnsi" w:cstheme="majorHAnsi"/>
                <w:sz w:val="20"/>
                <w:szCs w:val="20"/>
                <w:lang w:val="en-GB"/>
              </w:rPr>
            </w:pPr>
          </w:p>
        </w:tc>
        <w:tc>
          <w:tcPr>
            <w:tcW w:w="4973" w:type="dxa"/>
            <w:tcMar>
              <w:top w:w="85" w:type="dxa"/>
              <w:bottom w:w="85" w:type="dxa"/>
            </w:tcMar>
          </w:tcPr>
          <w:p w14:paraId="270A7C42" w14:textId="77777777" w:rsidR="00A03C19" w:rsidRPr="0085773E" w:rsidRDefault="00A03C19" w:rsidP="00B86184">
            <w:pPr>
              <w:tabs>
                <w:tab w:val="left" w:pos="1646"/>
              </w:tabs>
              <w:spacing w:after="0" w:line="240" w:lineRule="auto"/>
              <w:contextualSpacing/>
              <w:rPr>
                <w:rFonts w:asciiTheme="majorHAnsi" w:eastAsia="Times New Roman" w:hAnsiTheme="majorHAnsi" w:cstheme="majorHAnsi"/>
                <w:b/>
                <w:sz w:val="20"/>
                <w:szCs w:val="20"/>
              </w:rPr>
            </w:pPr>
            <w:r w:rsidRPr="0085773E">
              <w:rPr>
                <w:rFonts w:asciiTheme="majorHAnsi" w:eastAsia="Times New Roman" w:hAnsiTheme="majorHAnsi" w:cstheme="majorHAnsi"/>
                <w:b/>
                <w:sz w:val="20"/>
                <w:szCs w:val="20"/>
              </w:rPr>
              <w:t>Downsizing</w:t>
            </w:r>
          </w:p>
          <w:p w14:paraId="33E5071C" w14:textId="3478E111" w:rsidR="00A03C19" w:rsidRPr="0085773E" w:rsidRDefault="00A03C19" w:rsidP="0085773E">
            <w:pPr>
              <w:tabs>
                <w:tab w:val="left" w:pos="1646"/>
              </w:tabs>
              <w:spacing w:after="0" w:line="240" w:lineRule="auto"/>
              <w:contextualSpacing/>
              <w:rPr>
                <w:rFonts w:asciiTheme="majorHAnsi" w:eastAsia="Times New Roman" w:hAnsiTheme="majorHAnsi" w:cstheme="majorHAnsi"/>
                <w:sz w:val="20"/>
                <w:szCs w:val="20"/>
              </w:rPr>
            </w:pPr>
            <w:r w:rsidRPr="0085773E">
              <w:rPr>
                <w:rFonts w:asciiTheme="majorHAnsi" w:eastAsia="Times New Roman" w:hAnsiTheme="majorHAnsi" w:cstheme="majorHAnsi"/>
                <w:sz w:val="20"/>
                <w:szCs w:val="20"/>
              </w:rPr>
              <w:t>A result of strategic change or changes in the business environment.</w:t>
            </w:r>
            <w:r w:rsidR="00F413CD">
              <w:rPr>
                <w:rFonts w:asciiTheme="majorHAnsi" w:eastAsia="Times New Roman" w:hAnsiTheme="majorHAnsi" w:cstheme="majorHAnsi"/>
                <w:sz w:val="20"/>
                <w:szCs w:val="20"/>
              </w:rPr>
              <w:t xml:space="preserve"> </w:t>
            </w:r>
            <w:r w:rsidRPr="0085773E">
              <w:rPr>
                <w:rFonts w:asciiTheme="majorHAnsi" w:eastAsia="Times New Roman" w:hAnsiTheme="majorHAnsi" w:cstheme="majorHAnsi"/>
                <w:sz w:val="20"/>
                <w:szCs w:val="20"/>
              </w:rPr>
              <w:t>Downsizing can be seen through redundancy and job loss.</w:t>
            </w:r>
          </w:p>
          <w:p w14:paraId="744E9476" w14:textId="77777777" w:rsidR="00A03C19" w:rsidRPr="0085773E" w:rsidRDefault="00A03C19" w:rsidP="0085773E">
            <w:pPr>
              <w:tabs>
                <w:tab w:val="left" w:pos="1646"/>
              </w:tabs>
              <w:spacing w:after="0" w:line="240" w:lineRule="auto"/>
              <w:contextualSpacing/>
              <w:rPr>
                <w:rFonts w:asciiTheme="majorHAnsi" w:eastAsia="Times New Roman" w:hAnsiTheme="majorHAnsi" w:cstheme="majorHAnsi"/>
                <w:sz w:val="20"/>
                <w:szCs w:val="20"/>
              </w:rPr>
            </w:pPr>
          </w:p>
          <w:p w14:paraId="05A2642A" w14:textId="77777777" w:rsidR="00A03C19" w:rsidRPr="0085773E" w:rsidRDefault="00A03C19" w:rsidP="0085773E">
            <w:pPr>
              <w:tabs>
                <w:tab w:val="left" w:pos="1646"/>
              </w:tabs>
              <w:spacing w:after="0" w:line="240" w:lineRule="auto"/>
              <w:contextualSpacing/>
              <w:rPr>
                <w:rFonts w:asciiTheme="majorHAnsi" w:eastAsia="Times New Roman" w:hAnsiTheme="majorHAnsi" w:cstheme="majorHAnsi"/>
                <w:sz w:val="20"/>
                <w:szCs w:val="20"/>
              </w:rPr>
            </w:pPr>
            <w:r w:rsidRPr="0085773E">
              <w:rPr>
                <w:rFonts w:asciiTheme="majorHAnsi" w:eastAsia="Times New Roman" w:hAnsiTheme="majorHAnsi" w:cstheme="majorHAnsi"/>
                <w:sz w:val="20"/>
                <w:szCs w:val="20"/>
              </w:rPr>
              <w:t>There are three main downsizing strategies:</w:t>
            </w:r>
          </w:p>
          <w:p w14:paraId="41E944F2" w14:textId="77777777" w:rsidR="00A03C19" w:rsidRPr="0085773E" w:rsidRDefault="00A03C19" w:rsidP="0085773E">
            <w:pPr>
              <w:tabs>
                <w:tab w:val="left" w:pos="1646"/>
              </w:tabs>
              <w:spacing w:after="0" w:line="240" w:lineRule="auto"/>
              <w:contextualSpacing/>
              <w:rPr>
                <w:rFonts w:asciiTheme="majorHAnsi" w:eastAsia="Times New Roman" w:hAnsiTheme="majorHAnsi" w:cstheme="majorHAnsi"/>
                <w:sz w:val="20"/>
                <w:szCs w:val="20"/>
              </w:rPr>
            </w:pPr>
            <w:r w:rsidRPr="0085773E">
              <w:rPr>
                <w:rFonts w:asciiTheme="majorHAnsi" w:eastAsia="Times New Roman" w:hAnsiTheme="majorHAnsi" w:cstheme="majorHAnsi"/>
                <w:sz w:val="20"/>
                <w:szCs w:val="20"/>
              </w:rPr>
              <w:t>1. Workforce reduction</w:t>
            </w:r>
          </w:p>
          <w:p w14:paraId="2D06DFC4" w14:textId="77777777" w:rsidR="00A03C19" w:rsidRPr="0085773E" w:rsidRDefault="00A03C19" w:rsidP="0085773E">
            <w:pPr>
              <w:tabs>
                <w:tab w:val="left" w:pos="1646"/>
              </w:tabs>
              <w:spacing w:after="0" w:line="240" w:lineRule="auto"/>
              <w:contextualSpacing/>
              <w:rPr>
                <w:rFonts w:asciiTheme="majorHAnsi" w:eastAsia="Times New Roman" w:hAnsiTheme="majorHAnsi" w:cstheme="majorHAnsi"/>
                <w:sz w:val="20"/>
                <w:szCs w:val="20"/>
              </w:rPr>
            </w:pPr>
            <w:r w:rsidRPr="0085773E">
              <w:rPr>
                <w:rFonts w:asciiTheme="majorHAnsi" w:eastAsia="Times New Roman" w:hAnsiTheme="majorHAnsi" w:cstheme="majorHAnsi"/>
                <w:sz w:val="20"/>
                <w:szCs w:val="20"/>
              </w:rPr>
              <w:t>2. Organisational redesign</w:t>
            </w:r>
          </w:p>
          <w:p w14:paraId="2CC54005" w14:textId="4957B0FA" w:rsidR="00A03C19" w:rsidRDefault="00A03C19" w:rsidP="0085773E">
            <w:pPr>
              <w:tabs>
                <w:tab w:val="left" w:pos="1646"/>
              </w:tabs>
              <w:spacing w:after="0" w:line="240" w:lineRule="auto"/>
              <w:contextualSpacing/>
              <w:rPr>
                <w:rFonts w:asciiTheme="majorHAnsi" w:eastAsia="Times New Roman" w:hAnsiTheme="majorHAnsi" w:cstheme="majorHAnsi"/>
                <w:sz w:val="20"/>
                <w:szCs w:val="20"/>
              </w:rPr>
            </w:pPr>
            <w:r w:rsidRPr="0085773E">
              <w:rPr>
                <w:rFonts w:asciiTheme="majorHAnsi" w:eastAsia="Times New Roman" w:hAnsiTheme="majorHAnsi" w:cstheme="majorHAnsi"/>
                <w:sz w:val="20"/>
                <w:szCs w:val="20"/>
              </w:rPr>
              <w:t>3 Systematic strategies</w:t>
            </w:r>
          </w:p>
          <w:p w14:paraId="442D41DC" w14:textId="17446300" w:rsidR="00A03C19" w:rsidRDefault="00A03C19" w:rsidP="0085773E">
            <w:pPr>
              <w:tabs>
                <w:tab w:val="left" w:pos="1646"/>
              </w:tabs>
              <w:spacing w:after="0" w:line="240" w:lineRule="auto"/>
              <w:contextualSpacing/>
              <w:rPr>
                <w:rFonts w:asciiTheme="majorHAnsi" w:eastAsia="Times New Roman" w:hAnsiTheme="majorHAnsi" w:cstheme="majorHAnsi"/>
                <w:sz w:val="20"/>
                <w:szCs w:val="20"/>
              </w:rPr>
            </w:pPr>
          </w:p>
          <w:p w14:paraId="3596B4D1" w14:textId="24B52D8B" w:rsidR="00A03C19" w:rsidRPr="0085773E" w:rsidRDefault="00A03C19" w:rsidP="0085773E">
            <w:pPr>
              <w:tabs>
                <w:tab w:val="left" w:pos="1646"/>
              </w:tabs>
              <w:spacing w:after="0" w:line="240" w:lineRule="auto"/>
              <w:contextualSpacing/>
              <w:rPr>
                <w:rFonts w:asciiTheme="majorHAnsi" w:eastAsia="Times New Roman" w:hAnsiTheme="majorHAnsi" w:cstheme="majorHAnsi"/>
                <w:b/>
                <w:sz w:val="20"/>
                <w:szCs w:val="20"/>
              </w:rPr>
            </w:pPr>
            <w:r w:rsidRPr="0085773E">
              <w:rPr>
                <w:rFonts w:asciiTheme="majorHAnsi" w:eastAsia="Times New Roman" w:hAnsiTheme="majorHAnsi" w:cstheme="majorHAnsi"/>
                <w:b/>
                <w:sz w:val="20"/>
                <w:szCs w:val="20"/>
              </w:rPr>
              <w:t>Mergers</w:t>
            </w:r>
          </w:p>
          <w:p w14:paraId="07827021" w14:textId="77777777" w:rsidR="00A03C19" w:rsidRDefault="00A03C19" w:rsidP="00F413CD">
            <w:pPr>
              <w:tabs>
                <w:tab w:val="left" w:pos="1646"/>
              </w:tabs>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There was talk in early 2017 of a merger between Unilever and Kraft Heinz for around £115 billion. There are lots of advantages, but sadly job losses are often the result of them.</w:t>
            </w:r>
            <w:r w:rsidR="00894D19">
              <w:rPr>
                <w:rFonts w:asciiTheme="majorHAnsi" w:eastAsia="Times New Roman" w:hAnsiTheme="majorHAnsi" w:cstheme="majorHAnsi"/>
                <w:sz w:val="20"/>
                <w:szCs w:val="20"/>
              </w:rPr>
              <w:t xml:space="preserve"> Ask students if they can name any mergers in the country in which they reside. The Kraft Unilever one is fairly international, but there could be more useful local examples. </w:t>
            </w:r>
          </w:p>
          <w:p w14:paraId="32145863" w14:textId="77777777" w:rsidR="00F413CD" w:rsidRDefault="00F413CD" w:rsidP="00F413CD">
            <w:pPr>
              <w:tabs>
                <w:tab w:val="left" w:pos="1646"/>
              </w:tabs>
              <w:spacing w:after="0" w:line="240" w:lineRule="auto"/>
              <w:contextualSpacing/>
              <w:rPr>
                <w:rFonts w:asciiTheme="majorHAnsi" w:eastAsia="Times New Roman" w:hAnsiTheme="majorHAnsi" w:cstheme="majorHAnsi"/>
                <w:sz w:val="20"/>
                <w:szCs w:val="20"/>
              </w:rPr>
            </w:pPr>
          </w:p>
          <w:p w14:paraId="4434C796" w14:textId="0E67A40C" w:rsidR="00F413CD" w:rsidRDefault="00F413CD" w:rsidP="00F413CD">
            <w:pPr>
              <w:tabs>
                <w:tab w:val="left" w:pos="1646"/>
              </w:tabs>
              <w:spacing w:after="0" w:line="240" w:lineRule="auto"/>
              <w:contextualSpacing/>
              <w:rPr>
                <w:rFonts w:asciiTheme="majorHAnsi" w:eastAsia="Times New Roman" w:hAnsiTheme="majorHAnsi" w:cstheme="majorHAnsi"/>
                <w:sz w:val="20"/>
                <w:szCs w:val="20"/>
                <w:lang w:val="en-GB"/>
              </w:rPr>
            </w:pPr>
            <w:r w:rsidRPr="001365F9">
              <w:rPr>
                <w:rFonts w:asciiTheme="majorHAnsi" w:eastAsia="Times New Roman" w:hAnsiTheme="majorHAnsi" w:cstheme="majorHAnsi"/>
                <w:sz w:val="20"/>
                <w:szCs w:val="20"/>
                <w:lang w:val="en-GB"/>
              </w:rPr>
              <w:t>Discuss more examples and ask learners to add their knowledge</w:t>
            </w:r>
            <w:r>
              <w:rPr>
                <w:rFonts w:asciiTheme="majorHAnsi" w:eastAsia="Times New Roman" w:hAnsiTheme="majorHAnsi" w:cstheme="majorHAnsi"/>
                <w:sz w:val="20"/>
                <w:szCs w:val="20"/>
                <w:lang w:val="en-GB"/>
              </w:rPr>
              <w:t xml:space="preserve"> in a </w:t>
            </w:r>
            <w:r w:rsidRPr="00F413CD">
              <w:rPr>
                <w:rFonts w:asciiTheme="majorHAnsi" w:eastAsia="Times New Roman" w:hAnsiTheme="majorHAnsi" w:cstheme="majorHAnsi"/>
                <w:b/>
                <w:sz w:val="20"/>
                <w:szCs w:val="20"/>
                <w:lang w:val="en-GB"/>
              </w:rPr>
              <w:t>Class discussion</w:t>
            </w:r>
            <w:r w:rsidRPr="001365F9">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What experience do they have for each of these?</w:t>
            </w:r>
          </w:p>
        </w:tc>
        <w:tc>
          <w:tcPr>
            <w:tcW w:w="700" w:type="dxa"/>
            <w:tcMar>
              <w:top w:w="85" w:type="dxa"/>
              <w:bottom w:w="85" w:type="dxa"/>
            </w:tcMar>
          </w:tcPr>
          <w:p w14:paraId="37D9ABD8" w14:textId="77777777" w:rsidR="00A03C19" w:rsidRDefault="00A03C19" w:rsidP="00A03C19">
            <w:pPr>
              <w:spacing w:after="0" w:line="240" w:lineRule="auto"/>
              <w:contextualSpacing/>
              <w:jc w:val="center"/>
              <w:rPr>
                <w:rFonts w:asciiTheme="majorHAnsi" w:eastAsia="Times New Roman" w:hAnsiTheme="majorHAnsi" w:cstheme="majorHAnsi"/>
                <w:sz w:val="20"/>
                <w:szCs w:val="20"/>
                <w:lang w:val="en-GB"/>
              </w:rPr>
            </w:pPr>
          </w:p>
        </w:tc>
        <w:tc>
          <w:tcPr>
            <w:tcW w:w="3570" w:type="dxa"/>
            <w:tcMar>
              <w:top w:w="85" w:type="dxa"/>
              <w:bottom w:w="85" w:type="dxa"/>
            </w:tcMar>
          </w:tcPr>
          <w:p w14:paraId="34A25BF4" w14:textId="390D16D5" w:rsidR="00A03C19" w:rsidRPr="001365F9" w:rsidRDefault="00F413CD" w:rsidP="00A03C1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Pr="00F413CD">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2152" w:type="dxa"/>
            <w:tcMar>
              <w:top w:w="85" w:type="dxa"/>
              <w:bottom w:w="85" w:type="dxa"/>
            </w:tcMar>
          </w:tcPr>
          <w:p w14:paraId="53AE7B5A" w14:textId="4CBDEF06" w:rsidR="00A03C19" w:rsidRPr="0000227D" w:rsidRDefault="00960494" w:rsidP="00960494">
            <w:pPr>
              <w:spacing w:after="0" w:line="240" w:lineRule="auto"/>
              <w:contextualSpacing/>
              <w:rPr>
                <w:rFonts w:asciiTheme="majorHAnsi" w:eastAsia="Times New Roman" w:hAnsiTheme="majorHAnsi" w:cstheme="majorHAnsi"/>
                <w:b/>
                <w:sz w:val="20"/>
                <w:szCs w:val="20"/>
                <w:lang w:val="en-GB"/>
              </w:rPr>
            </w:pPr>
            <w:r w:rsidRPr="0000227D">
              <w:rPr>
                <w:rFonts w:asciiTheme="majorHAnsi" w:eastAsia="Times New Roman" w:hAnsiTheme="majorHAnsi" w:cstheme="majorHAnsi"/>
                <w:b/>
                <w:sz w:val="20"/>
                <w:szCs w:val="20"/>
                <w:lang w:val="en-GB"/>
              </w:rPr>
              <w:t xml:space="preserve">6USHR E5 LO5 </w:t>
            </w:r>
            <w:r w:rsidR="00A03C19" w:rsidRPr="0000227D">
              <w:rPr>
                <w:rFonts w:asciiTheme="majorHAnsi" w:eastAsia="Times New Roman" w:hAnsiTheme="majorHAnsi" w:cstheme="majorHAnsi"/>
                <w:b/>
                <w:sz w:val="20"/>
                <w:szCs w:val="20"/>
                <w:lang w:val="en-GB"/>
              </w:rPr>
              <w:t>Activity 4</w:t>
            </w:r>
            <w:r w:rsidRPr="0000227D">
              <w:rPr>
                <w:rFonts w:asciiTheme="majorHAnsi" w:eastAsia="Times New Roman" w:hAnsiTheme="majorHAnsi" w:cstheme="majorHAnsi"/>
                <w:b/>
                <w:sz w:val="20"/>
                <w:szCs w:val="20"/>
                <w:lang w:val="en-GB"/>
              </w:rPr>
              <w:t xml:space="preserve"> - </w:t>
            </w:r>
            <w:r w:rsidR="00A03C19" w:rsidRPr="0000227D">
              <w:rPr>
                <w:rFonts w:asciiTheme="majorHAnsi" w:eastAsia="Times New Roman" w:hAnsiTheme="majorHAnsi" w:cstheme="majorHAnsi"/>
                <w:b/>
                <w:sz w:val="20"/>
                <w:szCs w:val="20"/>
                <w:lang w:val="en-GB"/>
              </w:rPr>
              <w:t xml:space="preserve">Mergers and </w:t>
            </w:r>
            <w:r w:rsidRPr="0000227D">
              <w:rPr>
                <w:rFonts w:asciiTheme="majorHAnsi" w:eastAsia="Times New Roman" w:hAnsiTheme="majorHAnsi" w:cstheme="majorHAnsi"/>
                <w:b/>
                <w:sz w:val="20"/>
                <w:szCs w:val="20"/>
                <w:lang w:val="en-GB"/>
              </w:rPr>
              <w:t>a</w:t>
            </w:r>
            <w:r w:rsidR="00A03C19" w:rsidRPr="0000227D">
              <w:rPr>
                <w:rFonts w:asciiTheme="majorHAnsi" w:eastAsia="Times New Roman" w:hAnsiTheme="majorHAnsi" w:cstheme="majorHAnsi"/>
                <w:b/>
                <w:sz w:val="20"/>
                <w:szCs w:val="20"/>
                <w:lang w:val="en-GB"/>
              </w:rPr>
              <w:t>cquisitions</w:t>
            </w:r>
          </w:p>
        </w:tc>
      </w:tr>
      <w:tr w:rsidR="00A03C19" w:rsidRPr="004B1BD0" w14:paraId="23EF139C" w14:textId="77777777" w:rsidTr="003527B4">
        <w:trPr>
          <w:cantSplit/>
        </w:trPr>
        <w:tc>
          <w:tcPr>
            <w:tcW w:w="1242" w:type="dxa"/>
          </w:tcPr>
          <w:p w14:paraId="592F3B73" w14:textId="77777777" w:rsidR="00A03C19" w:rsidRDefault="00A03C19" w:rsidP="00E12FD1">
            <w:pPr>
              <w:spacing w:after="0" w:line="240" w:lineRule="auto"/>
              <w:contextualSpacing/>
              <w:rPr>
                <w:rFonts w:asciiTheme="majorHAnsi" w:eastAsia="Times New Roman" w:hAnsiTheme="majorHAnsi" w:cstheme="majorHAnsi"/>
                <w:sz w:val="20"/>
                <w:szCs w:val="20"/>
                <w:lang w:val="en-GB"/>
              </w:rPr>
            </w:pPr>
          </w:p>
        </w:tc>
        <w:tc>
          <w:tcPr>
            <w:tcW w:w="2977" w:type="dxa"/>
            <w:tcMar>
              <w:top w:w="85" w:type="dxa"/>
              <w:bottom w:w="85" w:type="dxa"/>
            </w:tcMar>
          </w:tcPr>
          <w:p w14:paraId="66BD4AFA" w14:textId="3B3A3275" w:rsidR="00A03C19" w:rsidRDefault="0000227D" w:rsidP="0000227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Effects of mi</w:t>
            </w:r>
            <w:r w:rsidR="00A03C19">
              <w:rPr>
                <w:rFonts w:asciiTheme="majorHAnsi" w:eastAsia="Times New Roman" w:hAnsiTheme="majorHAnsi" w:cstheme="majorHAnsi"/>
                <w:sz w:val="20"/>
                <w:szCs w:val="20"/>
                <w:lang w:val="en-GB"/>
              </w:rPr>
              <w:t xml:space="preserve">gration and </w:t>
            </w:r>
            <w:r>
              <w:rPr>
                <w:rFonts w:asciiTheme="majorHAnsi" w:eastAsia="Times New Roman" w:hAnsiTheme="majorHAnsi" w:cstheme="majorHAnsi"/>
                <w:sz w:val="20"/>
                <w:szCs w:val="20"/>
                <w:lang w:val="en-GB"/>
              </w:rPr>
              <w:t>i</w:t>
            </w:r>
            <w:r w:rsidR="00A03C19">
              <w:rPr>
                <w:rFonts w:asciiTheme="majorHAnsi" w:eastAsia="Times New Roman" w:hAnsiTheme="majorHAnsi" w:cstheme="majorHAnsi"/>
                <w:sz w:val="20"/>
                <w:szCs w:val="20"/>
                <w:lang w:val="en-GB"/>
              </w:rPr>
              <w:t xml:space="preserve">mmigration on </w:t>
            </w:r>
            <w:r>
              <w:rPr>
                <w:rFonts w:asciiTheme="majorHAnsi" w:eastAsia="Times New Roman" w:hAnsiTheme="majorHAnsi" w:cstheme="majorHAnsi"/>
                <w:sz w:val="20"/>
                <w:szCs w:val="20"/>
                <w:lang w:val="en-GB"/>
              </w:rPr>
              <w:t>r</w:t>
            </w:r>
            <w:r w:rsidR="00A03C19">
              <w:rPr>
                <w:rFonts w:asciiTheme="majorHAnsi" w:eastAsia="Times New Roman" w:hAnsiTheme="majorHAnsi" w:cstheme="majorHAnsi"/>
                <w:sz w:val="20"/>
                <w:szCs w:val="20"/>
                <w:lang w:val="en-GB"/>
              </w:rPr>
              <w:t>ecruitment</w:t>
            </w:r>
          </w:p>
        </w:tc>
        <w:tc>
          <w:tcPr>
            <w:tcW w:w="4973" w:type="dxa"/>
            <w:tcMar>
              <w:top w:w="85" w:type="dxa"/>
              <w:bottom w:w="85" w:type="dxa"/>
            </w:tcMar>
          </w:tcPr>
          <w:p w14:paraId="1B4A65C2" w14:textId="25C3C695" w:rsidR="00A03C19" w:rsidRDefault="00A03C19" w:rsidP="00FB25C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Here emphasise that in some countries, people moving to other regions will not be good for skill shortages and that it may make recruitment very difficult indeed. </w:t>
            </w:r>
          </w:p>
          <w:p w14:paraId="102E8830" w14:textId="77777777" w:rsidR="00960494" w:rsidRDefault="00960494" w:rsidP="00FB25C1">
            <w:pPr>
              <w:spacing w:after="0" w:line="240" w:lineRule="auto"/>
              <w:contextualSpacing/>
              <w:rPr>
                <w:rFonts w:asciiTheme="majorHAnsi" w:eastAsia="Times New Roman" w:hAnsiTheme="majorHAnsi" w:cstheme="majorHAnsi"/>
                <w:sz w:val="20"/>
                <w:szCs w:val="20"/>
                <w:lang w:val="en-GB"/>
              </w:rPr>
            </w:pPr>
          </w:p>
          <w:p w14:paraId="06F23822" w14:textId="6CAA7B3E" w:rsidR="00960494" w:rsidRDefault="00960494" w:rsidP="0000227D">
            <w:pPr>
              <w:spacing w:after="0" w:line="240" w:lineRule="auto"/>
              <w:contextualSpacing/>
              <w:rPr>
                <w:rFonts w:asciiTheme="majorHAnsi" w:eastAsia="Times New Roman" w:hAnsiTheme="majorHAnsi" w:cstheme="majorHAnsi"/>
                <w:sz w:val="20"/>
                <w:szCs w:val="20"/>
                <w:lang w:val="en-GB"/>
              </w:rPr>
            </w:pPr>
            <w:r w:rsidRPr="0096049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a</w:t>
            </w:r>
            <w:r w:rsidRPr="00BB1514">
              <w:rPr>
                <w:rFonts w:asciiTheme="majorHAnsi" w:eastAsia="Times New Roman" w:hAnsiTheme="majorHAnsi" w:cstheme="majorHAnsi"/>
                <w:sz w:val="20"/>
                <w:szCs w:val="20"/>
                <w:lang w:val="en-GB"/>
              </w:rPr>
              <w:t xml:space="preserve">sk students to consider </w:t>
            </w:r>
            <w:r w:rsidR="0000227D">
              <w:rPr>
                <w:rFonts w:asciiTheme="majorHAnsi" w:eastAsia="Times New Roman" w:hAnsiTheme="majorHAnsi" w:cstheme="majorHAnsi"/>
                <w:sz w:val="20"/>
                <w:szCs w:val="20"/>
                <w:lang w:val="en-GB"/>
              </w:rPr>
              <w:t xml:space="preserve">migration and immigration in </w:t>
            </w:r>
            <w:r w:rsidRPr="00BB1514">
              <w:rPr>
                <w:rFonts w:asciiTheme="majorHAnsi" w:eastAsia="Times New Roman" w:hAnsiTheme="majorHAnsi" w:cstheme="majorHAnsi"/>
                <w:sz w:val="20"/>
                <w:szCs w:val="20"/>
                <w:lang w:val="en-GB"/>
              </w:rPr>
              <w:t>their home country. How has it impacted recruitment?</w:t>
            </w:r>
          </w:p>
        </w:tc>
        <w:tc>
          <w:tcPr>
            <w:tcW w:w="700" w:type="dxa"/>
            <w:tcMar>
              <w:top w:w="85" w:type="dxa"/>
              <w:bottom w:w="85" w:type="dxa"/>
            </w:tcMar>
          </w:tcPr>
          <w:p w14:paraId="156025A1" w14:textId="1260C720" w:rsidR="00A03C19" w:rsidRDefault="00A03C19" w:rsidP="00A03C19">
            <w:pPr>
              <w:spacing w:after="0" w:line="240" w:lineRule="auto"/>
              <w:contextualSpacing/>
              <w:jc w:val="center"/>
              <w:rPr>
                <w:rFonts w:asciiTheme="majorHAnsi" w:eastAsia="Times New Roman" w:hAnsiTheme="majorHAnsi" w:cstheme="majorHAnsi"/>
                <w:sz w:val="20"/>
                <w:szCs w:val="20"/>
                <w:lang w:val="en-GB"/>
              </w:rPr>
            </w:pPr>
          </w:p>
        </w:tc>
        <w:tc>
          <w:tcPr>
            <w:tcW w:w="3570" w:type="dxa"/>
            <w:tcMar>
              <w:top w:w="85" w:type="dxa"/>
              <w:bottom w:w="85" w:type="dxa"/>
            </w:tcMar>
          </w:tcPr>
          <w:p w14:paraId="24904A96" w14:textId="62836F11" w:rsidR="00A03C19" w:rsidRPr="00960494" w:rsidRDefault="00960494" w:rsidP="00A03C19">
            <w:pPr>
              <w:spacing w:after="0" w:line="240" w:lineRule="auto"/>
              <w:contextualSpacing/>
              <w:rPr>
                <w:rFonts w:asciiTheme="majorHAnsi" w:eastAsia="Times New Roman" w:hAnsiTheme="majorHAnsi" w:cstheme="majorHAnsi"/>
                <w:sz w:val="20"/>
                <w:szCs w:val="20"/>
                <w:lang w:val="en-GB"/>
              </w:rPr>
            </w:pPr>
            <w:r w:rsidRPr="00960494">
              <w:rPr>
                <w:rFonts w:asciiTheme="majorHAnsi" w:eastAsia="Times New Roman" w:hAnsiTheme="majorHAnsi" w:cstheme="majorHAnsi"/>
                <w:sz w:val="20"/>
                <w:szCs w:val="20"/>
                <w:lang w:val="en-GB"/>
              </w:rPr>
              <w:t xml:space="preserve">Contribute to the </w:t>
            </w:r>
            <w:r w:rsidRPr="00960494">
              <w:rPr>
                <w:rFonts w:asciiTheme="majorHAnsi" w:eastAsia="Times New Roman" w:hAnsiTheme="majorHAnsi" w:cstheme="majorHAnsi"/>
                <w:b/>
                <w:sz w:val="20"/>
                <w:szCs w:val="20"/>
                <w:lang w:val="en-GB"/>
              </w:rPr>
              <w:t>Class discussion</w:t>
            </w:r>
            <w:r w:rsidRPr="00960494">
              <w:rPr>
                <w:rFonts w:asciiTheme="majorHAnsi" w:eastAsia="Times New Roman" w:hAnsiTheme="majorHAnsi" w:cstheme="majorHAnsi"/>
                <w:sz w:val="20"/>
                <w:szCs w:val="20"/>
                <w:lang w:val="en-GB"/>
              </w:rPr>
              <w:t xml:space="preserve">. </w:t>
            </w:r>
          </w:p>
        </w:tc>
        <w:tc>
          <w:tcPr>
            <w:tcW w:w="2152" w:type="dxa"/>
            <w:tcMar>
              <w:top w:w="85" w:type="dxa"/>
              <w:bottom w:w="85" w:type="dxa"/>
            </w:tcMar>
          </w:tcPr>
          <w:p w14:paraId="4E8A1FB4" w14:textId="77777777" w:rsidR="00A03C19" w:rsidRPr="0000227D" w:rsidRDefault="00A03C19" w:rsidP="00A03C19">
            <w:pPr>
              <w:spacing w:after="0" w:line="240" w:lineRule="auto"/>
              <w:contextualSpacing/>
              <w:rPr>
                <w:rFonts w:asciiTheme="majorHAnsi" w:eastAsia="Times New Roman" w:hAnsiTheme="majorHAnsi" w:cstheme="majorHAnsi"/>
                <w:b/>
                <w:color w:val="FF0000"/>
                <w:sz w:val="20"/>
                <w:szCs w:val="20"/>
                <w:lang w:val="en-GB"/>
              </w:rPr>
            </w:pPr>
          </w:p>
        </w:tc>
      </w:tr>
      <w:tr w:rsidR="00A03C19" w:rsidRPr="004B1BD0" w14:paraId="5782B090" w14:textId="77777777" w:rsidTr="003527B4">
        <w:trPr>
          <w:cantSplit/>
        </w:trPr>
        <w:tc>
          <w:tcPr>
            <w:tcW w:w="1242" w:type="dxa"/>
          </w:tcPr>
          <w:p w14:paraId="56FC85C0" w14:textId="77777777" w:rsidR="00A03C19" w:rsidRDefault="00A03C19" w:rsidP="00E12FD1">
            <w:pPr>
              <w:spacing w:after="0" w:line="240" w:lineRule="auto"/>
              <w:contextualSpacing/>
              <w:rPr>
                <w:rFonts w:asciiTheme="majorHAnsi" w:eastAsia="Times New Roman" w:hAnsiTheme="majorHAnsi" w:cstheme="majorHAnsi"/>
                <w:sz w:val="20"/>
                <w:szCs w:val="20"/>
                <w:lang w:val="en-GB"/>
              </w:rPr>
            </w:pPr>
          </w:p>
        </w:tc>
        <w:tc>
          <w:tcPr>
            <w:tcW w:w="2977" w:type="dxa"/>
            <w:tcMar>
              <w:top w:w="85" w:type="dxa"/>
              <w:bottom w:w="85" w:type="dxa"/>
            </w:tcMar>
          </w:tcPr>
          <w:p w14:paraId="797D28EA" w14:textId="22D69D15" w:rsidR="00A03C19" w:rsidRPr="0082639B" w:rsidRDefault="00894D19" w:rsidP="00E12FD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Local Minorities</w:t>
            </w:r>
          </w:p>
        </w:tc>
        <w:tc>
          <w:tcPr>
            <w:tcW w:w="4973" w:type="dxa"/>
            <w:tcMar>
              <w:top w:w="85" w:type="dxa"/>
              <w:bottom w:w="85" w:type="dxa"/>
            </w:tcMar>
          </w:tcPr>
          <w:p w14:paraId="5197A08D" w14:textId="77777777" w:rsidR="00A03C19" w:rsidRDefault="00A03C19" w:rsidP="00FB25C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diverse workforce can greatly impact how a company performs and how effective a team is.</w:t>
            </w:r>
          </w:p>
          <w:p w14:paraId="40F731B1" w14:textId="77777777" w:rsidR="00A03C19" w:rsidRDefault="00A03C19" w:rsidP="00FB25C1">
            <w:pPr>
              <w:spacing w:after="0" w:line="240" w:lineRule="auto"/>
              <w:contextualSpacing/>
              <w:rPr>
                <w:rFonts w:asciiTheme="majorHAnsi" w:eastAsia="Times New Roman" w:hAnsiTheme="majorHAnsi" w:cstheme="majorHAnsi"/>
                <w:sz w:val="20"/>
                <w:szCs w:val="20"/>
                <w:lang w:val="en-GB"/>
              </w:rPr>
            </w:pPr>
          </w:p>
          <w:p w14:paraId="44DA149D" w14:textId="77777777" w:rsidR="00A03C19" w:rsidRDefault="00A03C19" w:rsidP="00E12FD1">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 diverse </w:t>
            </w:r>
            <w:r w:rsidRPr="00E12FD1">
              <w:rPr>
                <w:rFonts w:asciiTheme="majorHAnsi" w:eastAsia="Times New Roman" w:hAnsiTheme="majorHAnsi" w:cstheme="majorHAnsi"/>
                <w:sz w:val="20"/>
                <w:szCs w:val="20"/>
              </w:rPr>
              <w:t>workforce is inclusive and made up of people with different human qualities or who belong to various cultural groups. It brings different views, adds value, shows that a company is dynamic in its approach and means there is a greater chance of strategic HR success.</w:t>
            </w:r>
          </w:p>
          <w:p w14:paraId="581928C3" w14:textId="77777777" w:rsidR="00894D19" w:rsidRDefault="00894D19" w:rsidP="00E12FD1">
            <w:pPr>
              <w:spacing w:after="0" w:line="240" w:lineRule="auto"/>
              <w:contextualSpacing/>
              <w:rPr>
                <w:rFonts w:asciiTheme="majorHAnsi" w:eastAsia="Times New Roman" w:hAnsiTheme="majorHAnsi" w:cstheme="majorHAnsi"/>
                <w:sz w:val="20"/>
                <w:szCs w:val="20"/>
                <w:lang w:val="en-GB"/>
              </w:rPr>
            </w:pPr>
          </w:p>
          <w:p w14:paraId="25C851CD" w14:textId="77777777" w:rsidR="00894D19" w:rsidRDefault="00894D19" w:rsidP="00E12FD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key to this section is to get students to think about how minority workers are seen in their home countries and if anything in particular is done to help promote their presence in the workplace.</w:t>
            </w:r>
            <w:r w:rsidR="00960494">
              <w:rPr>
                <w:rFonts w:asciiTheme="majorHAnsi" w:eastAsia="Times New Roman" w:hAnsiTheme="majorHAnsi" w:cstheme="majorHAnsi"/>
                <w:sz w:val="20"/>
                <w:szCs w:val="20"/>
                <w:lang w:val="en-GB"/>
              </w:rPr>
              <w:t xml:space="preserve"> Facilitate a </w:t>
            </w:r>
            <w:r w:rsidR="00960494" w:rsidRPr="00960494">
              <w:rPr>
                <w:rFonts w:asciiTheme="majorHAnsi" w:eastAsia="Times New Roman" w:hAnsiTheme="majorHAnsi" w:cstheme="majorHAnsi"/>
                <w:b/>
                <w:sz w:val="20"/>
                <w:szCs w:val="20"/>
                <w:lang w:val="en-GB"/>
              </w:rPr>
              <w:t>Class discussion</w:t>
            </w:r>
            <w:r w:rsidR="00960494">
              <w:rPr>
                <w:rFonts w:asciiTheme="majorHAnsi" w:eastAsia="Times New Roman" w:hAnsiTheme="majorHAnsi" w:cstheme="majorHAnsi"/>
                <w:sz w:val="20"/>
                <w:szCs w:val="20"/>
                <w:lang w:val="en-GB"/>
              </w:rPr>
              <w:t xml:space="preserve"> on the topic.</w:t>
            </w:r>
          </w:p>
          <w:p w14:paraId="10F6F7E6" w14:textId="77777777" w:rsidR="00960494" w:rsidRDefault="00960494" w:rsidP="00E12FD1">
            <w:pPr>
              <w:spacing w:after="0" w:line="240" w:lineRule="auto"/>
              <w:contextualSpacing/>
              <w:rPr>
                <w:rFonts w:asciiTheme="majorHAnsi" w:eastAsia="Times New Roman" w:hAnsiTheme="majorHAnsi" w:cstheme="majorHAnsi"/>
                <w:sz w:val="20"/>
                <w:szCs w:val="20"/>
                <w:lang w:val="en-GB"/>
              </w:rPr>
            </w:pPr>
          </w:p>
          <w:p w14:paraId="663A1F6D" w14:textId="6D90DE89" w:rsidR="00960494" w:rsidRDefault="00960494" w:rsidP="00E12FD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w:t>
            </w:r>
            <w:r w:rsidRPr="00960494">
              <w:rPr>
                <w:rFonts w:asciiTheme="majorHAnsi" w:eastAsia="Times New Roman" w:hAnsiTheme="majorHAnsi" w:cstheme="majorHAnsi"/>
                <w:b/>
                <w:sz w:val="20"/>
                <w:szCs w:val="20"/>
                <w:lang w:val="en-GB"/>
              </w:rPr>
              <w:t>Activity 5</w:t>
            </w:r>
            <w:r>
              <w:rPr>
                <w:rFonts w:asciiTheme="majorHAnsi" w:eastAsia="Times New Roman" w:hAnsiTheme="majorHAnsi" w:cstheme="majorHAnsi"/>
                <w:sz w:val="20"/>
                <w:szCs w:val="20"/>
                <w:lang w:val="en-GB"/>
              </w:rPr>
              <w:t xml:space="preserve">. </w:t>
            </w:r>
          </w:p>
        </w:tc>
        <w:tc>
          <w:tcPr>
            <w:tcW w:w="700" w:type="dxa"/>
            <w:tcMar>
              <w:top w:w="85" w:type="dxa"/>
              <w:bottom w:w="85" w:type="dxa"/>
            </w:tcMar>
          </w:tcPr>
          <w:p w14:paraId="5ED4876A" w14:textId="17BCF0A5" w:rsidR="00A03C19" w:rsidRPr="00392159" w:rsidRDefault="0000227D" w:rsidP="00A03C1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20-21</w:t>
            </w:r>
          </w:p>
        </w:tc>
        <w:tc>
          <w:tcPr>
            <w:tcW w:w="3570" w:type="dxa"/>
            <w:tcMar>
              <w:top w:w="85" w:type="dxa"/>
              <w:bottom w:w="85" w:type="dxa"/>
            </w:tcMar>
          </w:tcPr>
          <w:p w14:paraId="69B61F82" w14:textId="77777777" w:rsidR="00A03C19" w:rsidRDefault="00960494" w:rsidP="00A03C19">
            <w:pPr>
              <w:spacing w:after="0" w:line="240" w:lineRule="auto"/>
              <w:contextualSpacing/>
              <w:rPr>
                <w:rFonts w:asciiTheme="majorHAnsi" w:eastAsia="Times New Roman" w:hAnsiTheme="majorHAnsi" w:cstheme="majorHAnsi"/>
                <w:sz w:val="20"/>
                <w:szCs w:val="20"/>
                <w:lang w:val="en-GB"/>
              </w:rPr>
            </w:pPr>
            <w:r w:rsidRPr="00960494">
              <w:rPr>
                <w:rFonts w:asciiTheme="majorHAnsi" w:eastAsia="Times New Roman" w:hAnsiTheme="majorHAnsi" w:cstheme="majorHAnsi"/>
                <w:sz w:val="20"/>
                <w:szCs w:val="20"/>
                <w:lang w:val="en-GB"/>
              </w:rPr>
              <w:t xml:space="preserve">Contribute to the </w:t>
            </w:r>
            <w:r w:rsidRPr="00960494">
              <w:rPr>
                <w:rFonts w:asciiTheme="majorHAnsi" w:eastAsia="Times New Roman" w:hAnsiTheme="majorHAnsi" w:cstheme="majorHAnsi"/>
                <w:b/>
                <w:sz w:val="20"/>
                <w:szCs w:val="20"/>
                <w:lang w:val="en-GB"/>
              </w:rPr>
              <w:t>Class discussion</w:t>
            </w:r>
            <w:r w:rsidRPr="00960494">
              <w:rPr>
                <w:rFonts w:asciiTheme="majorHAnsi" w:eastAsia="Times New Roman" w:hAnsiTheme="majorHAnsi" w:cstheme="majorHAnsi"/>
                <w:sz w:val="20"/>
                <w:szCs w:val="20"/>
                <w:lang w:val="en-GB"/>
              </w:rPr>
              <w:t>.</w:t>
            </w:r>
          </w:p>
          <w:p w14:paraId="0AE3B43E" w14:textId="77777777" w:rsidR="00960494" w:rsidRDefault="00960494" w:rsidP="00A03C19">
            <w:pPr>
              <w:spacing w:after="0" w:line="240" w:lineRule="auto"/>
              <w:contextualSpacing/>
              <w:rPr>
                <w:rFonts w:asciiTheme="majorHAnsi" w:eastAsia="Times New Roman" w:hAnsiTheme="majorHAnsi" w:cstheme="majorHAnsi"/>
                <w:sz w:val="20"/>
                <w:szCs w:val="20"/>
                <w:lang w:val="en-GB"/>
              </w:rPr>
            </w:pPr>
          </w:p>
          <w:p w14:paraId="1A5BE027" w14:textId="5C866538" w:rsidR="00960494" w:rsidRPr="004B1BD0" w:rsidRDefault="00960494" w:rsidP="00A03C19">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Complete </w:t>
            </w:r>
            <w:r w:rsidRPr="00960494">
              <w:rPr>
                <w:rFonts w:asciiTheme="majorHAnsi" w:eastAsia="Times New Roman" w:hAnsiTheme="majorHAnsi" w:cstheme="majorHAnsi"/>
                <w:b/>
                <w:sz w:val="20"/>
                <w:szCs w:val="20"/>
                <w:lang w:val="en-GB"/>
              </w:rPr>
              <w:t>Activity 5</w:t>
            </w:r>
            <w:r>
              <w:rPr>
                <w:rFonts w:asciiTheme="majorHAnsi" w:eastAsia="Times New Roman" w:hAnsiTheme="majorHAnsi" w:cstheme="majorHAnsi"/>
                <w:sz w:val="20"/>
                <w:szCs w:val="20"/>
                <w:lang w:val="en-GB"/>
              </w:rPr>
              <w:t xml:space="preserve">. </w:t>
            </w:r>
          </w:p>
        </w:tc>
        <w:tc>
          <w:tcPr>
            <w:tcW w:w="2152" w:type="dxa"/>
            <w:tcMar>
              <w:top w:w="85" w:type="dxa"/>
              <w:bottom w:w="85" w:type="dxa"/>
            </w:tcMar>
          </w:tcPr>
          <w:p w14:paraId="51B2E832" w14:textId="187C7D91" w:rsidR="00A03C19" w:rsidRPr="0000227D" w:rsidRDefault="00960494" w:rsidP="00960494">
            <w:pPr>
              <w:spacing w:after="0" w:line="240" w:lineRule="auto"/>
              <w:contextualSpacing/>
              <w:rPr>
                <w:rFonts w:asciiTheme="majorHAnsi" w:eastAsia="Times New Roman" w:hAnsiTheme="majorHAnsi" w:cstheme="majorHAnsi"/>
                <w:b/>
                <w:color w:val="FF0000"/>
                <w:sz w:val="20"/>
                <w:szCs w:val="20"/>
                <w:lang w:val="en-GB"/>
              </w:rPr>
            </w:pPr>
            <w:r w:rsidRPr="0000227D">
              <w:rPr>
                <w:rFonts w:asciiTheme="majorHAnsi" w:eastAsia="Times New Roman" w:hAnsiTheme="majorHAnsi" w:cstheme="majorHAnsi"/>
                <w:b/>
                <w:sz w:val="20"/>
                <w:szCs w:val="20"/>
                <w:lang w:val="en-GB"/>
              </w:rPr>
              <w:t>6USHR E5 LO5 A</w:t>
            </w:r>
            <w:r w:rsidR="00A03C19" w:rsidRPr="0000227D">
              <w:rPr>
                <w:rFonts w:asciiTheme="majorHAnsi" w:eastAsia="Times New Roman" w:hAnsiTheme="majorHAnsi" w:cstheme="majorHAnsi"/>
                <w:b/>
                <w:sz w:val="20"/>
                <w:szCs w:val="20"/>
                <w:lang w:val="en-GB"/>
              </w:rPr>
              <w:t>ctivity 5</w:t>
            </w:r>
            <w:r w:rsidRPr="0000227D">
              <w:rPr>
                <w:rFonts w:asciiTheme="majorHAnsi" w:eastAsia="Times New Roman" w:hAnsiTheme="majorHAnsi" w:cstheme="majorHAnsi"/>
                <w:b/>
                <w:sz w:val="20"/>
                <w:szCs w:val="20"/>
                <w:lang w:val="en-GB"/>
              </w:rPr>
              <w:t xml:space="preserve"> - </w:t>
            </w:r>
            <w:r w:rsidR="00A03C19" w:rsidRPr="0000227D">
              <w:rPr>
                <w:rFonts w:asciiTheme="majorHAnsi" w:eastAsia="Times New Roman" w:hAnsiTheme="majorHAnsi" w:cstheme="majorHAnsi"/>
                <w:b/>
                <w:sz w:val="20"/>
                <w:szCs w:val="20"/>
                <w:lang w:val="en-GB"/>
              </w:rPr>
              <w:t>HR Policies – Best Fit and Best Practice</w:t>
            </w:r>
          </w:p>
        </w:tc>
      </w:tr>
      <w:tr w:rsidR="00A03C19" w:rsidRPr="004B1BD0" w14:paraId="05B62B2B" w14:textId="77777777" w:rsidTr="003527B4">
        <w:trPr>
          <w:cantSplit/>
        </w:trPr>
        <w:tc>
          <w:tcPr>
            <w:tcW w:w="1242" w:type="dxa"/>
          </w:tcPr>
          <w:p w14:paraId="3D2BAEA4" w14:textId="77777777" w:rsidR="00A03C19" w:rsidRDefault="00A03C19" w:rsidP="00A03C19">
            <w:pPr>
              <w:spacing w:after="0" w:line="240" w:lineRule="auto"/>
              <w:contextualSpacing/>
              <w:rPr>
                <w:rFonts w:asciiTheme="majorHAnsi" w:eastAsia="Times New Roman" w:hAnsiTheme="majorHAnsi" w:cstheme="majorHAnsi"/>
                <w:sz w:val="20"/>
                <w:szCs w:val="20"/>
                <w:lang w:val="en-GB"/>
              </w:rPr>
            </w:pPr>
          </w:p>
        </w:tc>
        <w:tc>
          <w:tcPr>
            <w:tcW w:w="2977" w:type="dxa"/>
            <w:tcMar>
              <w:top w:w="85" w:type="dxa"/>
              <w:bottom w:w="85" w:type="dxa"/>
            </w:tcMar>
          </w:tcPr>
          <w:p w14:paraId="43FB89A5" w14:textId="361ACCB3" w:rsidR="00A03C19" w:rsidRDefault="00A03C19" w:rsidP="00A03C1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4973" w:type="dxa"/>
            <w:tcMar>
              <w:top w:w="85" w:type="dxa"/>
              <w:bottom w:w="85" w:type="dxa"/>
            </w:tcMar>
          </w:tcPr>
          <w:p w14:paraId="7231C0E1" w14:textId="77777777" w:rsidR="00A03C19" w:rsidRDefault="0000227D" w:rsidP="007A22A3">
            <w:pPr>
              <w:tabs>
                <w:tab w:val="left" w:pos="1590"/>
              </w:tabs>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Summarise the session, learning outcome 5 and the unit as a whole. </w:t>
            </w:r>
          </w:p>
          <w:p w14:paraId="0B2C4C71" w14:textId="77777777" w:rsidR="0000227D" w:rsidRDefault="0000227D" w:rsidP="007A22A3">
            <w:pPr>
              <w:tabs>
                <w:tab w:val="left" w:pos="1590"/>
              </w:tabs>
              <w:spacing w:after="0" w:line="240" w:lineRule="auto"/>
              <w:contextualSpacing/>
              <w:rPr>
                <w:rFonts w:asciiTheme="majorHAnsi" w:eastAsia="Times New Roman" w:hAnsiTheme="majorHAnsi" w:cstheme="majorHAnsi"/>
                <w:sz w:val="20"/>
                <w:szCs w:val="20"/>
                <w:lang w:val="en-GB"/>
              </w:rPr>
            </w:pPr>
          </w:p>
          <w:p w14:paraId="0BE26F8B" w14:textId="77777777" w:rsidR="0000227D" w:rsidRDefault="0000227D" w:rsidP="007A22A3">
            <w:pPr>
              <w:tabs>
                <w:tab w:val="left" w:pos="1590"/>
              </w:tabs>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Arrange revision sessions with the class. </w:t>
            </w:r>
          </w:p>
          <w:p w14:paraId="08DDD222" w14:textId="77777777" w:rsidR="0000227D" w:rsidRDefault="0000227D" w:rsidP="007A22A3">
            <w:pPr>
              <w:tabs>
                <w:tab w:val="left" w:pos="1590"/>
              </w:tabs>
              <w:spacing w:after="0" w:line="240" w:lineRule="auto"/>
              <w:contextualSpacing/>
              <w:rPr>
                <w:rFonts w:asciiTheme="majorHAnsi" w:eastAsia="Times New Roman" w:hAnsiTheme="majorHAnsi" w:cstheme="majorHAnsi"/>
                <w:sz w:val="20"/>
                <w:szCs w:val="20"/>
                <w:lang w:val="en-GB"/>
              </w:rPr>
            </w:pPr>
          </w:p>
          <w:p w14:paraId="23DC573F" w14:textId="40D32364" w:rsidR="0000227D" w:rsidRDefault="0000227D" w:rsidP="007A22A3">
            <w:pPr>
              <w:tabs>
                <w:tab w:val="left" w:pos="1590"/>
              </w:tabs>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assignment requirements. </w:t>
            </w:r>
          </w:p>
        </w:tc>
        <w:tc>
          <w:tcPr>
            <w:tcW w:w="700" w:type="dxa"/>
            <w:tcMar>
              <w:top w:w="85" w:type="dxa"/>
              <w:bottom w:w="85" w:type="dxa"/>
            </w:tcMar>
          </w:tcPr>
          <w:p w14:paraId="570BD504" w14:textId="4668B6F8" w:rsidR="00A03C19" w:rsidRDefault="00A03C19" w:rsidP="00271DB4">
            <w:pPr>
              <w:spacing w:after="0" w:line="240" w:lineRule="auto"/>
              <w:contextualSpacing/>
              <w:jc w:val="center"/>
              <w:rPr>
                <w:rFonts w:asciiTheme="majorHAnsi" w:eastAsia="Times New Roman" w:hAnsiTheme="majorHAnsi" w:cstheme="majorHAnsi"/>
                <w:sz w:val="20"/>
                <w:szCs w:val="20"/>
                <w:lang w:val="en-GB"/>
              </w:rPr>
            </w:pPr>
          </w:p>
        </w:tc>
        <w:tc>
          <w:tcPr>
            <w:tcW w:w="3570" w:type="dxa"/>
            <w:tcMar>
              <w:top w:w="85" w:type="dxa"/>
              <w:bottom w:w="85" w:type="dxa"/>
            </w:tcMar>
          </w:tcPr>
          <w:p w14:paraId="7BF7DF14" w14:textId="7F018047" w:rsidR="00A03C19" w:rsidRPr="000841D9" w:rsidRDefault="00A03C19" w:rsidP="00A03C19">
            <w:pPr>
              <w:spacing w:after="0" w:line="240" w:lineRule="auto"/>
              <w:contextualSpacing/>
              <w:rPr>
                <w:rFonts w:asciiTheme="majorHAnsi" w:eastAsia="Times New Roman" w:hAnsiTheme="majorHAnsi" w:cstheme="majorHAnsi"/>
                <w:sz w:val="20"/>
                <w:szCs w:val="20"/>
                <w:lang w:val="en-GB"/>
              </w:rPr>
            </w:pPr>
            <w:r w:rsidRPr="000841D9">
              <w:rPr>
                <w:rFonts w:asciiTheme="majorHAnsi" w:eastAsia="Times New Roman" w:hAnsiTheme="majorHAnsi" w:cstheme="majorHAnsi"/>
                <w:sz w:val="20"/>
                <w:szCs w:val="20"/>
                <w:lang w:val="en-GB"/>
              </w:rPr>
              <w:t>Last questions answered by tutor</w:t>
            </w:r>
            <w:r w:rsidR="0000227D">
              <w:rPr>
                <w:rFonts w:asciiTheme="majorHAnsi" w:eastAsia="Times New Roman" w:hAnsiTheme="majorHAnsi" w:cstheme="majorHAnsi"/>
                <w:sz w:val="20"/>
                <w:szCs w:val="20"/>
                <w:lang w:val="en-GB"/>
              </w:rPr>
              <w:t>.</w:t>
            </w:r>
          </w:p>
        </w:tc>
        <w:tc>
          <w:tcPr>
            <w:tcW w:w="2152" w:type="dxa"/>
            <w:tcMar>
              <w:top w:w="85" w:type="dxa"/>
              <w:bottom w:w="85" w:type="dxa"/>
            </w:tcMar>
          </w:tcPr>
          <w:p w14:paraId="6F36004B" w14:textId="77777777" w:rsidR="00A03C19" w:rsidRPr="0000227D" w:rsidRDefault="00A03C19" w:rsidP="00A03C19">
            <w:pPr>
              <w:spacing w:after="0" w:line="240" w:lineRule="auto"/>
              <w:contextualSpacing/>
              <w:rPr>
                <w:rFonts w:asciiTheme="majorHAnsi" w:eastAsia="Times New Roman" w:hAnsiTheme="majorHAnsi" w:cstheme="majorHAnsi"/>
                <w:b/>
                <w:color w:val="FF0000"/>
                <w:sz w:val="20"/>
                <w:szCs w:val="20"/>
                <w:lang w:val="en-GB"/>
              </w:rPr>
            </w:pPr>
          </w:p>
        </w:tc>
      </w:tr>
    </w:tbl>
    <w:p w14:paraId="38A2D615" w14:textId="79C16428" w:rsidR="00673710" w:rsidRDefault="00673710" w:rsidP="00271DB4">
      <w:pPr>
        <w:spacing w:after="0"/>
        <w:rPr>
          <w:color w:val="FF0000"/>
          <w:sz w:val="20"/>
          <w:szCs w:val="20"/>
          <w:lang w:val="en-GB"/>
        </w:rPr>
      </w:pPr>
    </w:p>
    <w:sectPr w:rsidR="00673710" w:rsidSect="0081188C">
      <w:headerReference w:type="default" r:id="rId9"/>
      <w:footerReference w:type="default" r:id="rId10"/>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FCB0" w14:textId="77777777" w:rsidR="000C4DC3" w:rsidRDefault="000C4DC3">
      <w:pPr>
        <w:spacing w:after="0" w:line="240" w:lineRule="auto"/>
      </w:pPr>
      <w:r>
        <w:separator/>
      </w:r>
    </w:p>
  </w:endnote>
  <w:endnote w:type="continuationSeparator" w:id="0">
    <w:p w14:paraId="0101E726" w14:textId="77777777" w:rsidR="000C4DC3" w:rsidRDefault="000C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EBB4" w14:textId="77777777" w:rsidR="00A03C19" w:rsidRDefault="00A03C19">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E4F2" w14:textId="77777777" w:rsidR="000C4DC3" w:rsidRDefault="000C4DC3">
      <w:pPr>
        <w:spacing w:after="0" w:line="240" w:lineRule="auto"/>
      </w:pPr>
      <w:r>
        <w:separator/>
      </w:r>
    </w:p>
  </w:footnote>
  <w:footnote w:type="continuationSeparator" w:id="0">
    <w:p w14:paraId="0553D8B4" w14:textId="77777777" w:rsidR="000C4DC3" w:rsidRDefault="000C4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3311" w14:textId="77777777" w:rsidR="00A03C19" w:rsidRDefault="00A03C19">
    <w:pPr>
      <w:pStyle w:val="Header"/>
    </w:pPr>
    <w:r>
      <w:rPr>
        <w:noProof/>
        <w:lang w:eastAsia="en-GB"/>
      </w:rPr>
      <w:drawing>
        <wp:inline distT="0" distB="0" distL="0" distR="0" wp14:anchorId="40761321" wp14:editId="0CC8B082">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820"/>
    <w:multiLevelType w:val="multilevel"/>
    <w:tmpl w:val="0AA6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57AB4"/>
    <w:multiLevelType w:val="hybridMultilevel"/>
    <w:tmpl w:val="1A86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3499"/>
    <w:multiLevelType w:val="multilevel"/>
    <w:tmpl w:val="248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C95944"/>
    <w:multiLevelType w:val="multilevel"/>
    <w:tmpl w:val="7DD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F150E"/>
    <w:multiLevelType w:val="multilevel"/>
    <w:tmpl w:val="F13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3570E"/>
    <w:multiLevelType w:val="multilevel"/>
    <w:tmpl w:val="E5D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540AA"/>
    <w:multiLevelType w:val="multilevel"/>
    <w:tmpl w:val="278A5006"/>
    <w:lvl w:ilvl="0">
      <w:start w:val="1"/>
      <w:numFmt w:val="decimal"/>
      <w:pStyle w:val="Chaptertitle"/>
      <w:lvlText w:val="%1"/>
      <w:lvlJc w:val="left"/>
      <w:pPr>
        <w:ind w:left="360" w:hanging="360"/>
      </w:pPr>
      <w:rPr>
        <w:rFonts w:hint="default"/>
      </w:rPr>
    </w:lvl>
    <w:lvl w:ilvl="1">
      <w:start w:val="1"/>
      <w:numFmt w:val="decimal"/>
      <w:isLgl/>
      <w:lvlText w:val="%1.%2"/>
      <w:lvlJc w:val="left"/>
      <w:pPr>
        <w:ind w:left="360" w:hanging="360"/>
      </w:pPr>
      <w:rPr>
        <w:rFonts w:asciiTheme="majorHAnsi" w:hAnsiTheme="majorHAnsi" w:cstheme="majorHAnsi" w:hint="default"/>
        <w:sz w:val="22"/>
      </w:rPr>
    </w:lvl>
    <w:lvl w:ilvl="2">
      <w:start w:val="1"/>
      <w:numFmt w:val="decimal"/>
      <w:isLgl/>
      <w:lvlText w:val="%1.%2.%3"/>
      <w:lvlJc w:val="left"/>
      <w:pPr>
        <w:ind w:left="720" w:hanging="720"/>
      </w:pPr>
      <w:rPr>
        <w:rFonts w:asciiTheme="majorHAnsi" w:hAnsiTheme="majorHAnsi" w:cstheme="majorHAnsi" w:hint="default"/>
        <w:sz w:val="22"/>
      </w:rPr>
    </w:lvl>
    <w:lvl w:ilvl="3">
      <w:start w:val="1"/>
      <w:numFmt w:val="decimal"/>
      <w:isLgl/>
      <w:lvlText w:val="%1.%2.%3.%4"/>
      <w:lvlJc w:val="left"/>
      <w:pPr>
        <w:ind w:left="720" w:hanging="720"/>
      </w:pPr>
      <w:rPr>
        <w:rFonts w:asciiTheme="majorHAnsi" w:hAnsiTheme="majorHAnsi" w:cstheme="majorHAnsi" w:hint="default"/>
        <w:sz w:val="22"/>
      </w:rPr>
    </w:lvl>
    <w:lvl w:ilvl="4">
      <w:start w:val="1"/>
      <w:numFmt w:val="decimal"/>
      <w:isLgl/>
      <w:lvlText w:val="%1.%2.%3.%4.%5"/>
      <w:lvlJc w:val="left"/>
      <w:pPr>
        <w:ind w:left="1080" w:hanging="1080"/>
      </w:pPr>
      <w:rPr>
        <w:rFonts w:asciiTheme="majorHAnsi" w:hAnsiTheme="majorHAnsi" w:cstheme="majorHAnsi" w:hint="default"/>
        <w:sz w:val="22"/>
      </w:rPr>
    </w:lvl>
    <w:lvl w:ilvl="5">
      <w:start w:val="1"/>
      <w:numFmt w:val="decimal"/>
      <w:isLgl/>
      <w:lvlText w:val="%1.%2.%3.%4.%5.%6"/>
      <w:lvlJc w:val="left"/>
      <w:pPr>
        <w:ind w:left="1080" w:hanging="1080"/>
      </w:pPr>
      <w:rPr>
        <w:rFonts w:asciiTheme="majorHAnsi" w:hAnsiTheme="majorHAnsi" w:cstheme="majorHAnsi" w:hint="default"/>
        <w:sz w:val="22"/>
      </w:rPr>
    </w:lvl>
    <w:lvl w:ilvl="6">
      <w:start w:val="1"/>
      <w:numFmt w:val="decimal"/>
      <w:isLgl/>
      <w:lvlText w:val="%1.%2.%3.%4.%5.%6.%7"/>
      <w:lvlJc w:val="left"/>
      <w:pPr>
        <w:ind w:left="1440" w:hanging="1440"/>
      </w:pPr>
      <w:rPr>
        <w:rFonts w:asciiTheme="majorHAnsi" w:hAnsiTheme="majorHAnsi" w:cstheme="majorHAnsi" w:hint="default"/>
        <w:sz w:val="22"/>
      </w:rPr>
    </w:lvl>
    <w:lvl w:ilvl="7">
      <w:start w:val="1"/>
      <w:numFmt w:val="decimal"/>
      <w:isLgl/>
      <w:lvlText w:val="%1.%2.%3.%4.%5.%6.%7.%8"/>
      <w:lvlJc w:val="left"/>
      <w:pPr>
        <w:ind w:left="1440" w:hanging="1440"/>
      </w:pPr>
      <w:rPr>
        <w:rFonts w:asciiTheme="majorHAnsi" w:hAnsiTheme="majorHAnsi" w:cstheme="majorHAnsi" w:hint="default"/>
        <w:sz w:val="22"/>
      </w:rPr>
    </w:lvl>
    <w:lvl w:ilvl="8">
      <w:start w:val="1"/>
      <w:numFmt w:val="decimal"/>
      <w:isLgl/>
      <w:lvlText w:val="%1.%2.%3.%4.%5.%6.%7.%8.%9"/>
      <w:lvlJc w:val="left"/>
      <w:pPr>
        <w:ind w:left="1440" w:hanging="1440"/>
      </w:pPr>
      <w:rPr>
        <w:rFonts w:asciiTheme="majorHAnsi" w:hAnsiTheme="majorHAnsi" w:cstheme="majorHAnsi" w:hint="default"/>
        <w:sz w:val="22"/>
      </w:rPr>
    </w:lvl>
  </w:abstractNum>
  <w:abstractNum w:abstractNumId="8" w15:restartNumberingAfterBreak="0">
    <w:nsid w:val="4A5F6A37"/>
    <w:multiLevelType w:val="multilevel"/>
    <w:tmpl w:val="803E6070"/>
    <w:lvl w:ilvl="0">
      <w:start w:val="1"/>
      <w:numFmt w:val="decimal"/>
      <w:pStyle w:val="Learningoutcomesnumberedlist"/>
      <w:lvlText w:val="%1."/>
      <w:lvlJc w:val="left"/>
      <w:pPr>
        <w:ind w:left="360" w:hanging="360"/>
      </w:p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6C54E97"/>
    <w:multiLevelType w:val="multilevel"/>
    <w:tmpl w:val="5D5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C5DD6"/>
    <w:multiLevelType w:val="hybridMultilevel"/>
    <w:tmpl w:val="880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24D1D"/>
    <w:multiLevelType w:val="hybridMultilevel"/>
    <w:tmpl w:val="BF28F9EA"/>
    <w:lvl w:ilvl="0" w:tplc="2A1CBA28">
      <w:start w:val="1"/>
      <w:numFmt w:val="decimal"/>
      <w:pStyle w:val="Chaptersubtitle"/>
      <w:lvlText w:val="%1.1"/>
      <w:lvlJc w:val="left"/>
      <w:pPr>
        <w:ind w:left="360" w:hanging="360"/>
      </w:pPr>
      <w:rPr>
        <w:rFonts w:hint="default"/>
      </w:rPr>
    </w:lvl>
    <w:lvl w:ilvl="1" w:tplc="CD46973C">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1774C7"/>
    <w:multiLevelType w:val="multilevel"/>
    <w:tmpl w:val="8B40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A66A52"/>
    <w:multiLevelType w:val="multilevel"/>
    <w:tmpl w:val="3A3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BD52D5"/>
    <w:multiLevelType w:val="multilevel"/>
    <w:tmpl w:val="0D3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7"/>
  </w:num>
  <w:num w:numId="4">
    <w:abstractNumId w:val="5"/>
  </w:num>
  <w:num w:numId="5">
    <w:abstractNumId w:val="6"/>
  </w:num>
  <w:num w:numId="6">
    <w:abstractNumId w:val="14"/>
  </w:num>
  <w:num w:numId="7">
    <w:abstractNumId w:val="13"/>
  </w:num>
  <w:num w:numId="8">
    <w:abstractNumId w:val="4"/>
  </w:num>
  <w:num w:numId="9">
    <w:abstractNumId w:val="10"/>
  </w:num>
  <w:num w:numId="10">
    <w:abstractNumId w:val="9"/>
  </w:num>
  <w:num w:numId="11">
    <w:abstractNumId w:val="11"/>
  </w:num>
  <w:num w:numId="12">
    <w:abstractNumId w:val="12"/>
  </w:num>
  <w:num w:numId="13">
    <w:abstractNumId w:val="0"/>
  </w:num>
  <w:num w:numId="14">
    <w:abstractNumId w:val="2"/>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227D"/>
    <w:rsid w:val="00002924"/>
    <w:rsid w:val="00012014"/>
    <w:rsid w:val="00015759"/>
    <w:rsid w:val="00016236"/>
    <w:rsid w:val="00016C89"/>
    <w:rsid w:val="00017BFD"/>
    <w:rsid w:val="0002188D"/>
    <w:rsid w:val="00023057"/>
    <w:rsid w:val="00031B63"/>
    <w:rsid w:val="00034BBD"/>
    <w:rsid w:val="0003791A"/>
    <w:rsid w:val="0004599A"/>
    <w:rsid w:val="0005056F"/>
    <w:rsid w:val="00050D5A"/>
    <w:rsid w:val="0005189C"/>
    <w:rsid w:val="00052F8E"/>
    <w:rsid w:val="000538BC"/>
    <w:rsid w:val="000563DF"/>
    <w:rsid w:val="00060E1B"/>
    <w:rsid w:val="00061B0E"/>
    <w:rsid w:val="000663F8"/>
    <w:rsid w:val="00067DB0"/>
    <w:rsid w:val="00071FCB"/>
    <w:rsid w:val="00080F00"/>
    <w:rsid w:val="00083AAC"/>
    <w:rsid w:val="000841D9"/>
    <w:rsid w:val="00084499"/>
    <w:rsid w:val="000911D4"/>
    <w:rsid w:val="00097688"/>
    <w:rsid w:val="000A55F5"/>
    <w:rsid w:val="000B60DE"/>
    <w:rsid w:val="000B7A8F"/>
    <w:rsid w:val="000C3E57"/>
    <w:rsid w:val="000C4DC3"/>
    <w:rsid w:val="000D4BA1"/>
    <w:rsid w:val="000D7B1F"/>
    <w:rsid w:val="000E25DB"/>
    <w:rsid w:val="000E51ED"/>
    <w:rsid w:val="000F5007"/>
    <w:rsid w:val="00114965"/>
    <w:rsid w:val="00120E1A"/>
    <w:rsid w:val="00122A59"/>
    <w:rsid w:val="00125536"/>
    <w:rsid w:val="00132121"/>
    <w:rsid w:val="001365F9"/>
    <w:rsid w:val="00136C96"/>
    <w:rsid w:val="0014693C"/>
    <w:rsid w:val="001502F8"/>
    <w:rsid w:val="00150793"/>
    <w:rsid w:val="001507E2"/>
    <w:rsid w:val="00153848"/>
    <w:rsid w:val="00155066"/>
    <w:rsid w:val="001557F4"/>
    <w:rsid w:val="001576E1"/>
    <w:rsid w:val="0016047D"/>
    <w:rsid w:val="00166296"/>
    <w:rsid w:val="00166978"/>
    <w:rsid w:val="00170430"/>
    <w:rsid w:val="001708C5"/>
    <w:rsid w:val="00180DF6"/>
    <w:rsid w:val="00183461"/>
    <w:rsid w:val="001851C6"/>
    <w:rsid w:val="00186995"/>
    <w:rsid w:val="00187632"/>
    <w:rsid w:val="00187697"/>
    <w:rsid w:val="001919D2"/>
    <w:rsid w:val="001A1B35"/>
    <w:rsid w:val="001B2DA8"/>
    <w:rsid w:val="001B50AB"/>
    <w:rsid w:val="001C0BD0"/>
    <w:rsid w:val="001C2B34"/>
    <w:rsid w:val="001D0A3C"/>
    <w:rsid w:val="001D1F4C"/>
    <w:rsid w:val="001D505A"/>
    <w:rsid w:val="001D5E12"/>
    <w:rsid w:val="001D5E91"/>
    <w:rsid w:val="001E10BC"/>
    <w:rsid w:val="001E478C"/>
    <w:rsid w:val="001E6568"/>
    <w:rsid w:val="001E6930"/>
    <w:rsid w:val="001E6CF2"/>
    <w:rsid w:val="001F1E06"/>
    <w:rsid w:val="001F299E"/>
    <w:rsid w:val="001F6C4C"/>
    <w:rsid w:val="0020047E"/>
    <w:rsid w:val="00205AF6"/>
    <w:rsid w:val="00207C1A"/>
    <w:rsid w:val="00213A0B"/>
    <w:rsid w:val="00215666"/>
    <w:rsid w:val="00220BBD"/>
    <w:rsid w:val="00220DFB"/>
    <w:rsid w:val="0022135B"/>
    <w:rsid w:val="002228C1"/>
    <w:rsid w:val="002271D1"/>
    <w:rsid w:val="00235DB5"/>
    <w:rsid w:val="00241987"/>
    <w:rsid w:val="00242837"/>
    <w:rsid w:val="00246178"/>
    <w:rsid w:val="00251AC6"/>
    <w:rsid w:val="00254090"/>
    <w:rsid w:val="0025740A"/>
    <w:rsid w:val="00260784"/>
    <w:rsid w:val="00270045"/>
    <w:rsid w:val="00271DB4"/>
    <w:rsid w:val="00273D64"/>
    <w:rsid w:val="00274510"/>
    <w:rsid w:val="00275FD3"/>
    <w:rsid w:val="002778F8"/>
    <w:rsid w:val="00282BF6"/>
    <w:rsid w:val="00283451"/>
    <w:rsid w:val="002861BA"/>
    <w:rsid w:val="00286863"/>
    <w:rsid w:val="00292173"/>
    <w:rsid w:val="00294DDD"/>
    <w:rsid w:val="002A5991"/>
    <w:rsid w:val="002B0F87"/>
    <w:rsid w:val="002B2B7D"/>
    <w:rsid w:val="002B3EC4"/>
    <w:rsid w:val="002B7046"/>
    <w:rsid w:val="002D1199"/>
    <w:rsid w:val="002D6848"/>
    <w:rsid w:val="002D6BED"/>
    <w:rsid w:val="002E1315"/>
    <w:rsid w:val="002E59C1"/>
    <w:rsid w:val="002F024C"/>
    <w:rsid w:val="002F12CD"/>
    <w:rsid w:val="002F3E66"/>
    <w:rsid w:val="002F5A44"/>
    <w:rsid w:val="002F66B6"/>
    <w:rsid w:val="002F694C"/>
    <w:rsid w:val="00303A0A"/>
    <w:rsid w:val="00307BB5"/>
    <w:rsid w:val="003105E1"/>
    <w:rsid w:val="00317102"/>
    <w:rsid w:val="00330EB3"/>
    <w:rsid w:val="003337E3"/>
    <w:rsid w:val="00333B81"/>
    <w:rsid w:val="003369C7"/>
    <w:rsid w:val="00342D25"/>
    <w:rsid w:val="00344FF7"/>
    <w:rsid w:val="003459B6"/>
    <w:rsid w:val="003527B4"/>
    <w:rsid w:val="00352B1D"/>
    <w:rsid w:val="00353487"/>
    <w:rsid w:val="003627FA"/>
    <w:rsid w:val="0036605A"/>
    <w:rsid w:val="00367DC4"/>
    <w:rsid w:val="00373AF0"/>
    <w:rsid w:val="0037577C"/>
    <w:rsid w:val="0038690E"/>
    <w:rsid w:val="00390E47"/>
    <w:rsid w:val="00392159"/>
    <w:rsid w:val="00394F26"/>
    <w:rsid w:val="0039712B"/>
    <w:rsid w:val="003A1E0C"/>
    <w:rsid w:val="003A27C9"/>
    <w:rsid w:val="003A350C"/>
    <w:rsid w:val="003B127C"/>
    <w:rsid w:val="003B1DC8"/>
    <w:rsid w:val="003B74A3"/>
    <w:rsid w:val="003C459A"/>
    <w:rsid w:val="003D0569"/>
    <w:rsid w:val="003D304B"/>
    <w:rsid w:val="003D6299"/>
    <w:rsid w:val="003E0B64"/>
    <w:rsid w:val="003E3068"/>
    <w:rsid w:val="003E3B27"/>
    <w:rsid w:val="003F667E"/>
    <w:rsid w:val="003F66F7"/>
    <w:rsid w:val="004059A6"/>
    <w:rsid w:val="00410493"/>
    <w:rsid w:val="00411221"/>
    <w:rsid w:val="00411648"/>
    <w:rsid w:val="00416673"/>
    <w:rsid w:val="00430791"/>
    <w:rsid w:val="00432332"/>
    <w:rsid w:val="00433355"/>
    <w:rsid w:val="00433971"/>
    <w:rsid w:val="004346F6"/>
    <w:rsid w:val="004351E5"/>
    <w:rsid w:val="00443D3E"/>
    <w:rsid w:val="004441D4"/>
    <w:rsid w:val="00457547"/>
    <w:rsid w:val="00461531"/>
    <w:rsid w:val="004622B1"/>
    <w:rsid w:val="00464665"/>
    <w:rsid w:val="00465EBE"/>
    <w:rsid w:val="00466A3E"/>
    <w:rsid w:val="004715E0"/>
    <w:rsid w:val="0047336E"/>
    <w:rsid w:val="004805B1"/>
    <w:rsid w:val="004824BC"/>
    <w:rsid w:val="00484145"/>
    <w:rsid w:val="00485949"/>
    <w:rsid w:val="004907F3"/>
    <w:rsid w:val="004952D0"/>
    <w:rsid w:val="004954B0"/>
    <w:rsid w:val="004959F0"/>
    <w:rsid w:val="00496F8F"/>
    <w:rsid w:val="004A021C"/>
    <w:rsid w:val="004A329E"/>
    <w:rsid w:val="004A3847"/>
    <w:rsid w:val="004A3B1B"/>
    <w:rsid w:val="004A5D2C"/>
    <w:rsid w:val="004B0AF6"/>
    <w:rsid w:val="004B10A9"/>
    <w:rsid w:val="004B16B3"/>
    <w:rsid w:val="004B1BD0"/>
    <w:rsid w:val="004D1382"/>
    <w:rsid w:val="004D1F03"/>
    <w:rsid w:val="004D40E2"/>
    <w:rsid w:val="004D6B96"/>
    <w:rsid w:val="004F0921"/>
    <w:rsid w:val="004F45D3"/>
    <w:rsid w:val="00525E4D"/>
    <w:rsid w:val="00527408"/>
    <w:rsid w:val="0052773A"/>
    <w:rsid w:val="00543507"/>
    <w:rsid w:val="005439C5"/>
    <w:rsid w:val="0055066E"/>
    <w:rsid w:val="005518FD"/>
    <w:rsid w:val="00555865"/>
    <w:rsid w:val="00557A02"/>
    <w:rsid w:val="005617D5"/>
    <w:rsid w:val="0056748D"/>
    <w:rsid w:val="00570589"/>
    <w:rsid w:val="005735A0"/>
    <w:rsid w:val="0057447C"/>
    <w:rsid w:val="00577F96"/>
    <w:rsid w:val="00580DB6"/>
    <w:rsid w:val="00581B26"/>
    <w:rsid w:val="00583CD2"/>
    <w:rsid w:val="005859D0"/>
    <w:rsid w:val="00592A54"/>
    <w:rsid w:val="005A01EF"/>
    <w:rsid w:val="005A6961"/>
    <w:rsid w:val="005A7736"/>
    <w:rsid w:val="005B0609"/>
    <w:rsid w:val="005B29F5"/>
    <w:rsid w:val="005C135E"/>
    <w:rsid w:val="005C43D9"/>
    <w:rsid w:val="005C5112"/>
    <w:rsid w:val="005C5157"/>
    <w:rsid w:val="005C576C"/>
    <w:rsid w:val="005D351F"/>
    <w:rsid w:val="005D7A2B"/>
    <w:rsid w:val="005E51FB"/>
    <w:rsid w:val="005E53E5"/>
    <w:rsid w:val="005E5ABF"/>
    <w:rsid w:val="005E7A60"/>
    <w:rsid w:val="00601A4E"/>
    <w:rsid w:val="006038BB"/>
    <w:rsid w:val="00605391"/>
    <w:rsid w:val="00610AC2"/>
    <w:rsid w:val="00614DE2"/>
    <w:rsid w:val="00615966"/>
    <w:rsid w:val="006203F1"/>
    <w:rsid w:val="0062678E"/>
    <w:rsid w:val="00640376"/>
    <w:rsid w:val="00640415"/>
    <w:rsid w:val="006439CA"/>
    <w:rsid w:val="00651651"/>
    <w:rsid w:val="00651962"/>
    <w:rsid w:val="0065590C"/>
    <w:rsid w:val="00660D0A"/>
    <w:rsid w:val="0066338C"/>
    <w:rsid w:val="00663E1E"/>
    <w:rsid w:val="00665E60"/>
    <w:rsid w:val="00666D8A"/>
    <w:rsid w:val="00672559"/>
    <w:rsid w:val="00673710"/>
    <w:rsid w:val="006756B9"/>
    <w:rsid w:val="00680212"/>
    <w:rsid w:val="0068364A"/>
    <w:rsid w:val="00683CEB"/>
    <w:rsid w:val="00687DF8"/>
    <w:rsid w:val="00693203"/>
    <w:rsid w:val="006936AC"/>
    <w:rsid w:val="00697699"/>
    <w:rsid w:val="006A0784"/>
    <w:rsid w:val="006C0266"/>
    <w:rsid w:val="006D3CCB"/>
    <w:rsid w:val="006E28FC"/>
    <w:rsid w:val="006E3F12"/>
    <w:rsid w:val="006E6F89"/>
    <w:rsid w:val="006E7D04"/>
    <w:rsid w:val="006F135E"/>
    <w:rsid w:val="006F7350"/>
    <w:rsid w:val="00703145"/>
    <w:rsid w:val="00705805"/>
    <w:rsid w:val="00710BE7"/>
    <w:rsid w:val="00723546"/>
    <w:rsid w:val="007255E9"/>
    <w:rsid w:val="00726885"/>
    <w:rsid w:val="00726D17"/>
    <w:rsid w:val="007318E5"/>
    <w:rsid w:val="00743C20"/>
    <w:rsid w:val="007523EF"/>
    <w:rsid w:val="00752DF7"/>
    <w:rsid w:val="00753583"/>
    <w:rsid w:val="0076099B"/>
    <w:rsid w:val="0076410F"/>
    <w:rsid w:val="00765C1F"/>
    <w:rsid w:val="00766249"/>
    <w:rsid w:val="00770559"/>
    <w:rsid w:val="0077382E"/>
    <w:rsid w:val="007740A6"/>
    <w:rsid w:val="007745FB"/>
    <w:rsid w:val="0078728D"/>
    <w:rsid w:val="00790AEE"/>
    <w:rsid w:val="00791297"/>
    <w:rsid w:val="00792463"/>
    <w:rsid w:val="007A1A4D"/>
    <w:rsid w:val="007A22A3"/>
    <w:rsid w:val="007A26C1"/>
    <w:rsid w:val="007A3515"/>
    <w:rsid w:val="007A7DE1"/>
    <w:rsid w:val="007B0259"/>
    <w:rsid w:val="007B307B"/>
    <w:rsid w:val="007B50EC"/>
    <w:rsid w:val="007B66F7"/>
    <w:rsid w:val="007D035A"/>
    <w:rsid w:val="007D7100"/>
    <w:rsid w:val="007E0D5A"/>
    <w:rsid w:val="007E4AEC"/>
    <w:rsid w:val="007E706B"/>
    <w:rsid w:val="007F221B"/>
    <w:rsid w:val="007F23AB"/>
    <w:rsid w:val="007F76B3"/>
    <w:rsid w:val="00804429"/>
    <w:rsid w:val="00806471"/>
    <w:rsid w:val="00810F46"/>
    <w:rsid w:val="0081188C"/>
    <w:rsid w:val="00811D89"/>
    <w:rsid w:val="00813BF6"/>
    <w:rsid w:val="00814713"/>
    <w:rsid w:val="0081493D"/>
    <w:rsid w:val="00815F41"/>
    <w:rsid w:val="00817FEA"/>
    <w:rsid w:val="00823B07"/>
    <w:rsid w:val="00824911"/>
    <w:rsid w:val="0082639B"/>
    <w:rsid w:val="008316D0"/>
    <w:rsid w:val="00834A9C"/>
    <w:rsid w:val="008355B0"/>
    <w:rsid w:val="00845F26"/>
    <w:rsid w:val="0084784C"/>
    <w:rsid w:val="0085221B"/>
    <w:rsid w:val="0085773E"/>
    <w:rsid w:val="00862D63"/>
    <w:rsid w:val="00863D29"/>
    <w:rsid w:val="00866A80"/>
    <w:rsid w:val="00872C88"/>
    <w:rsid w:val="00872F17"/>
    <w:rsid w:val="00872F8B"/>
    <w:rsid w:val="0087663A"/>
    <w:rsid w:val="0088013B"/>
    <w:rsid w:val="00886C93"/>
    <w:rsid w:val="00894D19"/>
    <w:rsid w:val="008A1CB6"/>
    <w:rsid w:val="008A5415"/>
    <w:rsid w:val="008B14E2"/>
    <w:rsid w:val="008C3FE1"/>
    <w:rsid w:val="008C4E04"/>
    <w:rsid w:val="008C62B2"/>
    <w:rsid w:val="008C7F70"/>
    <w:rsid w:val="008D2B63"/>
    <w:rsid w:val="008D5BEA"/>
    <w:rsid w:val="008D5CA9"/>
    <w:rsid w:val="008D5D6C"/>
    <w:rsid w:val="008D5EF7"/>
    <w:rsid w:val="008E0BB7"/>
    <w:rsid w:val="008E20F6"/>
    <w:rsid w:val="008E5FE5"/>
    <w:rsid w:val="008F04F2"/>
    <w:rsid w:val="00900472"/>
    <w:rsid w:val="00900E0E"/>
    <w:rsid w:val="00904354"/>
    <w:rsid w:val="0090614C"/>
    <w:rsid w:val="00916C16"/>
    <w:rsid w:val="009177BE"/>
    <w:rsid w:val="00921A17"/>
    <w:rsid w:val="00925FEB"/>
    <w:rsid w:val="00926A23"/>
    <w:rsid w:val="009303CC"/>
    <w:rsid w:val="00930F19"/>
    <w:rsid w:val="009312A5"/>
    <w:rsid w:val="00931C64"/>
    <w:rsid w:val="00936A67"/>
    <w:rsid w:val="009373C4"/>
    <w:rsid w:val="00940AD1"/>
    <w:rsid w:val="009450D9"/>
    <w:rsid w:val="00947F98"/>
    <w:rsid w:val="009505CD"/>
    <w:rsid w:val="00955380"/>
    <w:rsid w:val="0095793B"/>
    <w:rsid w:val="00960494"/>
    <w:rsid w:val="0096610E"/>
    <w:rsid w:val="00973CCF"/>
    <w:rsid w:val="00974C5E"/>
    <w:rsid w:val="0098061A"/>
    <w:rsid w:val="00982E78"/>
    <w:rsid w:val="00990C52"/>
    <w:rsid w:val="00994A75"/>
    <w:rsid w:val="009A5D08"/>
    <w:rsid w:val="009A675B"/>
    <w:rsid w:val="009B1C5B"/>
    <w:rsid w:val="009C37E4"/>
    <w:rsid w:val="009D4C8C"/>
    <w:rsid w:val="009D5ED5"/>
    <w:rsid w:val="009D7431"/>
    <w:rsid w:val="009E10B9"/>
    <w:rsid w:val="009E7F0E"/>
    <w:rsid w:val="009F1F75"/>
    <w:rsid w:val="009F67DA"/>
    <w:rsid w:val="00A03C19"/>
    <w:rsid w:val="00A10EB9"/>
    <w:rsid w:val="00A12DDF"/>
    <w:rsid w:val="00A1312D"/>
    <w:rsid w:val="00A20FCC"/>
    <w:rsid w:val="00A2277A"/>
    <w:rsid w:val="00A22E93"/>
    <w:rsid w:val="00A251A3"/>
    <w:rsid w:val="00A25BC8"/>
    <w:rsid w:val="00A3030B"/>
    <w:rsid w:val="00A30351"/>
    <w:rsid w:val="00A3120C"/>
    <w:rsid w:val="00A3258E"/>
    <w:rsid w:val="00A37D13"/>
    <w:rsid w:val="00A42C87"/>
    <w:rsid w:val="00A568A7"/>
    <w:rsid w:val="00A6300F"/>
    <w:rsid w:val="00A63673"/>
    <w:rsid w:val="00A64775"/>
    <w:rsid w:val="00A657A9"/>
    <w:rsid w:val="00A81A11"/>
    <w:rsid w:val="00A90CF0"/>
    <w:rsid w:val="00A933D4"/>
    <w:rsid w:val="00A96697"/>
    <w:rsid w:val="00AA16AB"/>
    <w:rsid w:val="00AA27CE"/>
    <w:rsid w:val="00AA3F10"/>
    <w:rsid w:val="00AA5A17"/>
    <w:rsid w:val="00AA5A2F"/>
    <w:rsid w:val="00AA7E91"/>
    <w:rsid w:val="00AB2F41"/>
    <w:rsid w:val="00AD3404"/>
    <w:rsid w:val="00AD38FE"/>
    <w:rsid w:val="00AD4A2B"/>
    <w:rsid w:val="00AD6586"/>
    <w:rsid w:val="00AE6073"/>
    <w:rsid w:val="00AF1CA1"/>
    <w:rsid w:val="00AF7D29"/>
    <w:rsid w:val="00B02266"/>
    <w:rsid w:val="00B027FC"/>
    <w:rsid w:val="00B12053"/>
    <w:rsid w:val="00B12BB4"/>
    <w:rsid w:val="00B12D87"/>
    <w:rsid w:val="00B13480"/>
    <w:rsid w:val="00B16815"/>
    <w:rsid w:val="00B2135A"/>
    <w:rsid w:val="00B25638"/>
    <w:rsid w:val="00B26F66"/>
    <w:rsid w:val="00B3408F"/>
    <w:rsid w:val="00B35A30"/>
    <w:rsid w:val="00B4282C"/>
    <w:rsid w:val="00B56596"/>
    <w:rsid w:val="00B70783"/>
    <w:rsid w:val="00B75ADD"/>
    <w:rsid w:val="00B85417"/>
    <w:rsid w:val="00B86184"/>
    <w:rsid w:val="00B878B6"/>
    <w:rsid w:val="00B97772"/>
    <w:rsid w:val="00BA37BA"/>
    <w:rsid w:val="00BA4E60"/>
    <w:rsid w:val="00BB1514"/>
    <w:rsid w:val="00BB168A"/>
    <w:rsid w:val="00BB1B43"/>
    <w:rsid w:val="00BB37D1"/>
    <w:rsid w:val="00BB4FFE"/>
    <w:rsid w:val="00BC0387"/>
    <w:rsid w:val="00BC116D"/>
    <w:rsid w:val="00BC28E8"/>
    <w:rsid w:val="00BD2DE5"/>
    <w:rsid w:val="00BD2EB2"/>
    <w:rsid w:val="00BD754D"/>
    <w:rsid w:val="00BE7910"/>
    <w:rsid w:val="00BF2315"/>
    <w:rsid w:val="00BF67C3"/>
    <w:rsid w:val="00C00BD5"/>
    <w:rsid w:val="00C116C2"/>
    <w:rsid w:val="00C158CB"/>
    <w:rsid w:val="00C22055"/>
    <w:rsid w:val="00C252A4"/>
    <w:rsid w:val="00C25511"/>
    <w:rsid w:val="00C262A2"/>
    <w:rsid w:val="00C34696"/>
    <w:rsid w:val="00C34A61"/>
    <w:rsid w:val="00C353F2"/>
    <w:rsid w:val="00C37016"/>
    <w:rsid w:val="00C41578"/>
    <w:rsid w:val="00C41891"/>
    <w:rsid w:val="00C4441B"/>
    <w:rsid w:val="00C455A5"/>
    <w:rsid w:val="00C60319"/>
    <w:rsid w:val="00C60E47"/>
    <w:rsid w:val="00C612A9"/>
    <w:rsid w:val="00C74736"/>
    <w:rsid w:val="00C809AD"/>
    <w:rsid w:val="00C84E8D"/>
    <w:rsid w:val="00C854CC"/>
    <w:rsid w:val="00C859AD"/>
    <w:rsid w:val="00C90CC0"/>
    <w:rsid w:val="00CA299B"/>
    <w:rsid w:val="00CA3ED2"/>
    <w:rsid w:val="00CA7BE8"/>
    <w:rsid w:val="00CB281B"/>
    <w:rsid w:val="00CB417A"/>
    <w:rsid w:val="00CB4F0A"/>
    <w:rsid w:val="00CB7EB7"/>
    <w:rsid w:val="00CC13F9"/>
    <w:rsid w:val="00CC5628"/>
    <w:rsid w:val="00CE4068"/>
    <w:rsid w:val="00CF214E"/>
    <w:rsid w:val="00D1034F"/>
    <w:rsid w:val="00D11010"/>
    <w:rsid w:val="00D13380"/>
    <w:rsid w:val="00D1524F"/>
    <w:rsid w:val="00D20554"/>
    <w:rsid w:val="00D247EA"/>
    <w:rsid w:val="00D26A05"/>
    <w:rsid w:val="00D27268"/>
    <w:rsid w:val="00D31639"/>
    <w:rsid w:val="00D319B2"/>
    <w:rsid w:val="00D33A5D"/>
    <w:rsid w:val="00D36989"/>
    <w:rsid w:val="00D409C9"/>
    <w:rsid w:val="00D4321C"/>
    <w:rsid w:val="00D44401"/>
    <w:rsid w:val="00D44FF3"/>
    <w:rsid w:val="00D45227"/>
    <w:rsid w:val="00D4745E"/>
    <w:rsid w:val="00D505B6"/>
    <w:rsid w:val="00D5061C"/>
    <w:rsid w:val="00D5424B"/>
    <w:rsid w:val="00D5479A"/>
    <w:rsid w:val="00D56FF7"/>
    <w:rsid w:val="00D5755F"/>
    <w:rsid w:val="00D57DE4"/>
    <w:rsid w:val="00D6100F"/>
    <w:rsid w:val="00D6203C"/>
    <w:rsid w:val="00D628C6"/>
    <w:rsid w:val="00D63A2A"/>
    <w:rsid w:val="00D66603"/>
    <w:rsid w:val="00D71C94"/>
    <w:rsid w:val="00D75A31"/>
    <w:rsid w:val="00D75BAA"/>
    <w:rsid w:val="00D77F78"/>
    <w:rsid w:val="00D81515"/>
    <w:rsid w:val="00D817E9"/>
    <w:rsid w:val="00D868BD"/>
    <w:rsid w:val="00D87C77"/>
    <w:rsid w:val="00DB1F30"/>
    <w:rsid w:val="00DC017C"/>
    <w:rsid w:val="00DC20BA"/>
    <w:rsid w:val="00DC2CB3"/>
    <w:rsid w:val="00DD049F"/>
    <w:rsid w:val="00DD0E92"/>
    <w:rsid w:val="00DD2323"/>
    <w:rsid w:val="00DD2943"/>
    <w:rsid w:val="00DD4C76"/>
    <w:rsid w:val="00DD615A"/>
    <w:rsid w:val="00DE2706"/>
    <w:rsid w:val="00DF0307"/>
    <w:rsid w:val="00DF065B"/>
    <w:rsid w:val="00DF2121"/>
    <w:rsid w:val="00DF4888"/>
    <w:rsid w:val="00DF692C"/>
    <w:rsid w:val="00E02263"/>
    <w:rsid w:val="00E0323C"/>
    <w:rsid w:val="00E04D8F"/>
    <w:rsid w:val="00E10884"/>
    <w:rsid w:val="00E12FD1"/>
    <w:rsid w:val="00E14684"/>
    <w:rsid w:val="00E16860"/>
    <w:rsid w:val="00E23617"/>
    <w:rsid w:val="00E272C4"/>
    <w:rsid w:val="00E27A34"/>
    <w:rsid w:val="00E3012A"/>
    <w:rsid w:val="00E3397E"/>
    <w:rsid w:val="00E37CD9"/>
    <w:rsid w:val="00E44FC4"/>
    <w:rsid w:val="00E4511A"/>
    <w:rsid w:val="00E53A6D"/>
    <w:rsid w:val="00E541AB"/>
    <w:rsid w:val="00E56E1E"/>
    <w:rsid w:val="00E612B5"/>
    <w:rsid w:val="00E7251E"/>
    <w:rsid w:val="00E73058"/>
    <w:rsid w:val="00E755C0"/>
    <w:rsid w:val="00E83D74"/>
    <w:rsid w:val="00E87E71"/>
    <w:rsid w:val="00E93171"/>
    <w:rsid w:val="00EB11FA"/>
    <w:rsid w:val="00EB5941"/>
    <w:rsid w:val="00EC38DC"/>
    <w:rsid w:val="00EC3DE3"/>
    <w:rsid w:val="00ED174D"/>
    <w:rsid w:val="00ED2D6D"/>
    <w:rsid w:val="00ED3E59"/>
    <w:rsid w:val="00ED4F26"/>
    <w:rsid w:val="00ED551A"/>
    <w:rsid w:val="00ED68D5"/>
    <w:rsid w:val="00ED7340"/>
    <w:rsid w:val="00EE110C"/>
    <w:rsid w:val="00EF477F"/>
    <w:rsid w:val="00F025BB"/>
    <w:rsid w:val="00F044D3"/>
    <w:rsid w:val="00F10519"/>
    <w:rsid w:val="00F10C09"/>
    <w:rsid w:val="00F167E8"/>
    <w:rsid w:val="00F20731"/>
    <w:rsid w:val="00F21865"/>
    <w:rsid w:val="00F22B35"/>
    <w:rsid w:val="00F241E5"/>
    <w:rsid w:val="00F274E5"/>
    <w:rsid w:val="00F32075"/>
    <w:rsid w:val="00F33D27"/>
    <w:rsid w:val="00F349C6"/>
    <w:rsid w:val="00F35691"/>
    <w:rsid w:val="00F35717"/>
    <w:rsid w:val="00F35898"/>
    <w:rsid w:val="00F363E4"/>
    <w:rsid w:val="00F413CD"/>
    <w:rsid w:val="00F54EF4"/>
    <w:rsid w:val="00F56349"/>
    <w:rsid w:val="00F60C1F"/>
    <w:rsid w:val="00F66684"/>
    <w:rsid w:val="00F74EEB"/>
    <w:rsid w:val="00F80D2A"/>
    <w:rsid w:val="00F82A64"/>
    <w:rsid w:val="00F83970"/>
    <w:rsid w:val="00F84286"/>
    <w:rsid w:val="00F84666"/>
    <w:rsid w:val="00F934BF"/>
    <w:rsid w:val="00FA1743"/>
    <w:rsid w:val="00FA184F"/>
    <w:rsid w:val="00FA35F2"/>
    <w:rsid w:val="00FA4A45"/>
    <w:rsid w:val="00FA64D8"/>
    <w:rsid w:val="00FA66DB"/>
    <w:rsid w:val="00FB25C1"/>
    <w:rsid w:val="00FB49A3"/>
    <w:rsid w:val="00FC4B82"/>
    <w:rsid w:val="00FD0469"/>
    <w:rsid w:val="00FD5D6D"/>
    <w:rsid w:val="00FE142E"/>
    <w:rsid w:val="00FE1754"/>
    <w:rsid w:val="00FE62CD"/>
    <w:rsid w:val="00FF26B6"/>
    <w:rsid w:val="00FF3117"/>
    <w:rsid w:val="00FF50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78557"/>
  <w15:docId w15:val="{4C7C15D9-6935-42D6-8116-06C8FD39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 w:type="paragraph" w:customStyle="1" w:styleId="Learningoutcomesnumberedlist">
    <w:name w:val="Learning outcomes: numbered list"/>
    <w:basedOn w:val="Normal"/>
    <w:qFormat/>
    <w:rsid w:val="0003791A"/>
    <w:pPr>
      <w:widowControl w:val="0"/>
      <w:numPr>
        <w:numId w:val="2"/>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paragraph" w:customStyle="1" w:styleId="Chaptertitle">
    <w:name w:val="Chapter title"/>
    <w:basedOn w:val="Normal"/>
    <w:qFormat/>
    <w:rsid w:val="007255E9"/>
    <w:pPr>
      <w:numPr>
        <w:numId w:val="3"/>
      </w:numPr>
    </w:pPr>
    <w:rPr>
      <w:rFonts w:ascii="Arial Black" w:hAnsi="Arial Black"/>
      <w:sz w:val="28"/>
      <w:szCs w:val="28"/>
      <w:lang w:val="en-GB"/>
    </w:rPr>
  </w:style>
  <w:style w:type="paragraph" w:customStyle="1" w:styleId="Chaptersubtitle">
    <w:name w:val="Chapter subtitle"/>
    <w:basedOn w:val="Normal"/>
    <w:qFormat/>
    <w:rsid w:val="002F12CD"/>
    <w:pPr>
      <w:numPr>
        <w:numId w:val="11"/>
      </w:numPr>
      <w:ind w:left="567" w:hanging="567"/>
    </w:pPr>
    <w:rPr>
      <w:rFonts w:asciiTheme="majorHAnsi" w:hAnsiTheme="majorHAnsi"/>
      <w:b/>
      <w:sz w:val="28"/>
      <w:szCs w:val="28"/>
      <w:lang w:val="en-GB"/>
    </w:rPr>
  </w:style>
  <w:style w:type="paragraph" w:styleId="Revision">
    <w:name w:val="Revision"/>
    <w:hidden/>
    <w:uiPriority w:val="99"/>
    <w:semiHidden/>
    <w:rsid w:val="00344FF7"/>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779">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63152929">
      <w:bodyDiv w:val="1"/>
      <w:marLeft w:val="0"/>
      <w:marRight w:val="0"/>
      <w:marTop w:val="0"/>
      <w:marBottom w:val="0"/>
      <w:divBdr>
        <w:top w:val="none" w:sz="0" w:space="0" w:color="auto"/>
        <w:left w:val="none" w:sz="0" w:space="0" w:color="auto"/>
        <w:bottom w:val="none" w:sz="0" w:space="0" w:color="auto"/>
        <w:right w:val="none" w:sz="0" w:space="0" w:color="auto"/>
      </w:divBdr>
      <w:divsChild>
        <w:div w:id="1697198436">
          <w:marLeft w:val="547"/>
          <w:marRight w:val="0"/>
          <w:marTop w:val="86"/>
          <w:marBottom w:val="0"/>
          <w:divBdr>
            <w:top w:val="none" w:sz="0" w:space="0" w:color="auto"/>
            <w:left w:val="none" w:sz="0" w:space="0" w:color="auto"/>
            <w:bottom w:val="none" w:sz="0" w:space="0" w:color="auto"/>
            <w:right w:val="none" w:sz="0" w:space="0" w:color="auto"/>
          </w:divBdr>
        </w:div>
        <w:div w:id="1719820183">
          <w:marLeft w:val="547"/>
          <w:marRight w:val="0"/>
          <w:marTop w:val="86"/>
          <w:marBottom w:val="0"/>
          <w:divBdr>
            <w:top w:val="none" w:sz="0" w:space="0" w:color="auto"/>
            <w:left w:val="none" w:sz="0" w:space="0" w:color="auto"/>
            <w:bottom w:val="none" w:sz="0" w:space="0" w:color="auto"/>
            <w:right w:val="none" w:sz="0" w:space="0" w:color="auto"/>
          </w:divBdr>
        </w:div>
        <w:div w:id="1314018309">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JPlTEnUO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FAD26E1-80E5-430B-B658-D625F14C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2017-12-11T19:17:00Z</dcterms:created>
  <dcterms:modified xsi:type="dcterms:W3CDTF">2017-12-15T17:04:00Z</dcterms:modified>
</cp:coreProperties>
</file>