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6F" w:rsidRPr="005847A3" w:rsidRDefault="00CC326F" w:rsidP="00CC326F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CC326F" w:rsidRPr="005847A3" w:rsidRDefault="00CC326F" w:rsidP="00CC326F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5</w:t>
      </w:r>
    </w:p>
    <w:p w:rsidR="00CC326F" w:rsidRPr="00102E41" w:rsidRDefault="00CC326F" w:rsidP="00CC326F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 ACTIVITY</w:t>
      </w:r>
    </w:p>
    <w:p w:rsidR="00CC326F" w:rsidRDefault="00CC326F" w:rsidP="00CC326F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CC326F" w:rsidRPr="004A66B9" w:rsidRDefault="00CC326F" w:rsidP="00CC326F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>
        <w:rPr>
          <w:b/>
          <w:bCs/>
          <w:noProof/>
          <w:color w:val="1F4E79" w:themeColor="accent1" w:themeShade="80"/>
          <w:sz w:val="28"/>
        </w:rPr>
        <w:t>Appealing to types of customers</w:t>
      </w:r>
    </w:p>
    <w:p w:rsidR="00CC326F" w:rsidRPr="004A66B9" w:rsidRDefault="00CC326F" w:rsidP="00CC326F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7A2214" w:rsidRPr="00CC326F" w:rsidRDefault="00C32B29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CC326F">
        <w:rPr>
          <w:bCs/>
          <w:sz w:val="24"/>
          <w:szCs w:val="24"/>
          <w:lang w:val="en-US"/>
        </w:rPr>
        <w:t xml:space="preserve">In groups, prepare a thorough presentation on how you may go about appealing to your assigned type of customers: Loyal Customers, Discount Customers, Impulse </w:t>
      </w:r>
      <w:r w:rsidRPr="00CC326F">
        <w:rPr>
          <w:bCs/>
          <w:sz w:val="24"/>
          <w:szCs w:val="24"/>
          <w:lang w:val="en-US"/>
        </w:rPr>
        <w:t>Customers, Need-based Customers or Wandering Customers</w:t>
      </w:r>
    </w:p>
    <w:p w:rsidR="007A2214" w:rsidRPr="00CC326F" w:rsidRDefault="007A2214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7A2214" w:rsidRPr="00CC326F" w:rsidRDefault="00C32B29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CC326F">
        <w:rPr>
          <w:bCs/>
          <w:sz w:val="24"/>
          <w:szCs w:val="24"/>
          <w:lang w:val="en-US"/>
        </w:rPr>
        <w:t>Be as detailed as possible, incorporating the sections below, and take care to make the presentation interesting for your fellow learners, and ensure everyone has the chance to speak. Use your Study G</w:t>
      </w:r>
      <w:r w:rsidRPr="00CC326F">
        <w:rPr>
          <w:bCs/>
          <w:sz w:val="24"/>
          <w:szCs w:val="24"/>
          <w:lang w:val="en-US"/>
        </w:rPr>
        <w:t>uide, reading lists and the Internet to help aid your research.</w:t>
      </w:r>
    </w:p>
    <w:p w:rsidR="007A2214" w:rsidRPr="00CC326F" w:rsidRDefault="007A2214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7A2214" w:rsidRPr="00CC326F" w:rsidRDefault="00C32B29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CC326F">
        <w:rPr>
          <w:bCs/>
          <w:sz w:val="24"/>
          <w:szCs w:val="24"/>
          <w:lang w:val="en-US"/>
        </w:rPr>
        <w:t>You may prepare a visual accompaniment such as a presentation if you think it suitable.</w:t>
      </w:r>
    </w:p>
    <w:p w:rsidR="007A2214" w:rsidRPr="00CC326F" w:rsidRDefault="007A2214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7A2214" w:rsidRPr="00CC326F" w:rsidRDefault="00C32B29">
      <w:pPr>
        <w:pStyle w:val="BodyA"/>
        <w:widowControl w:val="0"/>
        <w:spacing w:after="0" w:line="240" w:lineRule="auto"/>
        <w:rPr>
          <w:sz w:val="24"/>
          <w:szCs w:val="24"/>
        </w:rPr>
      </w:pPr>
      <w:r w:rsidRPr="00CC326F">
        <w:rPr>
          <w:bCs/>
          <w:sz w:val="24"/>
          <w:szCs w:val="24"/>
          <w:lang w:val="en-US"/>
        </w:rPr>
        <w:t>Be prepared to lead in a discussion about the effectiveness of this approach with your class afterward</w:t>
      </w:r>
      <w:r w:rsidRPr="00CC326F">
        <w:rPr>
          <w:bCs/>
          <w:sz w:val="24"/>
          <w:szCs w:val="24"/>
          <w:lang w:val="en-US"/>
        </w:rPr>
        <w:t>s.</w:t>
      </w:r>
    </w:p>
    <w:p w:rsidR="007A2214" w:rsidRPr="00CC326F" w:rsidRDefault="007A2214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34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2"/>
      </w:tblGrid>
      <w:tr w:rsidR="007A2214" w:rsidRPr="00CC326F">
        <w:trPr>
          <w:trHeight w:val="2974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214" w:rsidRPr="00CC326F" w:rsidRDefault="00C32B29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CC326F">
              <w:rPr>
                <w:rFonts w:ascii="Calibri Light" w:eastAsia="Calibri Light" w:hAnsi="Calibri Light" w:cs="Calibri Light"/>
                <w:b/>
                <w:bCs/>
              </w:rPr>
              <w:t>Describe your customer type and how to spot them i.e. defining characteristics, and how this differs in different sectors, industries</w:t>
            </w:r>
            <w:r w:rsidR="00CC326F">
              <w:rPr>
                <w:rFonts w:ascii="Calibri Light" w:eastAsia="Calibri Light" w:hAnsi="Calibri Light" w:cs="Calibri Light"/>
                <w:b/>
                <w:bCs/>
              </w:rPr>
              <w:t>,</w:t>
            </w:r>
            <w:bookmarkStart w:id="0" w:name="_GoBack"/>
            <w:bookmarkEnd w:id="0"/>
            <w:r w:rsidRPr="00CC326F">
              <w:rPr>
                <w:rFonts w:ascii="Calibri Light" w:eastAsia="Calibri Light" w:hAnsi="Calibri Light" w:cs="Calibri Light"/>
                <w:b/>
                <w:bCs/>
              </w:rPr>
              <w:t xml:space="preserve"> </w:t>
            </w:r>
            <w:proofErr w:type="spellStart"/>
            <w:r w:rsidRPr="00CC326F">
              <w:rPr>
                <w:rFonts w:ascii="Calibri Light" w:eastAsia="Calibri Light" w:hAnsi="Calibri Light" w:cs="Calibri Light"/>
                <w:b/>
                <w:bCs/>
              </w:rPr>
              <w:t>etc</w:t>
            </w:r>
            <w:proofErr w:type="spellEnd"/>
          </w:p>
          <w:p w:rsidR="007A2214" w:rsidRPr="00CC326F" w:rsidRDefault="00C32B29">
            <w:pPr>
              <w:pStyle w:val="BodyA"/>
              <w:spacing w:line="276" w:lineRule="auto"/>
            </w:pPr>
            <w:r w:rsidRPr="00CC326F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CC326F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  <w:tr w:rsidR="007A2214" w:rsidRPr="00CC326F" w:rsidTr="00CC326F">
        <w:trPr>
          <w:trHeight w:val="3879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214" w:rsidRPr="00CC326F" w:rsidRDefault="00C32B29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CC326F">
              <w:rPr>
                <w:rFonts w:ascii="Calibri Light" w:eastAsia="Calibri Light" w:hAnsi="Calibri Light" w:cs="Calibri Light"/>
                <w:b/>
                <w:bCs/>
              </w:rPr>
              <w:t>Describe the key approaches for appealing to this customer type</w:t>
            </w:r>
          </w:p>
        </w:tc>
      </w:tr>
      <w:tr w:rsidR="007A2214" w:rsidRPr="00CC326F">
        <w:trPr>
          <w:trHeight w:val="3920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214" w:rsidRPr="00CC326F" w:rsidRDefault="00C32B29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CC326F">
              <w:rPr>
                <w:rFonts w:ascii="Calibri Light" w:eastAsia="Calibri Light" w:hAnsi="Calibri Light" w:cs="Calibri Light"/>
                <w:b/>
                <w:bCs/>
              </w:rPr>
              <w:lastRenderedPageBreak/>
              <w:t xml:space="preserve">Give some key ideas for reaching these customers - consider online (social media, email) and offline as appropriate </w:t>
            </w:r>
          </w:p>
        </w:tc>
      </w:tr>
      <w:tr w:rsidR="007A2214" w:rsidRPr="00CC326F">
        <w:trPr>
          <w:trHeight w:val="5363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214" w:rsidRPr="00CC326F" w:rsidRDefault="00C32B29">
            <w:pPr>
              <w:pStyle w:val="BodyC"/>
              <w:spacing w:line="276" w:lineRule="auto"/>
              <w:rPr>
                <w:rFonts w:ascii="Calibri Light" w:hAnsi="Calibri Light" w:cs="Calibri Light"/>
              </w:rPr>
            </w:pPr>
            <w:r w:rsidRPr="00CC326F">
              <w:rPr>
                <w:rFonts w:ascii="Calibri Light" w:eastAsia="Calibri Light" w:hAnsi="Calibri Light" w:cs="Calibri Light"/>
                <w:b/>
                <w:bCs/>
              </w:rPr>
              <w:t>Case studies - examples of organisations in different industries engaging this type of customer, including evaluation of success</w:t>
            </w:r>
          </w:p>
        </w:tc>
      </w:tr>
      <w:tr w:rsidR="007A2214" w:rsidRPr="00CC326F" w:rsidTr="00CC326F">
        <w:trPr>
          <w:trHeight w:val="4176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214" w:rsidRPr="00CC326F" w:rsidRDefault="00C32B29">
            <w:pPr>
              <w:pStyle w:val="BodyC"/>
              <w:spacing w:line="276" w:lineRule="auto"/>
              <w:rPr>
                <w:rFonts w:ascii="Calibri Light" w:hAnsi="Calibri Light" w:cs="Calibri Light"/>
              </w:rPr>
            </w:pPr>
            <w:r w:rsidRPr="00CC326F">
              <w:rPr>
                <w:rFonts w:ascii="Calibri Light" w:eastAsia="Calibri Light" w:hAnsi="Calibri Light" w:cs="Calibri Light"/>
                <w:b/>
                <w:bCs/>
              </w:rPr>
              <w:t>Benefits</w:t>
            </w:r>
            <w:r w:rsidRPr="00CC326F">
              <w:rPr>
                <w:rFonts w:ascii="Calibri Light" w:eastAsia="Calibri Light" w:hAnsi="Calibri Light" w:cs="Calibri Light"/>
                <w:b/>
                <w:bCs/>
              </w:rPr>
              <w:t xml:space="preserve"> and considerations when reaching this customer type</w:t>
            </w:r>
          </w:p>
        </w:tc>
      </w:tr>
    </w:tbl>
    <w:p w:rsidR="007A2214" w:rsidRPr="00CC326F" w:rsidRDefault="007A2214">
      <w:pPr>
        <w:pStyle w:val="BodyA"/>
        <w:widowControl w:val="0"/>
        <w:spacing w:after="0" w:line="240" w:lineRule="auto"/>
        <w:ind w:left="324" w:hanging="324"/>
      </w:pPr>
    </w:p>
    <w:sectPr w:rsidR="007A2214" w:rsidRPr="00CC326F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29" w:rsidRDefault="00C32B29">
      <w:r>
        <w:separator/>
      </w:r>
    </w:p>
  </w:endnote>
  <w:endnote w:type="continuationSeparator" w:id="0">
    <w:p w:rsidR="00C32B29" w:rsidRDefault="00C3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14" w:rsidRDefault="00C32B29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29" w:rsidRDefault="00C32B29">
      <w:r>
        <w:separator/>
      </w:r>
    </w:p>
  </w:footnote>
  <w:footnote w:type="continuationSeparator" w:id="0">
    <w:p w:rsidR="00C32B29" w:rsidRDefault="00C3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14" w:rsidRDefault="00C32B29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14"/>
    <w:rsid w:val="007A2214"/>
    <w:rsid w:val="00C32B29"/>
    <w:rsid w:val="00C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7941C-7642-4EC0-B423-797C929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2017-12-07T16:37:00Z</dcterms:created>
  <dcterms:modified xsi:type="dcterms:W3CDTF">2017-12-07T16:37:00Z</dcterms:modified>
</cp:coreProperties>
</file>