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99" w:rsidRPr="005847A3" w:rsidRDefault="00A73499" w:rsidP="00A73499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bookmarkStart w:id="0" w:name="_GoBack"/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A73499" w:rsidRPr="005847A3" w:rsidRDefault="00A73499" w:rsidP="00A73499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Learning Outcome 2: Activity 7</w:t>
      </w:r>
    </w:p>
    <w:p w:rsidR="00A73499" w:rsidRPr="00102E41" w:rsidRDefault="00A73499" w:rsidP="00A73499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PAIRS ACTIVITY</w:t>
      </w:r>
    </w:p>
    <w:p w:rsidR="00A73499" w:rsidRDefault="00A73499" w:rsidP="00A73499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</w:p>
    <w:p w:rsidR="00A73499" w:rsidRPr="004A66B9" w:rsidRDefault="00A73499" w:rsidP="00A73499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  <w:r>
        <w:rPr>
          <w:b/>
          <w:bCs/>
          <w:noProof/>
          <w:color w:val="1F4E79" w:themeColor="accent1" w:themeShade="80"/>
          <w:sz w:val="28"/>
        </w:rPr>
        <w:t>SERVQUAL</w:t>
      </w:r>
    </w:p>
    <w:p w:rsidR="00A73499" w:rsidRDefault="00A73499" w:rsidP="00A73499">
      <w:pPr>
        <w:pStyle w:val="BodyA"/>
        <w:spacing w:after="0" w:line="276" w:lineRule="auto"/>
        <w:rPr>
          <w:b/>
          <w:bCs/>
          <w:sz w:val="24"/>
          <w:szCs w:val="24"/>
        </w:rPr>
      </w:pPr>
    </w:p>
    <w:bookmarkEnd w:id="0"/>
    <w:p w:rsidR="00384599" w:rsidRPr="004B74EC" w:rsidRDefault="007B3E78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  <w:lang w:val="en-US"/>
        </w:rPr>
      </w:pPr>
      <w:r w:rsidRPr="004B74EC">
        <w:rPr>
          <w:bCs/>
          <w:sz w:val="24"/>
          <w:szCs w:val="24"/>
          <w:lang w:val="en-US"/>
        </w:rPr>
        <w:t xml:space="preserve">In pairs, imagine you are managing a service. </w:t>
      </w:r>
      <w:r w:rsidRPr="004B74EC">
        <w:rPr>
          <w:rFonts w:eastAsia="Helvetica"/>
          <w:bCs/>
          <w:sz w:val="24"/>
          <w:szCs w:val="24"/>
          <w:lang w:val="en-US"/>
        </w:rPr>
        <w:br/>
      </w:r>
      <w:r w:rsidRPr="004B74EC">
        <w:rPr>
          <w:rFonts w:eastAsia="Helvetica"/>
          <w:bCs/>
          <w:sz w:val="24"/>
          <w:szCs w:val="24"/>
          <w:lang w:val="en-US"/>
        </w:rPr>
        <w:br/>
      </w:r>
      <w:r w:rsidRPr="004B74EC">
        <w:rPr>
          <w:bCs/>
          <w:sz w:val="24"/>
          <w:szCs w:val="24"/>
          <w:lang w:val="en-US"/>
        </w:rPr>
        <w:t>Write down the steps you’d take to perform well in a SERVQUAL analysis, ensuring you cover each element of the RATER index.</w:t>
      </w:r>
    </w:p>
    <w:p w:rsidR="00384599" w:rsidRPr="004B74EC" w:rsidRDefault="00384599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  <w:lang w:val="en-US"/>
        </w:rPr>
      </w:pPr>
    </w:p>
    <w:p w:rsidR="00384599" w:rsidRPr="004B74EC" w:rsidRDefault="007B3E78">
      <w:pPr>
        <w:pStyle w:val="BodyA"/>
        <w:widowControl w:val="0"/>
        <w:spacing w:after="0" w:line="240" w:lineRule="auto"/>
        <w:rPr>
          <w:sz w:val="24"/>
          <w:szCs w:val="24"/>
        </w:rPr>
      </w:pPr>
      <w:r w:rsidRPr="004B74EC">
        <w:rPr>
          <w:bCs/>
          <w:sz w:val="24"/>
          <w:szCs w:val="24"/>
          <w:lang w:val="en-US"/>
        </w:rPr>
        <w:t>Then, describe what competitive advantage these steps would help your service achieve.</w:t>
      </w:r>
    </w:p>
    <w:p w:rsidR="00384599" w:rsidRPr="004B74EC" w:rsidRDefault="00384599">
      <w:pPr>
        <w:pStyle w:val="BodyA"/>
        <w:widowControl w:val="0"/>
        <w:spacing w:after="0" w:line="240" w:lineRule="auto"/>
        <w:rPr>
          <w:bCs/>
          <w:sz w:val="24"/>
          <w:szCs w:val="24"/>
        </w:rPr>
      </w:pPr>
    </w:p>
    <w:tbl>
      <w:tblPr>
        <w:tblW w:w="1001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018"/>
      </w:tblGrid>
      <w:tr w:rsidR="00384599" w:rsidRPr="00A73499">
        <w:trPr>
          <w:trHeight w:val="1256"/>
        </w:trPr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599" w:rsidRPr="00A73499" w:rsidRDefault="007B3E78" w:rsidP="004B74EC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A73499">
              <w:rPr>
                <w:rFonts w:ascii="Calibri Light" w:eastAsia="Calibri Light" w:hAnsi="Calibri Light" w:cs="Calibri Light"/>
                <w:b/>
                <w:bCs/>
              </w:rPr>
              <w:t>Organisation:</w:t>
            </w:r>
            <w:r w:rsidR="004B74EC" w:rsidRPr="00A73499">
              <w:rPr>
                <w:rFonts w:ascii="Calibri Light" w:eastAsia="Calibri Light" w:hAnsi="Calibri Light" w:cs="Calibri Light"/>
                <w:b/>
                <w:bCs/>
              </w:rPr>
              <w:t xml:space="preserve"> </w:t>
            </w:r>
          </w:p>
        </w:tc>
      </w:tr>
      <w:tr w:rsidR="004B74EC" w:rsidRPr="00A73499">
        <w:trPr>
          <w:trHeight w:val="6441"/>
        </w:trPr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4EC" w:rsidRPr="00A73499" w:rsidRDefault="004B74EC">
            <w:pPr>
              <w:pStyle w:val="BodyC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A73499">
              <w:rPr>
                <w:rFonts w:ascii="Calibri Light" w:eastAsia="Calibri Light" w:hAnsi="Calibri Light" w:cs="Calibri Light"/>
                <w:b/>
                <w:bCs/>
              </w:rPr>
              <w:t>Steps you’d take to perform well in a SERVQUAL analysis</w:t>
            </w:r>
          </w:p>
        </w:tc>
      </w:tr>
      <w:tr w:rsidR="00384599" w:rsidRPr="00A73499">
        <w:trPr>
          <w:trHeight w:val="6441"/>
        </w:trPr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599" w:rsidRPr="00A73499" w:rsidRDefault="007B3E78">
            <w:pPr>
              <w:pStyle w:val="BodyC"/>
              <w:spacing w:line="276" w:lineRule="auto"/>
              <w:rPr>
                <w:rFonts w:ascii="Calibri Light" w:hAnsi="Calibri Light" w:cs="Calibri Light"/>
              </w:rPr>
            </w:pPr>
            <w:r w:rsidRPr="00A73499">
              <w:rPr>
                <w:rFonts w:ascii="Calibri Light" w:eastAsia="Calibri Light" w:hAnsi="Calibri Light" w:cs="Calibri Light"/>
                <w:b/>
                <w:bCs/>
              </w:rPr>
              <w:lastRenderedPageBreak/>
              <w:t>How does this lead to a competitive advantage?</w:t>
            </w:r>
          </w:p>
        </w:tc>
      </w:tr>
    </w:tbl>
    <w:p w:rsidR="00384599" w:rsidRPr="00A73499" w:rsidRDefault="00384599">
      <w:pPr>
        <w:pStyle w:val="BodyA"/>
        <w:widowControl w:val="0"/>
        <w:spacing w:after="0" w:line="240" w:lineRule="auto"/>
        <w:ind w:left="432" w:hanging="432"/>
      </w:pPr>
    </w:p>
    <w:sectPr w:rsidR="00384599" w:rsidRPr="00A73499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6D" w:rsidRDefault="00A3356D">
      <w:r>
        <w:separator/>
      </w:r>
    </w:p>
  </w:endnote>
  <w:endnote w:type="continuationSeparator" w:id="0">
    <w:p w:rsidR="00A3356D" w:rsidRDefault="00A3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599" w:rsidRDefault="007B3E78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2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6D" w:rsidRDefault="00A3356D">
      <w:r>
        <w:separator/>
      </w:r>
    </w:p>
  </w:footnote>
  <w:footnote w:type="continuationSeparator" w:id="0">
    <w:p w:rsidR="00A3356D" w:rsidRDefault="00A3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599" w:rsidRDefault="007B3E78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99"/>
    <w:rsid w:val="00384599"/>
    <w:rsid w:val="004B74EC"/>
    <w:rsid w:val="007B3E78"/>
    <w:rsid w:val="00A3356D"/>
    <w:rsid w:val="00A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6C11C-C080-43DB-91D8-5A48A146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Siegel</dc:creator>
  <cp:lastModifiedBy>Claire Siegel</cp:lastModifiedBy>
  <cp:revision>3</cp:revision>
  <dcterms:created xsi:type="dcterms:W3CDTF">2017-12-07T17:16:00Z</dcterms:created>
  <dcterms:modified xsi:type="dcterms:W3CDTF">2017-12-07T17:18:00Z</dcterms:modified>
</cp:coreProperties>
</file>