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546" w:rsidRPr="005847A3" w:rsidRDefault="00B41546" w:rsidP="00B41546">
      <w:pPr>
        <w:outlineLvl w:val="2"/>
        <w:rPr>
          <w:rFonts w:ascii="Calibri Light" w:eastAsia="Calibri" w:hAnsi="Calibri Light"/>
          <w:b/>
          <w:noProof/>
          <w:color w:val="6699FF"/>
          <w:sz w:val="52"/>
          <w:szCs w:val="44"/>
          <w:lang w:eastAsia="en-GB"/>
        </w:rPr>
      </w:pPr>
      <w:r>
        <w:rPr>
          <w:rFonts w:ascii="Calibri Light" w:eastAsia="Calibri" w:hAnsi="Calibri Light"/>
          <w:b/>
          <w:noProof/>
          <w:color w:val="6699FF"/>
          <w:sz w:val="52"/>
          <w:szCs w:val="44"/>
          <w:lang w:eastAsia="en-GB"/>
        </w:rPr>
        <w:t>STRATEGIC MARKETING</w:t>
      </w:r>
    </w:p>
    <w:p w:rsidR="00B41546" w:rsidRPr="005847A3" w:rsidRDefault="00B41546" w:rsidP="00B41546">
      <w:pPr>
        <w:outlineLvl w:val="2"/>
        <w:rPr>
          <w:rFonts w:ascii="Calibri Light" w:eastAsia="Calibri" w:hAnsi="Calibri Light"/>
          <w:b/>
          <w:noProof/>
          <w:color w:val="6699FF"/>
          <w:sz w:val="52"/>
          <w:szCs w:val="44"/>
          <w:lang w:eastAsia="en-GB"/>
        </w:rPr>
      </w:pPr>
      <w:r>
        <w:rPr>
          <w:rFonts w:ascii="Calibri Light" w:eastAsia="Calibri" w:hAnsi="Calibri Light"/>
          <w:b/>
          <w:noProof/>
          <w:color w:val="6699FF"/>
          <w:sz w:val="52"/>
          <w:szCs w:val="44"/>
          <w:lang w:eastAsia="en-GB"/>
        </w:rPr>
        <w:t xml:space="preserve">Learning Outcome </w:t>
      </w:r>
      <w:r>
        <w:rPr>
          <w:rFonts w:ascii="Calibri Light" w:eastAsia="Calibri" w:hAnsi="Calibri Light"/>
          <w:b/>
          <w:noProof/>
          <w:color w:val="6699FF"/>
          <w:sz w:val="52"/>
          <w:szCs w:val="44"/>
          <w:lang w:eastAsia="en-GB"/>
        </w:rPr>
        <w:t>4</w:t>
      </w:r>
      <w:r>
        <w:rPr>
          <w:rFonts w:ascii="Calibri Light" w:eastAsia="Calibri" w:hAnsi="Calibri Light"/>
          <w:b/>
          <w:noProof/>
          <w:color w:val="6699FF"/>
          <w:sz w:val="52"/>
          <w:szCs w:val="44"/>
          <w:lang w:eastAsia="en-GB"/>
        </w:rPr>
        <w:t xml:space="preserve">: Activity </w:t>
      </w:r>
      <w:r>
        <w:rPr>
          <w:rFonts w:ascii="Calibri Light" w:eastAsia="Calibri" w:hAnsi="Calibri Light"/>
          <w:b/>
          <w:noProof/>
          <w:color w:val="6699FF"/>
          <w:sz w:val="52"/>
          <w:szCs w:val="44"/>
          <w:lang w:eastAsia="en-GB"/>
        </w:rPr>
        <w:t>1</w:t>
      </w:r>
    </w:p>
    <w:p w:rsidR="00B41546" w:rsidRPr="00102E41" w:rsidRDefault="00B41546" w:rsidP="00B41546">
      <w:pPr>
        <w:outlineLvl w:val="2"/>
        <w:rPr>
          <w:rFonts w:ascii="Calibri Light" w:eastAsia="Calibri" w:hAnsi="Calibri Light"/>
          <w:b/>
          <w:color w:val="0072CE"/>
          <w:sz w:val="52"/>
        </w:rPr>
      </w:pPr>
      <w:r>
        <w:rPr>
          <w:rFonts w:ascii="Calibri Light" w:eastAsia="Calibri" w:hAnsi="Calibri Light"/>
          <w:b/>
          <w:color w:val="0072CE"/>
          <w:sz w:val="52"/>
        </w:rPr>
        <w:t>GROUP ACTIVITY</w:t>
      </w:r>
    </w:p>
    <w:p w:rsidR="00B41546" w:rsidRDefault="00B41546" w:rsidP="00B41546">
      <w:pPr>
        <w:pStyle w:val="BodyA"/>
        <w:pBdr>
          <w:bottom w:val="single" w:sz="12" w:space="0" w:color="FFCD00"/>
        </w:pBdr>
        <w:spacing w:after="0" w:line="240" w:lineRule="auto"/>
        <w:ind w:left="567" w:hanging="567"/>
        <w:jc w:val="both"/>
        <w:outlineLvl w:val="1"/>
        <w:rPr>
          <w:b/>
          <w:bCs/>
          <w:noProof/>
          <w:color w:val="1F4E79" w:themeColor="accent1" w:themeShade="80"/>
          <w:sz w:val="28"/>
        </w:rPr>
      </w:pPr>
    </w:p>
    <w:p w:rsidR="00B41546" w:rsidRPr="00D438E6" w:rsidRDefault="00B41546" w:rsidP="00B41546">
      <w:pPr>
        <w:pStyle w:val="BodyA"/>
        <w:pBdr>
          <w:bottom w:val="single" w:sz="12" w:space="0" w:color="FFCD00"/>
        </w:pBdr>
        <w:spacing w:after="0" w:line="240" w:lineRule="auto"/>
        <w:ind w:left="567" w:hanging="567"/>
        <w:jc w:val="both"/>
        <w:outlineLvl w:val="1"/>
        <w:rPr>
          <w:b/>
          <w:bCs/>
          <w:noProof/>
          <w:color w:val="1F4E79" w:themeColor="accent1" w:themeShade="80"/>
          <w:sz w:val="28"/>
        </w:rPr>
      </w:pPr>
      <w:r>
        <w:rPr>
          <w:b/>
          <w:bCs/>
          <w:noProof/>
          <w:color w:val="1F4E79" w:themeColor="accent1" w:themeShade="80"/>
          <w:sz w:val="28"/>
        </w:rPr>
        <w:t>Competitive advantage</w:t>
      </w:r>
    </w:p>
    <w:p w:rsidR="00B41546" w:rsidRDefault="00B41546" w:rsidP="00B41546">
      <w:pPr>
        <w:pStyle w:val="BodyA"/>
        <w:widowControl w:val="0"/>
        <w:spacing w:after="0" w:line="240" w:lineRule="auto"/>
        <w:rPr>
          <w:b/>
          <w:bCs/>
          <w:sz w:val="24"/>
          <w:szCs w:val="24"/>
        </w:rPr>
      </w:pPr>
    </w:p>
    <w:p w:rsidR="00F563D1" w:rsidRPr="00B41546" w:rsidRDefault="0011097B">
      <w:pPr>
        <w:pStyle w:val="BodyA"/>
        <w:widowControl w:val="0"/>
        <w:spacing w:after="0" w:line="240" w:lineRule="auto"/>
        <w:rPr>
          <w:rFonts w:eastAsia="Helvetica"/>
          <w:bCs/>
          <w:sz w:val="24"/>
          <w:szCs w:val="24"/>
        </w:rPr>
      </w:pPr>
      <w:r w:rsidRPr="00B41546">
        <w:rPr>
          <w:bCs/>
          <w:sz w:val="24"/>
          <w:szCs w:val="24"/>
          <w:lang w:val="en-US"/>
        </w:rPr>
        <w:t>In groups, prepare a thorough presentation on your assigned competitive advantage: price advantage, product advantage and differentiation</w:t>
      </w:r>
    </w:p>
    <w:p w:rsidR="00F563D1" w:rsidRPr="00B41546" w:rsidRDefault="00F563D1">
      <w:pPr>
        <w:pStyle w:val="BodyA"/>
        <w:widowControl w:val="0"/>
        <w:spacing w:after="0" w:line="240" w:lineRule="auto"/>
        <w:rPr>
          <w:rFonts w:eastAsia="Helvetica"/>
          <w:bCs/>
          <w:sz w:val="24"/>
          <w:szCs w:val="24"/>
        </w:rPr>
      </w:pPr>
    </w:p>
    <w:p w:rsidR="00F563D1" w:rsidRPr="00B41546" w:rsidRDefault="0011097B">
      <w:pPr>
        <w:pStyle w:val="BodyA"/>
        <w:widowControl w:val="0"/>
        <w:spacing w:after="0" w:line="240" w:lineRule="auto"/>
        <w:rPr>
          <w:rFonts w:eastAsia="Helvetica"/>
          <w:bCs/>
          <w:sz w:val="24"/>
          <w:szCs w:val="24"/>
        </w:rPr>
      </w:pPr>
      <w:r w:rsidRPr="00B41546">
        <w:rPr>
          <w:bCs/>
          <w:sz w:val="24"/>
          <w:szCs w:val="24"/>
          <w:lang w:val="en-US"/>
        </w:rPr>
        <w:t xml:space="preserve">Be as detailed as possible, </w:t>
      </w:r>
      <w:r w:rsidRPr="00B41546">
        <w:rPr>
          <w:bCs/>
          <w:sz w:val="24"/>
          <w:szCs w:val="24"/>
          <w:lang w:val="en-US"/>
        </w:rPr>
        <w:t>incorporating the sections below, and take care to make the presentation interesting for your fellow learners, and ensure everyone has the chance to speak. Use your Study Guide, reading lists and the Internet to help aid your research.</w:t>
      </w:r>
    </w:p>
    <w:p w:rsidR="00F563D1" w:rsidRPr="00B41546" w:rsidRDefault="00F563D1">
      <w:pPr>
        <w:pStyle w:val="BodyA"/>
        <w:widowControl w:val="0"/>
        <w:spacing w:after="0" w:line="240" w:lineRule="auto"/>
        <w:rPr>
          <w:rFonts w:eastAsia="Helvetica"/>
          <w:bCs/>
          <w:sz w:val="24"/>
          <w:szCs w:val="24"/>
        </w:rPr>
      </w:pPr>
    </w:p>
    <w:p w:rsidR="00F563D1" w:rsidRPr="00B41546" w:rsidRDefault="0011097B">
      <w:pPr>
        <w:pStyle w:val="BodyA"/>
        <w:widowControl w:val="0"/>
        <w:spacing w:after="0" w:line="240" w:lineRule="auto"/>
        <w:rPr>
          <w:rFonts w:eastAsia="Helvetica"/>
          <w:bCs/>
          <w:sz w:val="24"/>
          <w:szCs w:val="24"/>
        </w:rPr>
      </w:pPr>
      <w:r w:rsidRPr="00B41546">
        <w:rPr>
          <w:bCs/>
          <w:sz w:val="24"/>
          <w:szCs w:val="24"/>
          <w:lang w:val="en-US"/>
        </w:rPr>
        <w:t>You may prepare a v</w:t>
      </w:r>
      <w:r w:rsidRPr="00B41546">
        <w:rPr>
          <w:bCs/>
          <w:sz w:val="24"/>
          <w:szCs w:val="24"/>
          <w:lang w:val="en-US"/>
        </w:rPr>
        <w:t>isual accompaniment such as a presentation if you think it suitable.</w:t>
      </w:r>
    </w:p>
    <w:p w:rsidR="00F563D1" w:rsidRPr="00B41546" w:rsidRDefault="00F563D1">
      <w:pPr>
        <w:pStyle w:val="BodyA"/>
        <w:widowControl w:val="0"/>
        <w:spacing w:after="0" w:line="240" w:lineRule="auto"/>
        <w:rPr>
          <w:rFonts w:eastAsia="Helvetica"/>
          <w:bCs/>
          <w:sz w:val="24"/>
          <w:szCs w:val="24"/>
        </w:rPr>
      </w:pPr>
    </w:p>
    <w:p w:rsidR="00F563D1" w:rsidRPr="00B41546" w:rsidRDefault="0011097B">
      <w:pPr>
        <w:pStyle w:val="BodyA"/>
        <w:widowControl w:val="0"/>
        <w:spacing w:after="0" w:line="240" w:lineRule="auto"/>
        <w:rPr>
          <w:sz w:val="24"/>
          <w:szCs w:val="24"/>
        </w:rPr>
      </w:pPr>
      <w:r w:rsidRPr="00B41546">
        <w:rPr>
          <w:bCs/>
          <w:sz w:val="24"/>
          <w:szCs w:val="24"/>
          <w:lang w:val="en-US"/>
        </w:rPr>
        <w:t>Be prepared to lead in a discussion about the effectiveness of this competitive advantage with your class afterwards.</w:t>
      </w:r>
    </w:p>
    <w:p w:rsidR="00F563D1" w:rsidRPr="00B41546" w:rsidRDefault="00F563D1">
      <w:pPr>
        <w:pStyle w:val="BodyA"/>
        <w:widowControl w:val="0"/>
        <w:spacing w:after="0" w:line="240" w:lineRule="auto"/>
        <w:rPr>
          <w:b/>
          <w:bCs/>
          <w:sz w:val="24"/>
          <w:szCs w:val="24"/>
        </w:rPr>
      </w:pPr>
    </w:p>
    <w:tbl>
      <w:tblPr>
        <w:tblW w:w="105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563"/>
      </w:tblGrid>
      <w:tr w:rsidR="00F563D1" w:rsidRPr="00B41546" w:rsidTr="00B41546">
        <w:trPr>
          <w:trHeight w:val="3254"/>
        </w:trPr>
        <w:tc>
          <w:tcPr>
            <w:tcW w:w="10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63D1" w:rsidRPr="00B41546" w:rsidRDefault="0011097B">
            <w:pPr>
              <w:pStyle w:val="BodyB"/>
              <w:spacing w:line="276" w:lineRule="auto"/>
              <w:rPr>
                <w:rFonts w:ascii="Calibri Light" w:eastAsia="Calibri Light" w:hAnsi="Calibri Light" w:cs="Calibri Light"/>
                <w:b/>
                <w:bCs/>
              </w:rPr>
            </w:pPr>
            <w:r w:rsidRPr="00B41546">
              <w:rPr>
                <w:rFonts w:ascii="Calibri Light" w:eastAsia="Calibri Light" w:hAnsi="Calibri Light" w:cs="Calibri Light"/>
                <w:b/>
                <w:bCs/>
              </w:rPr>
              <w:t>Define your assigned competitive advantage</w:t>
            </w:r>
          </w:p>
          <w:p w:rsidR="00F563D1" w:rsidRPr="00B41546" w:rsidRDefault="0011097B">
            <w:pPr>
              <w:pStyle w:val="BodyA"/>
              <w:spacing w:line="276" w:lineRule="auto"/>
            </w:pPr>
            <w:r w:rsidRPr="00B41546">
              <w:rPr>
                <w:rFonts w:eastAsia="Helvetica"/>
                <w:b/>
                <w:bCs/>
                <w:i/>
                <w:iCs/>
                <w:sz w:val="24"/>
                <w:szCs w:val="24"/>
                <w:lang w:val="en-US"/>
              </w:rPr>
              <w:br/>
            </w:r>
            <w:r w:rsidRPr="00B41546">
              <w:rPr>
                <w:rFonts w:eastAsia="Helvetica"/>
                <w:b/>
                <w:bCs/>
                <w:i/>
                <w:iCs/>
                <w:sz w:val="24"/>
                <w:szCs w:val="24"/>
                <w:lang w:val="en-US"/>
              </w:rPr>
              <w:br/>
            </w:r>
          </w:p>
        </w:tc>
      </w:tr>
      <w:tr w:rsidR="00F563D1" w:rsidRPr="00B41546" w:rsidTr="00B41546">
        <w:trPr>
          <w:trHeight w:val="3596"/>
        </w:trPr>
        <w:tc>
          <w:tcPr>
            <w:tcW w:w="10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63D1" w:rsidRPr="00B41546" w:rsidRDefault="0011097B">
            <w:pPr>
              <w:pStyle w:val="BodyB"/>
              <w:spacing w:line="276" w:lineRule="auto"/>
              <w:rPr>
                <w:rFonts w:ascii="Calibri Light" w:eastAsia="Calibri Light" w:hAnsi="Calibri Light" w:cs="Calibri Light"/>
                <w:b/>
                <w:bCs/>
              </w:rPr>
            </w:pPr>
            <w:r w:rsidRPr="00B41546">
              <w:rPr>
                <w:rFonts w:ascii="Calibri Light" w:eastAsia="Calibri Light" w:hAnsi="Calibri Light" w:cs="Calibri Light"/>
                <w:b/>
                <w:bCs/>
              </w:rPr>
              <w:t>Characteristics of this competitive advantage</w:t>
            </w:r>
          </w:p>
          <w:p w:rsidR="00F563D1" w:rsidRPr="00B41546" w:rsidRDefault="00F563D1">
            <w:pPr>
              <w:pStyle w:val="BodyB"/>
              <w:spacing w:line="276" w:lineRule="auto"/>
              <w:rPr>
                <w:rFonts w:ascii="Calibri Light" w:hAnsi="Calibri Light" w:cs="Calibri Light"/>
              </w:rPr>
            </w:pPr>
            <w:bookmarkStart w:id="0" w:name="_GoBack"/>
            <w:bookmarkEnd w:id="0"/>
          </w:p>
        </w:tc>
      </w:tr>
      <w:tr w:rsidR="00F563D1" w:rsidRPr="00B41546" w:rsidTr="00B41546">
        <w:trPr>
          <w:trHeight w:val="2857"/>
        </w:trPr>
        <w:tc>
          <w:tcPr>
            <w:tcW w:w="10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63D1" w:rsidRPr="00B41546" w:rsidRDefault="0011097B">
            <w:pPr>
              <w:pStyle w:val="BodyB"/>
              <w:spacing w:line="276" w:lineRule="auto"/>
              <w:rPr>
                <w:rFonts w:ascii="Calibri Light" w:hAnsi="Calibri Light" w:cs="Calibri Light"/>
              </w:rPr>
            </w:pPr>
            <w:r w:rsidRPr="00B41546">
              <w:rPr>
                <w:rFonts w:ascii="Calibri Light" w:eastAsia="Calibri Light" w:hAnsi="Calibri Light" w:cs="Calibri Light"/>
                <w:b/>
                <w:bCs/>
              </w:rPr>
              <w:lastRenderedPageBreak/>
              <w:t xml:space="preserve">When is this </w:t>
            </w:r>
            <w:r w:rsidRPr="00B41546">
              <w:rPr>
                <w:rFonts w:ascii="Calibri Light" w:hAnsi="Calibri Light" w:cs="Calibri Light"/>
                <w:b/>
                <w:bCs/>
              </w:rPr>
              <w:t xml:space="preserve">competitive advantage pursued, relevant or appropriate </w:t>
            </w:r>
            <w:r w:rsidRPr="00B41546">
              <w:rPr>
                <w:rFonts w:ascii="Calibri Light" w:eastAsia="Calibri Light" w:hAnsi="Calibri Light" w:cs="Calibri Light"/>
                <w:b/>
                <w:bCs/>
              </w:rPr>
              <w:br/>
            </w:r>
          </w:p>
        </w:tc>
      </w:tr>
      <w:tr w:rsidR="00F563D1" w:rsidRPr="00B41546" w:rsidTr="00B41546">
        <w:trPr>
          <w:trHeight w:val="6408"/>
        </w:trPr>
        <w:tc>
          <w:tcPr>
            <w:tcW w:w="10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63D1" w:rsidRPr="00B41546" w:rsidRDefault="0011097B">
            <w:pPr>
              <w:pStyle w:val="BodyC"/>
              <w:spacing w:line="276" w:lineRule="auto"/>
              <w:rPr>
                <w:rFonts w:ascii="Calibri Light" w:eastAsia="Calibri Light" w:hAnsi="Calibri Light" w:cs="Calibri Light"/>
                <w:b/>
                <w:bCs/>
              </w:rPr>
            </w:pPr>
            <w:r w:rsidRPr="00B41546">
              <w:rPr>
                <w:rFonts w:ascii="Calibri Light" w:eastAsia="Calibri Light" w:hAnsi="Calibri Light" w:cs="Calibri Light"/>
                <w:b/>
                <w:bCs/>
              </w:rPr>
              <w:t>Case studies - this competitive advantage in action, including evaluation of success</w:t>
            </w: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eastAsia="Calibri Light" w:hAnsi="Calibri Light" w:cs="Calibri Light"/>
                <w:b/>
                <w:bCs/>
              </w:rPr>
            </w:pPr>
          </w:p>
          <w:p w:rsidR="00F563D1" w:rsidRPr="00B41546" w:rsidRDefault="00F563D1">
            <w:pPr>
              <w:pStyle w:val="BodyC"/>
              <w:spacing w:line="276" w:lineRule="auto"/>
              <w:rPr>
                <w:rFonts w:ascii="Calibri Light" w:hAnsi="Calibri Light" w:cs="Calibri Light"/>
              </w:rPr>
            </w:pPr>
          </w:p>
        </w:tc>
      </w:tr>
      <w:tr w:rsidR="00F563D1" w:rsidRPr="00B41546" w:rsidTr="00B41546">
        <w:trPr>
          <w:trHeight w:val="4346"/>
        </w:trPr>
        <w:tc>
          <w:tcPr>
            <w:tcW w:w="10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63D1" w:rsidRPr="00B41546" w:rsidRDefault="0011097B">
            <w:pPr>
              <w:pStyle w:val="BodyC"/>
              <w:spacing w:line="276" w:lineRule="auto"/>
              <w:rPr>
                <w:rFonts w:ascii="Calibri Light" w:hAnsi="Calibri Light" w:cs="Calibri Light"/>
              </w:rPr>
            </w:pPr>
            <w:r w:rsidRPr="00B41546">
              <w:rPr>
                <w:rFonts w:ascii="Calibri Light" w:eastAsia="Calibri Light" w:hAnsi="Calibri Light" w:cs="Calibri Light"/>
                <w:b/>
                <w:bCs/>
              </w:rPr>
              <w:t xml:space="preserve">Benefits and considerations of this competitive advantage </w:t>
            </w:r>
          </w:p>
        </w:tc>
      </w:tr>
    </w:tbl>
    <w:p w:rsidR="00F563D1" w:rsidRPr="00B41546" w:rsidRDefault="00F563D1">
      <w:pPr>
        <w:pStyle w:val="BodyA"/>
        <w:widowControl w:val="0"/>
        <w:spacing w:after="0" w:line="240" w:lineRule="auto"/>
        <w:ind w:left="432" w:hanging="432"/>
      </w:pPr>
    </w:p>
    <w:sectPr w:rsidR="00F563D1" w:rsidRPr="00B41546">
      <w:headerReference w:type="default" r:id="rId6"/>
      <w:footerReference w:type="default" r:id="rId7"/>
      <w:pgSz w:w="11900" w:h="16840"/>
      <w:pgMar w:top="1701" w:right="720" w:bottom="720" w:left="720" w:header="568"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97B" w:rsidRDefault="0011097B">
      <w:r>
        <w:separator/>
      </w:r>
    </w:p>
  </w:endnote>
  <w:endnote w:type="continuationSeparator" w:id="0">
    <w:p w:rsidR="0011097B" w:rsidRDefault="0011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D1" w:rsidRDefault="0011097B">
    <w:pPr>
      <w:pStyle w:val="Footer"/>
      <w:pBdr>
        <w:top w:val="single" w:sz="4" w:space="0" w:color="000000"/>
      </w:pBdr>
      <w:tabs>
        <w:tab w:val="clear" w:pos="4513"/>
        <w:tab w:val="clear" w:pos="9026"/>
        <w:tab w:val="right" w:pos="10440"/>
      </w:tabs>
    </w:pPr>
    <w:r>
      <w:t>Element 4</w:t>
    </w:r>
    <w:r>
      <w:tab/>
      <w:t>Copyright</w:t>
    </w:r>
    <w:r>
      <w: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97B" w:rsidRDefault="0011097B">
      <w:r>
        <w:separator/>
      </w:r>
    </w:p>
  </w:footnote>
  <w:footnote w:type="continuationSeparator" w:id="0">
    <w:p w:rsidR="0011097B" w:rsidRDefault="00110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D1" w:rsidRDefault="0011097B">
    <w:pPr>
      <w:pStyle w:val="Header"/>
    </w:pPr>
    <w:r>
      <w:rPr>
        <w:noProof/>
        <w:lang w:val="en-GB"/>
      </w:rPr>
      <w:drawing>
        <wp:inline distT="0" distB="0" distL="0" distR="0">
          <wp:extent cx="1542555" cy="5952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542555" cy="59529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D1"/>
    <w:rsid w:val="0011097B"/>
    <w:rsid w:val="00B41546"/>
    <w:rsid w:val="00F56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1FC6F-1FD8-48DB-88AC-337C8667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60" w:line="259" w:lineRule="auto"/>
    </w:pPr>
    <w:rPr>
      <w:rFonts w:ascii="Calibri Light" w:eastAsia="Calibri Light" w:hAnsi="Calibri Light" w:cs="Calibri Light"/>
      <w:color w:val="000000"/>
      <w:sz w:val="22"/>
      <w:szCs w:val="22"/>
      <w:u w:color="000000"/>
    </w:rPr>
  </w:style>
  <w:style w:type="paragraph" w:customStyle="1" w:styleId="BodyB">
    <w:name w:val="Body B"/>
    <w:rPr>
      <w:rFonts w:cs="Arial Unicode MS"/>
      <w:color w:val="000000"/>
      <w:sz w:val="24"/>
      <w:szCs w:val="24"/>
      <w:u w:color="000000"/>
      <w:lang w:val="en-US"/>
    </w:rPr>
  </w:style>
  <w:style w:type="paragraph" w:customStyle="1" w:styleId="BodyC">
    <w:name w:val="Body C"/>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Siegel</dc:creator>
  <cp:lastModifiedBy>Claire Siegel</cp:lastModifiedBy>
  <cp:revision>2</cp:revision>
  <dcterms:created xsi:type="dcterms:W3CDTF">2017-12-07T17:34:00Z</dcterms:created>
  <dcterms:modified xsi:type="dcterms:W3CDTF">2017-12-07T17:34:00Z</dcterms:modified>
</cp:coreProperties>
</file>