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7FE88B0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4212940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0548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6A942677" w:rsidR="00A74640" w:rsidRDefault="00EA3E1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B167FEA" w:rsidR="007A49A9" w:rsidRPr="007A49A9" w:rsidRDefault="00EA3E1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What’s in it for the stakeholder</w:t>
      </w:r>
      <w:r w:rsidR="00E41ED9">
        <w:rPr>
          <w:rFonts w:eastAsia="Calibri" w:cs="Arial"/>
          <w:b/>
          <w:bCs/>
          <w:color w:val="003967"/>
          <w:sz w:val="28"/>
          <w:lang w:val="en-GB" w:eastAsia="en-GB"/>
        </w:rPr>
        <w:t>?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596325B" w14:textId="4237211F" w:rsidR="006562D3" w:rsidRPr="0014758A" w:rsidRDefault="00EA3E15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14758A">
        <w:rPr>
          <w:rFonts w:eastAsia="Calibri" w:cs="Calibri Light"/>
          <w:bCs/>
          <w:lang w:val="en-GB"/>
        </w:rPr>
        <w:t>Choose a project that you are familiar with</w:t>
      </w:r>
      <w:r w:rsidR="00E41ED9">
        <w:rPr>
          <w:rFonts w:eastAsia="Calibri" w:cs="Calibri Light"/>
          <w:bCs/>
          <w:lang w:val="en-GB"/>
        </w:rPr>
        <w:t xml:space="preserve"> or invent one for the purposes of the activity</w:t>
      </w:r>
      <w:r w:rsidRPr="0014758A">
        <w:rPr>
          <w:rFonts w:eastAsia="Calibri" w:cs="Calibri Light"/>
          <w:bCs/>
          <w:lang w:val="en-GB"/>
        </w:rPr>
        <w:t>.  Working in pairs list all the positive outcomes</w:t>
      </w:r>
      <w:r w:rsidR="00915A4E" w:rsidRPr="0014758A">
        <w:rPr>
          <w:rFonts w:eastAsia="Calibri" w:cs="Calibri Light"/>
          <w:bCs/>
          <w:lang w:val="en-GB"/>
        </w:rPr>
        <w:t xml:space="preserve"> for the stakeholders</w:t>
      </w:r>
      <w:r w:rsidRPr="0014758A">
        <w:rPr>
          <w:rFonts w:eastAsia="Calibri" w:cs="Calibri Light"/>
          <w:bCs/>
          <w:lang w:val="en-GB"/>
        </w:rPr>
        <w:t xml:space="preserve"> that might be associated with that project.</w:t>
      </w:r>
    </w:p>
    <w:p w14:paraId="57C99233" w14:textId="77777777" w:rsidR="00EA3E15" w:rsidRPr="0014758A" w:rsidRDefault="00EA3E15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E15" w14:paraId="606EA035" w14:textId="77777777" w:rsidTr="00F6136A">
        <w:trPr>
          <w:trHeight w:val="8931"/>
        </w:trPr>
        <w:tc>
          <w:tcPr>
            <w:tcW w:w="10682" w:type="dxa"/>
          </w:tcPr>
          <w:p w14:paraId="2B26617F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71A8D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B866F1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170A8C63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6E7C" w14:textId="77777777" w:rsidR="00DF7FA1" w:rsidRDefault="00DF7FA1" w:rsidP="00B71E51">
      <w:pPr>
        <w:spacing w:after="0" w:line="240" w:lineRule="auto"/>
      </w:pPr>
      <w:r>
        <w:separator/>
      </w:r>
    </w:p>
  </w:endnote>
  <w:endnote w:type="continuationSeparator" w:id="0">
    <w:p w14:paraId="2EED1EF1" w14:textId="77777777" w:rsidR="00DF7FA1" w:rsidRDefault="00DF7FA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5DCA0" w14:textId="77777777" w:rsidR="00DF7FA1" w:rsidRDefault="00DF7FA1" w:rsidP="00B71E51">
      <w:pPr>
        <w:spacing w:after="0" w:line="240" w:lineRule="auto"/>
      </w:pPr>
      <w:r>
        <w:separator/>
      </w:r>
    </w:p>
  </w:footnote>
  <w:footnote w:type="continuationSeparator" w:id="0">
    <w:p w14:paraId="79EC8D3D" w14:textId="77777777" w:rsidR="00DF7FA1" w:rsidRDefault="00DF7FA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3C67"/>
    <w:rsid w:val="000D48F7"/>
    <w:rsid w:val="000E6483"/>
    <w:rsid w:val="0010286D"/>
    <w:rsid w:val="00111DCE"/>
    <w:rsid w:val="00123B76"/>
    <w:rsid w:val="0014758A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2F3FEA"/>
    <w:rsid w:val="0030347B"/>
    <w:rsid w:val="003355F3"/>
    <w:rsid w:val="00346373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15A4E"/>
    <w:rsid w:val="0092442F"/>
    <w:rsid w:val="009B5399"/>
    <w:rsid w:val="00A05484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0200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DF7FA1"/>
    <w:rsid w:val="00E141F0"/>
    <w:rsid w:val="00E41ED9"/>
    <w:rsid w:val="00E555A4"/>
    <w:rsid w:val="00EA3E15"/>
    <w:rsid w:val="00ED68D5"/>
    <w:rsid w:val="00EE658B"/>
    <w:rsid w:val="00F05AA7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2FD181C-1B88-4CB8-8C6B-D18238E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2017-08-15T16:07:00Z</dcterms:created>
  <dcterms:modified xsi:type="dcterms:W3CDTF">2017-08-15T16:07:00Z</dcterms:modified>
</cp:coreProperties>
</file>